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59DBB" w14:textId="4C5682E0" w:rsidR="00406A69" w:rsidRDefault="00406A69" w:rsidP="00406A69">
      <w:pPr>
        <w:pStyle w:val="Heading1"/>
      </w:pPr>
      <w:bookmarkStart w:id="0" w:name="_Toc26969052"/>
      <w:bookmarkStart w:id="1" w:name="_Toc27577913"/>
      <w:r>
        <w:t>An edited CPD log of 10 items going back no more than 5 years (or part time equivalent) with indications of future activities</w:t>
      </w:r>
      <w:bookmarkEnd w:id="0"/>
      <w:bookmarkEnd w:id="1"/>
    </w:p>
    <w:p w14:paraId="3D310AB7" w14:textId="77777777" w:rsidR="00406A69" w:rsidRDefault="00406A69" w:rsidP="00406A69">
      <w:r>
        <w:t xml:space="preserve">See support materials: </w:t>
      </w:r>
      <w:hyperlink r:id="rId4" w:history="1">
        <w:r w:rsidRPr="002D4D5E">
          <w:rPr>
            <w:rStyle w:val="Hyperlink"/>
          </w:rPr>
          <w:t>NADP Guide to writing about CPD for accreditation</w:t>
        </w:r>
      </w:hyperlink>
      <w:r>
        <w:t xml:space="preserve"> and Exemplars </w:t>
      </w:r>
      <w:hyperlink r:id="rId5" w:history="1">
        <w:r w:rsidRPr="002D4D5E">
          <w:rPr>
            <w:rStyle w:val="Hyperlink"/>
          </w:rPr>
          <w:t>CPD log 1</w:t>
        </w:r>
      </w:hyperlink>
      <w:r>
        <w:t xml:space="preserve"> and </w:t>
      </w:r>
      <w:hyperlink r:id="rId6" w:history="1">
        <w:r w:rsidRPr="002D4D5E">
          <w:rPr>
            <w:rStyle w:val="Hyperlink"/>
          </w:rPr>
          <w:t>CPD log 2</w:t>
        </w:r>
      </w:hyperlink>
    </w:p>
    <w:p w14:paraId="1D74EB05" w14:textId="77777777" w:rsidR="00406A69" w:rsidRDefault="00406A69" w:rsidP="00406A69">
      <w:r>
        <w:t>Briefly describe ten events from the last five years practice. You should have at least one event in each category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06A69" w14:paraId="6550A98C" w14:textId="77777777" w:rsidTr="00F3658D">
        <w:trPr>
          <w:trHeight w:val="1760"/>
        </w:trPr>
        <w:tc>
          <w:tcPr>
            <w:tcW w:w="9016" w:type="dxa"/>
            <w:tcBorders>
              <w:bottom w:val="single" w:sz="4" w:space="0" w:color="auto"/>
            </w:tcBorders>
          </w:tcPr>
          <w:p w14:paraId="2968DECF" w14:textId="77777777" w:rsidR="00406A69" w:rsidRPr="00DB7E1C" w:rsidRDefault="00406A69" w:rsidP="00F3658D">
            <w:pPr>
              <w:rPr>
                <w:rStyle w:val="Heading2Char"/>
                <w:rFonts w:ascii="Verdana" w:hAnsi="Verdana"/>
                <w:sz w:val="24"/>
              </w:rPr>
            </w:pPr>
            <w:bookmarkStart w:id="2" w:name="_Toc26969053"/>
            <w:bookmarkStart w:id="3" w:name="_Toc27577914"/>
            <w:r w:rsidRPr="000C5BAE">
              <w:rPr>
                <w:rStyle w:val="Heading2Char"/>
                <w:rFonts w:ascii="Verdana" w:hAnsi="Verdana"/>
                <w:sz w:val="24"/>
              </w:rPr>
              <w:t>CPD: Work-based learning</w:t>
            </w:r>
            <w:bookmarkEnd w:id="2"/>
            <w:bookmarkEnd w:id="3"/>
            <w:r w:rsidRPr="00DB7E1C">
              <w:rPr>
                <w:szCs w:val="24"/>
              </w:rPr>
              <w:t xml:space="preserve"> </w:t>
            </w:r>
            <w:r w:rsidRPr="00DB7E1C">
              <w:rPr>
                <w:szCs w:val="24"/>
              </w:rPr>
              <w:br/>
              <w:t>(such as team meetings, in-house training, reflection on institutional events, shadowing, peer observation)</w:t>
            </w:r>
          </w:p>
          <w:p w14:paraId="37386352" w14:textId="77777777" w:rsidR="00406A69" w:rsidRPr="00DB7E1C" w:rsidRDefault="00406A69" w:rsidP="00F3658D">
            <w:pPr>
              <w:rPr>
                <w:szCs w:val="24"/>
              </w:rPr>
            </w:pPr>
            <w:r w:rsidRPr="00DB7E1C">
              <w:rPr>
                <w:szCs w:val="24"/>
              </w:rPr>
              <w:t>(Date, brief description of event)</w:t>
            </w:r>
          </w:p>
          <w:p w14:paraId="09471C81" w14:textId="77777777" w:rsidR="00406A69" w:rsidRPr="00DB7E1C" w:rsidRDefault="00406A69" w:rsidP="00F3658D">
            <w:pPr>
              <w:rPr>
                <w:szCs w:val="24"/>
              </w:rPr>
            </w:pPr>
          </w:p>
          <w:p w14:paraId="081D40EE" w14:textId="77777777" w:rsidR="00406A69" w:rsidRPr="00DB7E1C" w:rsidRDefault="00406A69" w:rsidP="00F3658D">
            <w:pPr>
              <w:rPr>
                <w:szCs w:val="24"/>
              </w:rPr>
            </w:pPr>
          </w:p>
        </w:tc>
      </w:tr>
      <w:tr w:rsidR="00406A69" w14:paraId="7C04EEB0" w14:textId="77777777" w:rsidTr="00F3658D">
        <w:trPr>
          <w:trHeight w:val="2052"/>
        </w:trPr>
        <w:tc>
          <w:tcPr>
            <w:tcW w:w="9016" w:type="dxa"/>
            <w:tcBorders>
              <w:bottom w:val="single" w:sz="4" w:space="0" w:color="auto"/>
            </w:tcBorders>
          </w:tcPr>
          <w:p w14:paraId="62855DD0" w14:textId="77777777" w:rsidR="00406A69" w:rsidRPr="00DB7E1C" w:rsidRDefault="00406A69" w:rsidP="00F3658D">
            <w:pPr>
              <w:rPr>
                <w:rStyle w:val="Heading2Char"/>
                <w:rFonts w:ascii="Verdana" w:hAnsi="Verdana"/>
                <w:sz w:val="24"/>
              </w:rPr>
            </w:pPr>
            <w:bookmarkStart w:id="4" w:name="_Toc26969054"/>
            <w:bookmarkStart w:id="5" w:name="_Toc27577915"/>
            <w:r w:rsidRPr="000C5BAE">
              <w:rPr>
                <w:rStyle w:val="Heading2Char"/>
                <w:rFonts w:ascii="Verdana" w:hAnsi="Verdana"/>
                <w:sz w:val="24"/>
              </w:rPr>
              <w:t>CPD: Professional activity</w:t>
            </w:r>
            <w:bookmarkEnd w:id="4"/>
            <w:bookmarkEnd w:id="5"/>
            <w:r w:rsidRPr="00DB7E1C">
              <w:rPr>
                <w:szCs w:val="24"/>
              </w:rPr>
              <w:t xml:space="preserve"> </w:t>
            </w:r>
            <w:r w:rsidRPr="00DB7E1C">
              <w:rPr>
                <w:szCs w:val="24"/>
              </w:rPr>
              <w:br/>
              <w:t>(such as involvement in professional body, developing a specialist skill, giving presentations/workshops at conferences, training in a specialist field, writing articles)</w:t>
            </w:r>
          </w:p>
          <w:p w14:paraId="316CDB5E" w14:textId="77777777" w:rsidR="00406A69" w:rsidRPr="00DB7E1C" w:rsidRDefault="00406A69" w:rsidP="00F3658D">
            <w:pPr>
              <w:rPr>
                <w:szCs w:val="24"/>
              </w:rPr>
            </w:pPr>
            <w:r w:rsidRPr="00DB7E1C">
              <w:rPr>
                <w:szCs w:val="24"/>
              </w:rPr>
              <w:t>(Date, brief description of event)</w:t>
            </w:r>
          </w:p>
          <w:p w14:paraId="382860B8" w14:textId="77777777" w:rsidR="00406A69" w:rsidRPr="00DB7E1C" w:rsidRDefault="00406A69" w:rsidP="00F3658D">
            <w:pPr>
              <w:rPr>
                <w:szCs w:val="24"/>
              </w:rPr>
            </w:pPr>
          </w:p>
          <w:p w14:paraId="001335D5" w14:textId="77777777" w:rsidR="00406A69" w:rsidRPr="00DB7E1C" w:rsidRDefault="00406A69" w:rsidP="00F3658D">
            <w:pPr>
              <w:rPr>
                <w:szCs w:val="24"/>
              </w:rPr>
            </w:pPr>
          </w:p>
        </w:tc>
      </w:tr>
      <w:tr w:rsidR="00406A69" w14:paraId="620F6B89" w14:textId="77777777" w:rsidTr="00F3658D">
        <w:trPr>
          <w:trHeight w:val="1760"/>
        </w:trPr>
        <w:tc>
          <w:tcPr>
            <w:tcW w:w="9016" w:type="dxa"/>
            <w:tcBorders>
              <w:bottom w:val="single" w:sz="4" w:space="0" w:color="auto"/>
            </w:tcBorders>
          </w:tcPr>
          <w:p w14:paraId="6445CCA0" w14:textId="77777777" w:rsidR="00406A69" w:rsidRPr="00DB7E1C" w:rsidRDefault="00406A69" w:rsidP="00F3658D">
            <w:pPr>
              <w:rPr>
                <w:rStyle w:val="Heading2Char"/>
                <w:rFonts w:ascii="Verdana" w:hAnsi="Verdana"/>
                <w:sz w:val="24"/>
              </w:rPr>
            </w:pPr>
            <w:bookmarkStart w:id="6" w:name="_Toc26969055"/>
            <w:bookmarkStart w:id="7" w:name="_Toc27577916"/>
            <w:r w:rsidRPr="000C5BAE">
              <w:rPr>
                <w:rStyle w:val="Heading2Char"/>
                <w:rFonts w:ascii="Verdana" w:hAnsi="Verdana"/>
                <w:sz w:val="24"/>
              </w:rPr>
              <w:t>CPD: Formal education</w:t>
            </w:r>
            <w:bookmarkEnd w:id="6"/>
            <w:bookmarkEnd w:id="7"/>
            <w:r w:rsidRPr="00DB7E1C">
              <w:rPr>
                <w:szCs w:val="24"/>
              </w:rPr>
              <w:br/>
              <w:t>(such as attending conferences, CPD accredited courses, academic courses)</w:t>
            </w:r>
          </w:p>
          <w:p w14:paraId="64C7F2F6" w14:textId="77777777" w:rsidR="00406A69" w:rsidRPr="00DB7E1C" w:rsidRDefault="00406A69" w:rsidP="00F3658D">
            <w:pPr>
              <w:rPr>
                <w:szCs w:val="24"/>
              </w:rPr>
            </w:pPr>
            <w:r w:rsidRPr="00DB7E1C">
              <w:rPr>
                <w:szCs w:val="24"/>
              </w:rPr>
              <w:t>(Date, brief description of event)</w:t>
            </w:r>
          </w:p>
          <w:p w14:paraId="65C0A33A" w14:textId="77777777" w:rsidR="00406A69" w:rsidRPr="00DB7E1C" w:rsidRDefault="00406A69" w:rsidP="00F3658D">
            <w:pPr>
              <w:rPr>
                <w:szCs w:val="24"/>
              </w:rPr>
            </w:pPr>
          </w:p>
          <w:p w14:paraId="2A42DC70" w14:textId="77777777" w:rsidR="00406A69" w:rsidRPr="00DB7E1C" w:rsidRDefault="00406A69" w:rsidP="00F3658D">
            <w:pPr>
              <w:rPr>
                <w:szCs w:val="24"/>
              </w:rPr>
            </w:pPr>
          </w:p>
        </w:tc>
      </w:tr>
      <w:tr w:rsidR="00406A69" w14:paraId="26A3FEAE" w14:textId="77777777" w:rsidTr="00F3658D">
        <w:trPr>
          <w:trHeight w:val="1760"/>
        </w:trPr>
        <w:tc>
          <w:tcPr>
            <w:tcW w:w="9016" w:type="dxa"/>
            <w:tcBorders>
              <w:bottom w:val="single" w:sz="4" w:space="0" w:color="auto"/>
            </w:tcBorders>
          </w:tcPr>
          <w:p w14:paraId="049D3F1D" w14:textId="77777777" w:rsidR="00406A69" w:rsidRPr="00DB7E1C" w:rsidRDefault="00406A69" w:rsidP="00F3658D">
            <w:pPr>
              <w:rPr>
                <w:rStyle w:val="Heading2Char"/>
                <w:rFonts w:ascii="Verdana" w:hAnsi="Verdana"/>
                <w:sz w:val="24"/>
              </w:rPr>
            </w:pPr>
            <w:bookmarkStart w:id="8" w:name="_Toc26969056"/>
            <w:bookmarkStart w:id="9" w:name="_Toc27577917"/>
            <w:r w:rsidRPr="000C5BAE">
              <w:rPr>
                <w:rStyle w:val="Heading2Char"/>
                <w:rFonts w:ascii="Verdana" w:hAnsi="Verdana"/>
                <w:sz w:val="24"/>
              </w:rPr>
              <w:t>CPD: Self-directed learning</w:t>
            </w:r>
            <w:bookmarkEnd w:id="8"/>
            <w:bookmarkEnd w:id="9"/>
            <w:r w:rsidRPr="00DB7E1C">
              <w:rPr>
                <w:szCs w:val="24"/>
              </w:rPr>
              <w:br/>
              <w:t xml:space="preserve">(such as reading journals or articles, internet research, TV programmes, reviewing articles or books, keeping log of your progress) </w:t>
            </w:r>
          </w:p>
          <w:p w14:paraId="1F8AF4EF" w14:textId="77777777" w:rsidR="00406A69" w:rsidRPr="00DB7E1C" w:rsidRDefault="00406A69" w:rsidP="00F3658D">
            <w:pPr>
              <w:rPr>
                <w:szCs w:val="24"/>
              </w:rPr>
            </w:pPr>
            <w:r w:rsidRPr="00DB7E1C">
              <w:rPr>
                <w:szCs w:val="24"/>
              </w:rPr>
              <w:t>(Date, brief description of event)</w:t>
            </w:r>
          </w:p>
          <w:p w14:paraId="30E32D8C" w14:textId="77777777" w:rsidR="00406A69" w:rsidRPr="00DB7E1C" w:rsidRDefault="00406A69" w:rsidP="00F3658D">
            <w:pPr>
              <w:rPr>
                <w:szCs w:val="24"/>
              </w:rPr>
            </w:pPr>
          </w:p>
          <w:p w14:paraId="16571A98" w14:textId="77777777" w:rsidR="00406A69" w:rsidRPr="00DB7E1C" w:rsidRDefault="00406A69" w:rsidP="00F3658D">
            <w:pPr>
              <w:rPr>
                <w:szCs w:val="24"/>
              </w:rPr>
            </w:pPr>
          </w:p>
        </w:tc>
      </w:tr>
      <w:tr w:rsidR="00406A69" w14:paraId="6611F13A" w14:textId="77777777" w:rsidTr="00F3658D">
        <w:trPr>
          <w:trHeight w:val="1217"/>
        </w:trPr>
        <w:tc>
          <w:tcPr>
            <w:tcW w:w="9016" w:type="dxa"/>
            <w:tcBorders>
              <w:bottom w:val="single" w:sz="4" w:space="0" w:color="auto"/>
            </w:tcBorders>
          </w:tcPr>
          <w:p w14:paraId="7C6E1B4B" w14:textId="77777777" w:rsidR="00406A69" w:rsidRPr="000C5BAE" w:rsidRDefault="00406A69" w:rsidP="00F3658D">
            <w:pPr>
              <w:rPr>
                <w:rStyle w:val="Heading2Char"/>
                <w:rFonts w:ascii="Verdana" w:hAnsi="Verdana"/>
                <w:sz w:val="24"/>
              </w:rPr>
            </w:pPr>
            <w:bookmarkStart w:id="10" w:name="_Toc26969057"/>
            <w:bookmarkStart w:id="11" w:name="_Toc27577918"/>
            <w:r w:rsidRPr="000C5BAE">
              <w:rPr>
                <w:rStyle w:val="Heading2Char"/>
                <w:rFonts w:ascii="Verdana" w:hAnsi="Verdana"/>
                <w:sz w:val="24"/>
              </w:rPr>
              <w:t>CPD: Future Plans</w:t>
            </w:r>
            <w:bookmarkEnd w:id="10"/>
            <w:bookmarkEnd w:id="11"/>
          </w:p>
          <w:p w14:paraId="271A1465" w14:textId="77777777" w:rsidR="00406A69" w:rsidRPr="00DB7E1C" w:rsidRDefault="00406A69" w:rsidP="00F3658D">
            <w:pPr>
              <w:rPr>
                <w:szCs w:val="24"/>
              </w:rPr>
            </w:pPr>
          </w:p>
          <w:p w14:paraId="2E8D1BD1" w14:textId="77777777" w:rsidR="00406A69" w:rsidRPr="00DB7E1C" w:rsidRDefault="00406A69" w:rsidP="00F3658D">
            <w:pPr>
              <w:rPr>
                <w:szCs w:val="24"/>
              </w:rPr>
            </w:pPr>
          </w:p>
          <w:p w14:paraId="7670F272" w14:textId="77777777" w:rsidR="00406A69" w:rsidRPr="00DB7E1C" w:rsidRDefault="00406A69" w:rsidP="00F3658D">
            <w:pPr>
              <w:rPr>
                <w:szCs w:val="24"/>
              </w:rPr>
            </w:pPr>
          </w:p>
        </w:tc>
      </w:tr>
    </w:tbl>
    <w:p w14:paraId="73EA0A1C" w14:textId="77777777" w:rsidR="00DD30DA" w:rsidRDefault="00DD30DA"/>
    <w:sectPr w:rsidR="00DD30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69"/>
    <w:rsid w:val="00406A69"/>
    <w:rsid w:val="00DD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92F50"/>
  <w15:chartTrackingRefBased/>
  <w15:docId w15:val="{1FB561C4-EF29-4201-A56D-E5610831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A69"/>
    <w:rPr>
      <w:rFonts w:ascii="Verdana" w:hAnsi="Verdana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06A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06A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6A69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6A69"/>
    <w:rPr>
      <w:rFonts w:asciiTheme="majorHAnsi" w:eastAsiaTheme="majorEastAsia" w:hAnsiTheme="majorHAnsi" w:cstheme="majorBidi"/>
      <w:b/>
      <w:sz w:val="26"/>
      <w:szCs w:val="26"/>
      <w:u w:val="single"/>
    </w:rPr>
  </w:style>
  <w:style w:type="table" w:styleId="TableGrid">
    <w:name w:val="Table Grid"/>
    <w:basedOn w:val="TableNormal"/>
    <w:uiPriority w:val="59"/>
    <w:rsid w:val="00406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6A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dp-uk.org/wp-content/uploads/2019/12/AM-SAM-CPD-Log-too-long.docx" TargetMode="External"/><Relationship Id="rId5" Type="http://schemas.openxmlformats.org/officeDocument/2006/relationships/hyperlink" Target="https://nadp-uk.org/wp-content/uploads/2019/12/AM-SAM-CPD-log-exemplar-good.docx" TargetMode="External"/><Relationship Id="rId4" Type="http://schemas.openxmlformats.org/officeDocument/2006/relationships/hyperlink" Target="https://nadp-uk.org/wp-content/uploads/2020/10/Final-NADP-Guide-to-Writing-about-CPD-for-Accreditation-202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Wilkie | NADP</dc:creator>
  <cp:keywords/>
  <dc:description/>
  <cp:lastModifiedBy>Jo Wilkie | NADP</cp:lastModifiedBy>
  <cp:revision>2</cp:revision>
  <dcterms:created xsi:type="dcterms:W3CDTF">2022-12-09T10:34:00Z</dcterms:created>
  <dcterms:modified xsi:type="dcterms:W3CDTF">2022-12-09T10:34:00Z</dcterms:modified>
</cp:coreProperties>
</file>