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576DC" w14:textId="77777777" w:rsidR="0047503E" w:rsidRDefault="0047503E" w:rsidP="0047503E">
      <w:pPr>
        <w:pStyle w:val="Title"/>
      </w:pPr>
      <w:r>
        <w:t xml:space="preserve">NADPVIC2021: </w:t>
      </w:r>
      <w:r w:rsidRPr="00042BEA">
        <w:t>Joining the dots of inclusive practice – what is the picture now?</w:t>
      </w:r>
    </w:p>
    <w:p w14:paraId="0AB1932B" w14:textId="5FB254CE" w:rsidR="00362153" w:rsidRDefault="00362153" w:rsidP="0047503E">
      <w:pPr>
        <w:pStyle w:val="Heading1"/>
        <w:rPr>
          <w:lang w:eastAsia="en-GB"/>
        </w:rPr>
      </w:pPr>
      <w:r>
        <w:rPr>
          <w:lang w:eastAsia="en-GB"/>
        </w:rPr>
        <w:t>From Reasona</w:t>
      </w:r>
      <w:r w:rsidR="00284552">
        <w:rPr>
          <w:lang w:eastAsia="en-GB"/>
        </w:rPr>
        <w:t>b</w:t>
      </w:r>
      <w:r>
        <w:rPr>
          <w:lang w:eastAsia="en-GB"/>
        </w:rPr>
        <w:t>l</w:t>
      </w:r>
      <w:r w:rsidR="00284552">
        <w:rPr>
          <w:lang w:eastAsia="en-GB"/>
        </w:rPr>
        <w:t>e</w:t>
      </w:r>
      <w:r>
        <w:rPr>
          <w:lang w:eastAsia="en-GB"/>
        </w:rPr>
        <w:t xml:space="preserve"> Adjustments to Inclusive Practice</w:t>
      </w:r>
      <w:r w:rsidR="0047503E">
        <w:rPr>
          <w:lang w:eastAsia="en-GB"/>
        </w:rPr>
        <w:t xml:space="preserve">? </w:t>
      </w:r>
      <w:r w:rsidR="0047503E" w:rsidRPr="00362153">
        <w:rPr>
          <w:lang w:eastAsia="en-GB"/>
        </w:rPr>
        <w:t>Exploring the influence of lecture capture</w:t>
      </w:r>
      <w:r w:rsidR="0047503E">
        <w:rPr>
          <w:lang w:eastAsia="en-GB"/>
        </w:rPr>
        <w:t xml:space="preserve"> </w:t>
      </w:r>
      <w:r w:rsidR="0047503E" w:rsidRPr="00362153">
        <w:rPr>
          <w:lang w:eastAsia="en-GB"/>
        </w:rPr>
        <w:t>technology on the academic outcomes</w:t>
      </w:r>
      <w:r w:rsidR="0047503E">
        <w:rPr>
          <w:lang w:eastAsia="en-GB"/>
        </w:rPr>
        <w:t xml:space="preserve"> </w:t>
      </w:r>
      <w:r w:rsidR="0047503E" w:rsidRPr="00362153">
        <w:rPr>
          <w:lang w:eastAsia="en-GB"/>
        </w:rPr>
        <w:t>and learning experiences of disabled</w:t>
      </w:r>
      <w:r w:rsidR="0047503E">
        <w:rPr>
          <w:lang w:eastAsia="en-GB"/>
        </w:rPr>
        <w:t xml:space="preserve"> </w:t>
      </w:r>
      <w:r w:rsidR="0047503E" w:rsidRPr="00362153">
        <w:rPr>
          <w:lang w:eastAsia="en-GB"/>
        </w:rPr>
        <w:t>students in higher education</w:t>
      </w:r>
    </w:p>
    <w:p w14:paraId="59678ECB" w14:textId="0F04F2D7" w:rsidR="00284552" w:rsidRDefault="00284552" w:rsidP="0047503E">
      <w:pPr>
        <w:pStyle w:val="Heading1"/>
        <w:rPr>
          <w:lang w:eastAsia="en-GB"/>
        </w:rPr>
      </w:pPr>
      <w:r>
        <w:rPr>
          <w:lang w:eastAsia="en-GB"/>
        </w:rPr>
        <w:t>John Harding</w:t>
      </w:r>
      <w:r w:rsidR="0047503E">
        <w:rPr>
          <w:lang w:eastAsia="en-GB"/>
        </w:rPr>
        <w:t>, University of Cambridge</w:t>
      </w:r>
    </w:p>
    <w:p w14:paraId="74DDE818" w14:textId="0BB99BEF" w:rsidR="0047503E" w:rsidRDefault="0047503E" w:rsidP="0047503E">
      <w:pPr>
        <w:pStyle w:val="Heading2"/>
        <w:rPr>
          <w:lang w:eastAsia="en-GB"/>
        </w:rPr>
      </w:pPr>
      <w:r>
        <w:rPr>
          <w:color w:val="000000"/>
          <w:lang w:eastAsia="en-GB"/>
        </w:rPr>
        <w:t xml:space="preserve">Slide 1: </w:t>
      </w:r>
      <w:r>
        <w:rPr>
          <w:lang w:eastAsia="en-GB"/>
        </w:rPr>
        <w:t>Introduction</w:t>
      </w:r>
    </w:p>
    <w:p w14:paraId="5873B146" w14:textId="2BA50E09" w:rsidR="0047503E" w:rsidRDefault="0047503E" w:rsidP="0047503E">
      <w:p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282429" wp14:editId="4A98419B">
            <wp:simplePos x="0" y="0"/>
            <wp:positionH relativeFrom="margin">
              <wp:align>left</wp:align>
            </wp:positionH>
            <wp:positionV relativeFrom="paragraph">
              <wp:posOffset>256540</wp:posOffset>
            </wp:positionV>
            <wp:extent cx="3837940" cy="2159000"/>
            <wp:effectExtent l="0" t="0" r="0" b="0"/>
            <wp:wrapTopAndBottom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794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9FC8F5" w14:textId="47B2A65D" w:rsidR="0047503E" w:rsidRPr="0047503E" w:rsidRDefault="0047503E" w:rsidP="0047503E">
      <w:pPr>
        <w:rPr>
          <w:lang w:eastAsia="en-GB"/>
        </w:rPr>
      </w:pPr>
    </w:p>
    <w:p w14:paraId="001DE592" w14:textId="7ADBAC27" w:rsid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My name is John Harding.</w:t>
      </w:r>
      <w:r>
        <w:rPr>
          <w:lang w:eastAsia="en-GB"/>
        </w:rPr>
        <w:t xml:space="preserve"> </w:t>
      </w:r>
      <w:proofErr w:type="gramStart"/>
      <w:r w:rsidRPr="00362153">
        <w:rPr>
          <w:color w:val="000000"/>
          <w:lang w:eastAsia="en-GB"/>
        </w:rPr>
        <w:t>I'm</w:t>
      </w:r>
      <w:proofErr w:type="gramEnd"/>
      <w:r w:rsidRPr="00362153">
        <w:rPr>
          <w:color w:val="000000"/>
          <w:lang w:eastAsia="en-GB"/>
        </w:rPr>
        <w:t xml:space="preserve"> the Head of the Disability Resource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Centre at the University of Cambridge.</w:t>
      </w:r>
      <w:r>
        <w:rPr>
          <w:color w:val="000000"/>
          <w:lang w:eastAsia="en-GB"/>
        </w:rPr>
        <w:t xml:space="preserve"> </w:t>
      </w:r>
      <w:proofErr w:type="gramStart"/>
      <w:r w:rsidRPr="00362153">
        <w:rPr>
          <w:color w:val="000000"/>
          <w:lang w:eastAsia="en-GB"/>
        </w:rPr>
        <w:t>I'm</w:t>
      </w:r>
      <w:proofErr w:type="gramEnd"/>
      <w:r w:rsidRPr="00362153">
        <w:rPr>
          <w:color w:val="000000"/>
          <w:lang w:eastAsia="en-GB"/>
        </w:rPr>
        <w:t xml:space="preserve"> also a</w:t>
      </w:r>
      <w:r w:rsidR="0047503E">
        <w:rPr>
          <w:color w:val="000000"/>
          <w:lang w:eastAsia="en-GB"/>
        </w:rPr>
        <w:t>n adviser</w:t>
      </w:r>
      <w:r w:rsidRPr="00362153">
        <w:rPr>
          <w:color w:val="000000"/>
          <w:lang w:eastAsia="en-GB"/>
        </w:rPr>
        <w:t xml:space="preserve"> </w:t>
      </w:r>
      <w:r w:rsidR="0047503E">
        <w:rPr>
          <w:color w:val="000000"/>
          <w:lang w:eastAsia="en-GB"/>
        </w:rPr>
        <w:t>to</w:t>
      </w:r>
      <w:r w:rsidRPr="00362153">
        <w:rPr>
          <w:color w:val="000000"/>
          <w:lang w:eastAsia="en-GB"/>
        </w:rPr>
        <w:t xml:space="preserve"> the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National Association of Disability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Practitioners in the UK.</w:t>
      </w:r>
      <w:r>
        <w:rPr>
          <w:color w:val="000000"/>
          <w:lang w:eastAsia="en-GB"/>
        </w:rPr>
        <w:t xml:space="preserve"> </w:t>
      </w:r>
      <w:proofErr w:type="gramStart"/>
      <w:r w:rsidRPr="00362153">
        <w:rPr>
          <w:color w:val="000000"/>
          <w:lang w:eastAsia="en-GB"/>
        </w:rPr>
        <w:t>I'm</w:t>
      </w:r>
      <w:proofErr w:type="gramEnd"/>
      <w:r w:rsidRPr="00362153">
        <w:rPr>
          <w:color w:val="000000"/>
          <w:lang w:eastAsia="en-GB"/>
        </w:rPr>
        <w:t xml:space="preserve"> also a doctoral student.</w:t>
      </w:r>
      <w:r>
        <w:rPr>
          <w:color w:val="000000"/>
          <w:lang w:eastAsia="en-GB"/>
        </w:rPr>
        <w:t xml:space="preserve"> </w:t>
      </w:r>
      <w:proofErr w:type="gramStart"/>
      <w:r w:rsidRPr="00362153">
        <w:rPr>
          <w:color w:val="000000"/>
          <w:lang w:eastAsia="en-GB"/>
        </w:rPr>
        <w:t>I'm</w:t>
      </w:r>
      <w:proofErr w:type="gramEnd"/>
      <w:r w:rsidRPr="00362153">
        <w:rPr>
          <w:color w:val="000000"/>
          <w:lang w:eastAsia="en-GB"/>
        </w:rPr>
        <w:t xml:space="preserve"> studying for a </w:t>
      </w:r>
      <w:r w:rsidR="0047503E">
        <w:rPr>
          <w:color w:val="000000"/>
          <w:lang w:eastAsia="en-GB"/>
        </w:rPr>
        <w:t>D</w:t>
      </w:r>
      <w:r w:rsidRPr="00362153">
        <w:rPr>
          <w:color w:val="000000"/>
          <w:lang w:eastAsia="en-GB"/>
        </w:rPr>
        <w:t>octorate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in </w:t>
      </w:r>
      <w:r w:rsidR="0047503E">
        <w:rPr>
          <w:color w:val="000000"/>
          <w:lang w:eastAsia="en-GB"/>
        </w:rPr>
        <w:t>E</w:t>
      </w:r>
      <w:r w:rsidRPr="00362153">
        <w:rPr>
          <w:color w:val="000000"/>
          <w:lang w:eastAsia="en-GB"/>
        </w:rPr>
        <w:t>ducation at the Faculty</w:t>
      </w:r>
      <w:r>
        <w:rPr>
          <w:color w:val="000000"/>
          <w:lang w:eastAsia="en-GB"/>
        </w:rPr>
        <w:t xml:space="preserve"> </w:t>
      </w:r>
      <w:r w:rsidR="0047503E">
        <w:rPr>
          <w:color w:val="000000"/>
          <w:lang w:eastAsia="en-GB"/>
        </w:rPr>
        <w:t xml:space="preserve">of </w:t>
      </w:r>
      <w:r w:rsidRPr="00362153">
        <w:rPr>
          <w:color w:val="000000"/>
          <w:lang w:eastAsia="en-GB"/>
        </w:rPr>
        <w:t>Education here at Cambridge,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I'm going to talk about briefly today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about my research into inclusive practice,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so I'm just going to share my screen.</w:t>
      </w:r>
    </w:p>
    <w:p w14:paraId="15FCC777" w14:textId="77777777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So</w:t>
      </w:r>
      <w:r w:rsidR="00284552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my talk today is called '</w:t>
      </w:r>
      <w:r w:rsidR="00284552">
        <w:rPr>
          <w:color w:val="000000"/>
          <w:lang w:eastAsia="en-GB"/>
        </w:rPr>
        <w:t>F</w:t>
      </w:r>
      <w:r w:rsidRPr="00362153">
        <w:rPr>
          <w:color w:val="000000"/>
          <w:lang w:eastAsia="en-GB"/>
        </w:rPr>
        <w:t>rom reasonable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adjustments to inclusive practice? 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Exploring the influence of lecture capture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technology on the academic outcomes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learning experiences of disabled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students in higher education."</w:t>
      </w:r>
    </w:p>
    <w:p w14:paraId="1D7CE744" w14:textId="27E18D8B" w:rsidR="00362153" w:rsidRDefault="00362153" w:rsidP="008F5D66">
      <w:pPr>
        <w:pStyle w:val="Heading2"/>
        <w:rPr>
          <w:lang w:eastAsia="en-GB"/>
        </w:rPr>
      </w:pPr>
      <w:r>
        <w:rPr>
          <w:lang w:eastAsia="en-GB"/>
        </w:rPr>
        <w:lastRenderedPageBreak/>
        <w:t>Slide 2</w:t>
      </w:r>
      <w:r w:rsidR="0047503E">
        <w:rPr>
          <w:lang w:eastAsia="en-GB"/>
        </w:rPr>
        <w:t xml:space="preserve">: </w:t>
      </w:r>
      <w:r w:rsidR="008F5D66">
        <w:rPr>
          <w:lang w:eastAsia="en-GB"/>
        </w:rPr>
        <w:t>Disability, Disability Support and Technology</w:t>
      </w:r>
    </w:p>
    <w:p w14:paraId="0AAE5B0E" w14:textId="12FFCC4A" w:rsidR="008F5D66" w:rsidRDefault="008F5D66" w:rsidP="00362153">
      <w:pPr>
        <w:rPr>
          <w:color w:val="000000"/>
          <w:lang w:eastAsia="en-GB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BB0506A" wp14:editId="4E19A2FC">
            <wp:simplePos x="0" y="0"/>
            <wp:positionH relativeFrom="margin">
              <wp:align>left</wp:align>
            </wp:positionH>
            <wp:positionV relativeFrom="paragraph">
              <wp:posOffset>121285</wp:posOffset>
            </wp:positionV>
            <wp:extent cx="3837940" cy="2159000"/>
            <wp:effectExtent l="0" t="0" r="0" b="0"/>
            <wp:wrapTopAndBottom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3794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C0E50A" w14:textId="77777777" w:rsid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 xml:space="preserve">Just to start, </w:t>
      </w:r>
      <w:proofErr w:type="gramStart"/>
      <w:r w:rsidRPr="00362153">
        <w:rPr>
          <w:color w:val="000000"/>
          <w:lang w:eastAsia="en-GB"/>
        </w:rPr>
        <w:t>I've</w:t>
      </w:r>
      <w:proofErr w:type="gramEnd"/>
      <w:r w:rsidRPr="00362153">
        <w:rPr>
          <w:color w:val="000000"/>
          <w:lang w:eastAsia="en-GB"/>
        </w:rPr>
        <w:t xml:space="preserve"> got a thought-provoking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quote from </w:t>
      </w:r>
      <w:proofErr w:type="spellStart"/>
      <w:r w:rsidRPr="00362153">
        <w:rPr>
          <w:color w:val="000000"/>
          <w:lang w:eastAsia="en-GB"/>
        </w:rPr>
        <w:t>Liasidou</w:t>
      </w:r>
      <w:proofErr w:type="spellEnd"/>
      <w:r w:rsidRPr="00362153">
        <w:rPr>
          <w:color w:val="000000"/>
          <w:lang w:eastAsia="en-GB"/>
        </w:rPr>
        <w:t xml:space="preserve"> (2014)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which is</w:t>
      </w:r>
      <w:r>
        <w:rPr>
          <w:color w:val="000000"/>
          <w:lang w:eastAsia="en-GB"/>
        </w:rPr>
        <w:t>…</w:t>
      </w:r>
      <w:r w:rsidRPr="00362153">
        <w:rPr>
          <w:color w:val="000000"/>
          <w:lang w:eastAsia="en-GB"/>
        </w:rPr>
        <w:t xml:space="preserve"> </w:t>
      </w:r>
    </w:p>
    <w:p w14:paraId="121F8BAC" w14:textId="77777777" w:rsidR="00362153" w:rsidRPr="00362153" w:rsidRDefault="00362153" w:rsidP="00362153">
      <w:pPr>
        <w:ind w:left="720"/>
        <w:rPr>
          <w:color w:val="000000"/>
          <w:lang w:eastAsia="en-GB"/>
        </w:rPr>
      </w:pPr>
      <w:r w:rsidRPr="00362153">
        <w:rPr>
          <w:color w:val="000000"/>
          <w:lang w:eastAsia="en-GB"/>
        </w:rPr>
        <w:t>"Technological innovations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disability support services are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incomplete and even pernicious in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terms of their potential stigmatising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power unless underpinned by critical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understanding of the highly political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complex nature of disability."</w:t>
      </w:r>
    </w:p>
    <w:p w14:paraId="5F3E138F" w14:textId="77777777" w:rsid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This is something I think is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quite interesting because we often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see accessibility and inclusion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thought of after the fact almost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as an add on rather than being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involved in the in the design of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teaching and learning.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I do feel sometimes disabilit</w:t>
      </w:r>
      <w:r>
        <w:rPr>
          <w:color w:val="000000"/>
          <w:lang w:eastAsia="en-GB"/>
        </w:rPr>
        <w:t xml:space="preserve">y </w:t>
      </w:r>
      <w:r w:rsidRPr="00362153">
        <w:rPr>
          <w:color w:val="000000"/>
          <w:lang w:eastAsia="en-GB"/>
        </w:rPr>
        <w:t>services find themselves in quite a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difficult position because the systems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the mechanisms that are set up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for access to support or </w:t>
      </w:r>
      <w:proofErr w:type="gramStart"/>
      <w:r w:rsidRPr="00362153">
        <w:rPr>
          <w:color w:val="000000"/>
          <w:lang w:eastAsia="en-GB"/>
        </w:rPr>
        <w:t>actually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underpinned</w:t>
      </w:r>
      <w:proofErr w:type="gramEnd"/>
      <w:r w:rsidRPr="00362153">
        <w:rPr>
          <w:color w:val="000000"/>
          <w:lang w:eastAsia="en-GB"/>
        </w:rPr>
        <w:t xml:space="preserve"> by a sort of medical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or deficit model view of disability.</w:t>
      </w:r>
    </w:p>
    <w:p w14:paraId="6B813920" w14:textId="203A5296" w:rsidR="00362153" w:rsidRPr="008F5D66" w:rsidRDefault="00362153" w:rsidP="008F5D66">
      <w:pPr>
        <w:pStyle w:val="Heading2"/>
        <w:rPr>
          <w:lang w:eastAsia="en-GB"/>
        </w:rPr>
      </w:pPr>
      <w:r>
        <w:rPr>
          <w:lang w:eastAsia="en-GB"/>
        </w:rPr>
        <w:t>Slide 3</w:t>
      </w:r>
      <w:r w:rsidR="008F5D66">
        <w:rPr>
          <w:lang w:eastAsia="en-GB"/>
        </w:rPr>
        <w:t>: The role of assistive technology in inclusive practice</w:t>
      </w:r>
    </w:p>
    <w:p w14:paraId="6A806739" w14:textId="2E3C500E" w:rsidR="008F5D66" w:rsidRDefault="008F5D66" w:rsidP="008F5D66">
      <w:p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EC7A111" wp14:editId="488E88EB">
            <wp:simplePos x="0" y="0"/>
            <wp:positionH relativeFrom="margin">
              <wp:align>left</wp:align>
            </wp:positionH>
            <wp:positionV relativeFrom="paragraph">
              <wp:posOffset>178435</wp:posOffset>
            </wp:positionV>
            <wp:extent cx="3849370" cy="2165350"/>
            <wp:effectExtent l="0" t="0" r="0" b="6350"/>
            <wp:wrapTopAndBottom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4937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97B35" w14:textId="77777777" w:rsidR="00362153" w:rsidRPr="00362153" w:rsidRDefault="00362153" w:rsidP="00362153">
      <w:pPr>
        <w:rPr>
          <w:color w:val="000000"/>
          <w:lang w:eastAsia="en-GB"/>
        </w:rPr>
      </w:pPr>
      <w:proofErr w:type="gramStart"/>
      <w:r w:rsidRPr="00362153">
        <w:rPr>
          <w:color w:val="000000"/>
          <w:lang w:eastAsia="en-GB"/>
        </w:rPr>
        <w:lastRenderedPageBreak/>
        <w:t>And,</w:t>
      </w:r>
      <w:proofErr w:type="gramEnd"/>
      <w:r w:rsidRPr="00362153">
        <w:rPr>
          <w:color w:val="000000"/>
          <w:lang w:eastAsia="en-GB"/>
        </w:rPr>
        <w:t xml:space="preserve"> there is still a tendency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in higher education for medicali</w:t>
      </w:r>
      <w:r>
        <w:rPr>
          <w:color w:val="000000"/>
          <w:lang w:eastAsia="en-GB"/>
        </w:rPr>
        <w:t>s</w:t>
      </w:r>
      <w:r w:rsidRPr="00362153">
        <w:rPr>
          <w:color w:val="000000"/>
          <w:lang w:eastAsia="en-GB"/>
        </w:rPr>
        <w:t>ed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definitions of assistive technology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to remain so in the UK, JISC have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sought to redefine items of assistive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technology as "productivity tools",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so moving away from the medicali</w:t>
      </w:r>
      <w:r>
        <w:rPr>
          <w:color w:val="000000"/>
          <w:lang w:eastAsia="en-GB"/>
        </w:rPr>
        <w:t>s</w:t>
      </w:r>
      <w:r w:rsidRPr="00362153">
        <w:rPr>
          <w:color w:val="000000"/>
          <w:lang w:eastAsia="en-GB"/>
        </w:rPr>
        <w:t>ed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view that such items are solely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for the use of disabled students.</w:t>
      </w:r>
    </w:p>
    <w:p w14:paraId="6A788062" w14:textId="77777777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And as we know,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many assistive technologies are just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as useful for non</w:t>
      </w:r>
      <w:r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disabled students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as they are for disabled students.</w:t>
      </w:r>
    </w:p>
    <w:p w14:paraId="2BE23187" w14:textId="422A809D" w:rsidR="00362153" w:rsidRDefault="008F5D66" w:rsidP="00362153">
      <w:pPr>
        <w:rPr>
          <w:color w:val="000000"/>
          <w:lang w:eastAsia="en-GB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00DF6CD" wp14:editId="1F278460">
            <wp:simplePos x="0" y="0"/>
            <wp:positionH relativeFrom="margin">
              <wp:align>left</wp:align>
            </wp:positionH>
            <wp:positionV relativeFrom="paragraph">
              <wp:posOffset>347345</wp:posOffset>
            </wp:positionV>
            <wp:extent cx="3792855" cy="2133600"/>
            <wp:effectExtent l="0" t="0" r="0" b="0"/>
            <wp:wrapTopAndBottom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9285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153">
        <w:rPr>
          <w:color w:val="000000"/>
          <w:lang w:eastAsia="en-GB"/>
        </w:rPr>
        <w:t>Slide 4</w:t>
      </w:r>
      <w:r>
        <w:rPr>
          <w:color w:val="000000"/>
          <w:lang w:eastAsia="en-GB"/>
        </w:rPr>
        <w:t>: The role of assistive technology in inclusive practice</w:t>
      </w:r>
    </w:p>
    <w:p w14:paraId="7AD747C2" w14:textId="64271EFB" w:rsidR="008F5D66" w:rsidRDefault="008F5D66" w:rsidP="00362153">
      <w:pPr>
        <w:rPr>
          <w:color w:val="000000"/>
          <w:lang w:eastAsia="en-GB"/>
        </w:rPr>
      </w:pPr>
    </w:p>
    <w:p w14:paraId="1F92E089" w14:textId="1C9537FC" w:rsidR="00362153" w:rsidRDefault="00362153" w:rsidP="00362153">
      <w:pPr>
        <w:rPr>
          <w:color w:val="000000"/>
          <w:lang w:eastAsia="en-GB"/>
        </w:rPr>
      </w:pPr>
      <w:r>
        <w:rPr>
          <w:color w:val="000000"/>
          <w:lang w:eastAsia="en-GB"/>
        </w:rPr>
        <w:t>So,</w:t>
      </w:r>
      <w:r w:rsidRPr="00362153">
        <w:rPr>
          <w:color w:val="000000"/>
          <w:lang w:eastAsia="en-GB"/>
        </w:rPr>
        <w:t xml:space="preserve"> in an article by Seale </w:t>
      </w:r>
      <w:r w:rsidRPr="00362153">
        <w:rPr>
          <w:i/>
          <w:iCs/>
          <w:color w:val="000000"/>
          <w:lang w:eastAsia="en-GB"/>
        </w:rPr>
        <w:t>et al</w:t>
      </w:r>
      <w:r w:rsidRPr="00362153">
        <w:rPr>
          <w:color w:val="000000"/>
          <w:lang w:eastAsia="en-GB"/>
        </w:rPr>
        <w:t>.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in 2015 they discuss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describing items as 'productivity tools',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helping to reduce the stigma of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assistive technology being seen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as something </w:t>
      </w:r>
      <w:proofErr w:type="gramStart"/>
      <w:r w:rsidRPr="00362153">
        <w:rPr>
          <w:color w:val="000000"/>
          <w:lang w:eastAsia="en-GB"/>
        </w:rPr>
        <w:t>that's</w:t>
      </w:r>
      <w:proofErr w:type="gramEnd"/>
      <w:r w:rsidRPr="00362153">
        <w:rPr>
          <w:color w:val="000000"/>
          <w:lang w:eastAsia="en-GB"/>
        </w:rPr>
        <w:t xml:space="preserve"> only for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disabled people and developing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what they call "bridging capital".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And Foley and </w:t>
      </w:r>
      <w:proofErr w:type="spellStart"/>
      <w:r w:rsidRPr="00362153">
        <w:rPr>
          <w:color w:val="000000"/>
          <w:lang w:eastAsia="en-GB"/>
        </w:rPr>
        <w:t>Ferri</w:t>
      </w:r>
      <w:proofErr w:type="spellEnd"/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warn against conceptuali</w:t>
      </w:r>
      <w:r>
        <w:rPr>
          <w:color w:val="000000"/>
          <w:lang w:eastAsia="en-GB"/>
        </w:rPr>
        <w:t>s</w:t>
      </w:r>
      <w:r w:rsidRPr="00362153">
        <w:rPr>
          <w:color w:val="000000"/>
          <w:lang w:eastAsia="en-GB"/>
        </w:rPr>
        <w:t>ations of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assistive technology which separate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or isolate disabled people arguing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that assistive technology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should be seen as, </w:t>
      </w:r>
    </w:p>
    <w:p w14:paraId="60BCAF19" w14:textId="2599AE7C" w:rsidR="00362153" w:rsidRPr="00362153" w:rsidRDefault="00362153" w:rsidP="00362153">
      <w:pPr>
        <w:ind w:left="720"/>
        <w:rPr>
          <w:color w:val="000000"/>
          <w:lang w:eastAsia="en-GB"/>
        </w:rPr>
      </w:pPr>
      <w:r w:rsidRPr="00362153">
        <w:rPr>
          <w:color w:val="000000"/>
          <w:lang w:eastAsia="en-GB"/>
        </w:rPr>
        <w:t>"a global,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accessible and inclusive concept,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not one that requires a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qualifier based on who it is for"</w:t>
      </w:r>
      <w:r>
        <w:rPr>
          <w:color w:val="000000"/>
          <w:lang w:eastAsia="en-GB"/>
        </w:rPr>
        <w:t xml:space="preserve"> (2012:196)</w:t>
      </w:r>
    </w:p>
    <w:p w14:paraId="41964F4A" w14:textId="3B9FA7C2" w:rsidR="00362153" w:rsidRDefault="00362153" w:rsidP="008F5D66">
      <w:pPr>
        <w:pStyle w:val="Heading2"/>
        <w:rPr>
          <w:lang w:eastAsia="en-GB"/>
        </w:rPr>
      </w:pPr>
      <w:r>
        <w:rPr>
          <w:lang w:eastAsia="en-GB"/>
        </w:rPr>
        <w:t>Slide 5</w:t>
      </w:r>
      <w:r w:rsidR="008F5D66">
        <w:rPr>
          <w:lang w:eastAsia="en-GB"/>
        </w:rPr>
        <w:t>: Inclusion?</w:t>
      </w:r>
    </w:p>
    <w:p w14:paraId="012135AA" w14:textId="259E356B" w:rsidR="008F5D66" w:rsidRDefault="008F5D66" w:rsidP="00362153">
      <w:pPr>
        <w:rPr>
          <w:color w:val="000000"/>
          <w:lang w:eastAsia="en-GB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17413C0" wp14:editId="239177D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3815715" cy="2146300"/>
            <wp:effectExtent l="0" t="0" r="0" b="6350"/>
            <wp:wrapTopAndBottom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5715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93E120" w14:textId="77777777" w:rsidR="008F5D66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lastRenderedPageBreak/>
        <w:t>This is a diagram that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 really like</w:t>
      </w:r>
      <w:r w:rsidR="008F5D66">
        <w:rPr>
          <w:color w:val="000000"/>
          <w:lang w:eastAsia="en-GB"/>
        </w:rPr>
        <w:t xml:space="preserve"> (</w:t>
      </w:r>
      <w:r w:rsidR="008F5D66" w:rsidRPr="008F5D66">
        <w:rPr>
          <w:color w:val="000000"/>
          <w:lang w:eastAsia="en-GB"/>
        </w:rPr>
        <w:t>Reference: Thomas, G. Walker, D. &amp; Webb, J. (1998) The Making of the Inclusive School, London, Routledge</w:t>
      </w:r>
      <w:r w:rsidR="008F5D66">
        <w:rPr>
          <w:color w:val="000000"/>
          <w:lang w:eastAsia="en-GB"/>
        </w:rPr>
        <w:t>)</w:t>
      </w:r>
      <w:r w:rsidRPr="00362153">
        <w:rPr>
          <w:color w:val="000000"/>
          <w:lang w:eastAsia="en-GB"/>
        </w:rPr>
        <w:t xml:space="preserve">. </w:t>
      </w:r>
    </w:p>
    <w:p w14:paraId="3E6C915D" w14:textId="69B41B9A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So</w:t>
      </w:r>
      <w:r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just to describe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it there are four larger circles and in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all the circles there are some green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dots and then in </w:t>
      </w:r>
      <w:proofErr w:type="gramStart"/>
      <w:r w:rsidRPr="00362153">
        <w:rPr>
          <w:color w:val="000000"/>
          <w:lang w:eastAsia="en-GB"/>
        </w:rPr>
        <w:t>all of</w:t>
      </w:r>
      <w:proofErr w:type="gramEnd"/>
      <w:r w:rsidRPr="00362153">
        <w:rPr>
          <w:color w:val="000000"/>
          <w:lang w:eastAsia="en-GB"/>
        </w:rPr>
        <w:t xml:space="preserve"> the images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there are some coloured dots and at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 bottom left of my screen is one</w:t>
      </w:r>
      <w:r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entitled exclusion where the colo</w:t>
      </w:r>
      <w:r w:rsidR="00306322">
        <w:rPr>
          <w:color w:val="000000"/>
          <w:lang w:eastAsia="en-GB"/>
        </w:rPr>
        <w:t>u</w:t>
      </w:r>
      <w:r w:rsidRPr="00362153">
        <w:rPr>
          <w:color w:val="000000"/>
          <w:lang w:eastAsia="en-GB"/>
        </w:rPr>
        <w:t>red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dots sit outside the circle and the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green dots sit inside the circle.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I suppose we could think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about that in terms of</w:t>
      </w:r>
      <w:r w:rsidR="00306322">
        <w:rPr>
          <w:color w:val="000000"/>
          <w:lang w:eastAsia="en-GB"/>
        </w:rPr>
        <w:t>, g</w:t>
      </w:r>
      <w:r w:rsidRPr="00362153">
        <w:rPr>
          <w:color w:val="000000"/>
          <w:lang w:eastAsia="en-GB"/>
        </w:rPr>
        <w:t>oing back 30 or 40 years or maybe even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closer</w:t>
      </w:r>
      <w:r w:rsidR="00306322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when disabled students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really struggled to get into higher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education so they were outside the system.</w:t>
      </w:r>
    </w:p>
    <w:p w14:paraId="66118190" w14:textId="77777777" w:rsidR="00306322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And then the middle bottom image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there is a large circle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with green dots within it,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and then </w:t>
      </w:r>
      <w:proofErr w:type="gramStart"/>
      <w:r w:rsidRPr="00362153">
        <w:rPr>
          <w:color w:val="000000"/>
          <w:lang w:eastAsia="en-GB"/>
        </w:rPr>
        <w:t>there's</w:t>
      </w:r>
      <w:proofErr w:type="gramEnd"/>
      <w:r w:rsidRPr="00362153">
        <w:rPr>
          <w:color w:val="000000"/>
          <w:lang w:eastAsia="en-GB"/>
        </w:rPr>
        <w:t xml:space="preserve"> a smaller circle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outside of it with the coloured dots.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for me,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if we think about, say assessment, an example could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be where we develop an alternative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format for disabled students.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So</w:t>
      </w:r>
      <w:r w:rsidR="00306322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they sit something </w:t>
      </w:r>
      <w:proofErr w:type="gramStart"/>
      <w:r w:rsidRPr="00362153">
        <w:rPr>
          <w:color w:val="000000"/>
          <w:lang w:eastAsia="en-GB"/>
        </w:rPr>
        <w:t>that's</w:t>
      </w:r>
      <w:proofErr w:type="gramEnd"/>
      <w:r w:rsidRPr="00362153">
        <w:rPr>
          <w:color w:val="000000"/>
          <w:lang w:eastAsia="en-GB"/>
        </w:rPr>
        <w:t xml:space="preserve"> quite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different from that which is sat by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their non</w:t>
      </w:r>
      <w:r w:rsidR="00306322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disabled peers</w:t>
      </w:r>
      <w:r w:rsidR="00306322">
        <w:rPr>
          <w:color w:val="000000"/>
          <w:lang w:eastAsia="en-GB"/>
        </w:rPr>
        <w:t>.</w:t>
      </w:r>
    </w:p>
    <w:p w14:paraId="48A456EA" w14:textId="77777777" w:rsidR="00362153" w:rsidRPr="00362153" w:rsidRDefault="00306322" w:rsidP="00362153">
      <w:pPr>
        <w:rPr>
          <w:color w:val="000000"/>
          <w:lang w:eastAsia="en-GB"/>
        </w:rPr>
      </w:pPr>
      <w:r>
        <w:rPr>
          <w:color w:val="000000"/>
          <w:lang w:eastAsia="en-GB"/>
        </w:rPr>
        <w:t>A</w:t>
      </w:r>
      <w:r w:rsidR="00362153" w:rsidRPr="00362153">
        <w:rPr>
          <w:color w:val="000000"/>
          <w:lang w:eastAsia="en-GB"/>
        </w:rPr>
        <w:t>nd on the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right at the bottom</w:t>
      </w:r>
      <w:r>
        <w:rPr>
          <w:color w:val="000000"/>
          <w:lang w:eastAsia="en-GB"/>
        </w:rPr>
        <w:t>,</w:t>
      </w:r>
      <w:r w:rsidR="00362153" w:rsidRPr="00362153">
        <w:rPr>
          <w:color w:val="000000"/>
          <w:lang w:eastAsia="en-GB"/>
        </w:rPr>
        <w:t xml:space="preserve"> you have the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large circle with the green dots.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And within that you have a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smaller circle with coloured dots.</w:t>
      </w:r>
    </w:p>
    <w:p w14:paraId="63A73489" w14:textId="77777777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And, for me that is where we are, if you take assessment again as an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example where perhaps</w:t>
      </w:r>
      <w:r w:rsidR="00306322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you know</w:t>
      </w:r>
      <w:r w:rsidR="00306322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we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try and squeeze disabled students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into an existing mode of assessment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by making reasonable adjustments to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try and fit them into the system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rather than present the system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that works well for them.</w:t>
      </w:r>
    </w:p>
    <w:p w14:paraId="20974A55" w14:textId="77777777" w:rsid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And then above the three circles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we have one circle which has the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colo</w:t>
      </w:r>
      <w:r w:rsidR="00306322">
        <w:rPr>
          <w:color w:val="000000"/>
          <w:lang w:eastAsia="en-GB"/>
        </w:rPr>
        <w:t>u</w:t>
      </w:r>
      <w:r w:rsidRPr="00362153">
        <w:rPr>
          <w:color w:val="000000"/>
          <w:lang w:eastAsia="en-GB"/>
        </w:rPr>
        <w:t>red dots and the green dots.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in the same circle. And for me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if we take the assessment example again,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then that could be a situation where</w:t>
      </w:r>
      <w:r w:rsidR="00306322">
        <w:rPr>
          <w:color w:val="000000"/>
          <w:lang w:eastAsia="en-GB"/>
        </w:rPr>
        <w:t xml:space="preserve"> </w:t>
      </w:r>
      <w:proofErr w:type="gramStart"/>
      <w:r w:rsidRPr="00362153">
        <w:rPr>
          <w:color w:val="000000"/>
          <w:lang w:eastAsia="en-GB"/>
        </w:rPr>
        <w:t>we're</w:t>
      </w:r>
      <w:proofErr w:type="gramEnd"/>
      <w:r w:rsidRPr="00362153">
        <w:rPr>
          <w:color w:val="000000"/>
          <w:lang w:eastAsia="en-GB"/>
        </w:rPr>
        <w:t xml:space="preserve"> offering students a choice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or a range of modes of assessment.</w:t>
      </w:r>
      <w:r w:rsidR="00306322">
        <w:rPr>
          <w:color w:val="000000"/>
          <w:lang w:eastAsia="en-GB"/>
        </w:rPr>
        <w:t xml:space="preserve"> </w:t>
      </w:r>
      <w:proofErr w:type="gramStart"/>
      <w:r w:rsidRPr="00362153">
        <w:rPr>
          <w:color w:val="000000"/>
          <w:lang w:eastAsia="en-GB"/>
        </w:rPr>
        <w:t>We're</w:t>
      </w:r>
      <w:proofErr w:type="gramEnd"/>
      <w:r w:rsidRPr="00362153">
        <w:rPr>
          <w:color w:val="000000"/>
          <w:lang w:eastAsia="en-GB"/>
        </w:rPr>
        <w:t xml:space="preserve"> actually looking at the requirements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you know the circumstances that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would benefit each student based on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their own personal circumstances.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So</w:t>
      </w:r>
      <w:r w:rsidR="00306322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I like that image</w:t>
      </w:r>
      <w:r w:rsidR="00306322">
        <w:rPr>
          <w:color w:val="000000"/>
          <w:lang w:eastAsia="en-GB"/>
        </w:rPr>
        <w:t>. I</w:t>
      </w:r>
      <w:r w:rsidRPr="00362153">
        <w:rPr>
          <w:color w:val="000000"/>
          <w:lang w:eastAsia="en-GB"/>
        </w:rPr>
        <w:t>t is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 example or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explanation of inclusion.</w:t>
      </w:r>
    </w:p>
    <w:p w14:paraId="670B5B32" w14:textId="1305EAD1" w:rsidR="00306322" w:rsidRDefault="008F5D66" w:rsidP="008F5D66">
      <w:pPr>
        <w:pStyle w:val="Heading2"/>
        <w:rPr>
          <w:lang w:eastAsia="en-GB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1DF97824" wp14:editId="1EB057C4">
            <wp:simplePos x="0" y="0"/>
            <wp:positionH relativeFrom="margin">
              <wp:align>left</wp:align>
            </wp:positionH>
            <wp:positionV relativeFrom="paragraph">
              <wp:posOffset>380365</wp:posOffset>
            </wp:positionV>
            <wp:extent cx="3804285" cy="2139950"/>
            <wp:effectExtent l="0" t="0" r="5715" b="0"/>
            <wp:wrapTopAndBottom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04285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6322">
        <w:rPr>
          <w:lang w:eastAsia="en-GB"/>
        </w:rPr>
        <w:t>Slide 6</w:t>
      </w:r>
      <w:r>
        <w:rPr>
          <w:lang w:eastAsia="en-GB"/>
        </w:rPr>
        <w:t xml:space="preserve">: </w:t>
      </w:r>
      <w:r w:rsidRPr="008F5D66">
        <w:rPr>
          <w:lang w:eastAsia="en-GB"/>
        </w:rPr>
        <w:t>Medical, Social &amp; Affirmative Models of Disability</w:t>
      </w:r>
    </w:p>
    <w:p w14:paraId="094D0BF7" w14:textId="16DDEADE" w:rsidR="008F5D66" w:rsidRDefault="008F5D66" w:rsidP="00362153">
      <w:pPr>
        <w:rPr>
          <w:color w:val="000000"/>
          <w:lang w:eastAsia="en-GB"/>
        </w:rPr>
      </w:pPr>
    </w:p>
    <w:p w14:paraId="39B66F78" w14:textId="1A0285A5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This takes us to the medical,</w:t>
      </w:r>
      <w:r w:rsidR="00306322">
        <w:rPr>
          <w:color w:val="000000"/>
          <w:lang w:eastAsia="en-GB"/>
        </w:rPr>
        <w:t xml:space="preserve"> </w:t>
      </w:r>
      <w:proofErr w:type="gramStart"/>
      <w:r w:rsidRPr="00362153">
        <w:rPr>
          <w:color w:val="000000"/>
          <w:lang w:eastAsia="en-GB"/>
        </w:rPr>
        <w:t>social</w:t>
      </w:r>
      <w:proofErr w:type="gramEnd"/>
      <w:r w:rsidRPr="00362153">
        <w:rPr>
          <w:color w:val="000000"/>
          <w:lang w:eastAsia="en-GB"/>
        </w:rPr>
        <w:t xml:space="preserve"> and affirmative models of disability.</w:t>
      </w:r>
    </w:p>
    <w:p w14:paraId="5BEAE74D" w14:textId="760E1B8B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So</w:t>
      </w:r>
      <w:r w:rsidR="00306322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this this slide starts with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 medical model where disability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is situated with the individual.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It's quite a deficit model,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so it's problematic - the problems</w:t>
      </w:r>
      <w:r w:rsidR="00306322">
        <w:rPr>
          <w:color w:val="000000"/>
          <w:lang w:eastAsia="en-GB"/>
        </w:rPr>
        <w:t xml:space="preserve"> </w:t>
      </w:r>
      <w:proofErr w:type="gramStart"/>
      <w:r w:rsidRPr="00362153">
        <w:rPr>
          <w:color w:val="000000"/>
          <w:lang w:eastAsia="en-GB"/>
        </w:rPr>
        <w:t>sits</w:t>
      </w:r>
      <w:proofErr w:type="gramEnd"/>
      <w:r w:rsidRPr="00362153">
        <w:rPr>
          <w:color w:val="000000"/>
          <w:lang w:eastAsia="en-GB"/>
        </w:rPr>
        <w:t xml:space="preserve"> with the individual and then in the</w:t>
      </w:r>
      <w:r w:rsidR="009F4A4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1980s particularly Mike Oliver,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 father of the social model and others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developed the concept that says that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disability is related to societal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contextual factors, so it's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not related to the individual; it doesn't sit with the individual,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it's the barriers that individuals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face in society. </w:t>
      </w:r>
    </w:p>
    <w:p w14:paraId="5DB86D88" w14:textId="7DA3743B" w:rsidR="00306322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And then that was developed by French and Swain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into the affirmative model where</w:t>
      </w:r>
      <w:r w:rsidR="00306322">
        <w:rPr>
          <w:color w:val="000000"/>
          <w:lang w:eastAsia="en-GB"/>
        </w:rPr>
        <w:t xml:space="preserve"> </w:t>
      </w:r>
      <w:proofErr w:type="gramStart"/>
      <w:r w:rsidRPr="00362153">
        <w:rPr>
          <w:color w:val="000000"/>
          <w:lang w:eastAsia="en-GB"/>
        </w:rPr>
        <w:t>it's</w:t>
      </w:r>
      <w:proofErr w:type="gramEnd"/>
      <w:r w:rsidRPr="00362153">
        <w:rPr>
          <w:color w:val="000000"/>
          <w:lang w:eastAsia="en-GB"/>
        </w:rPr>
        <w:t xml:space="preserve"> seeking to de-problemati</w:t>
      </w:r>
      <w:r w:rsidR="00306322">
        <w:rPr>
          <w:color w:val="000000"/>
          <w:lang w:eastAsia="en-GB"/>
        </w:rPr>
        <w:t>s</w:t>
      </w:r>
      <w:r w:rsidRPr="00362153">
        <w:rPr>
          <w:color w:val="000000"/>
          <w:lang w:eastAsia="en-GB"/>
        </w:rPr>
        <w:t>e disability,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a recognition that </w:t>
      </w:r>
      <w:r w:rsidR="00306322">
        <w:rPr>
          <w:color w:val="000000"/>
          <w:lang w:eastAsia="en-GB"/>
        </w:rPr>
        <w:t>d</w:t>
      </w:r>
      <w:r w:rsidRPr="00362153">
        <w:rPr>
          <w:color w:val="000000"/>
          <w:lang w:eastAsia="en-GB"/>
        </w:rPr>
        <w:t>isability is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something that the vast majority of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people will experience at some point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during their lives, so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normali</w:t>
      </w:r>
      <w:r w:rsidR="00306322">
        <w:rPr>
          <w:color w:val="000000"/>
          <w:lang w:eastAsia="en-GB"/>
        </w:rPr>
        <w:t>s</w:t>
      </w:r>
      <w:r w:rsidRPr="00362153">
        <w:rPr>
          <w:color w:val="000000"/>
          <w:lang w:eastAsia="en-GB"/>
        </w:rPr>
        <w:t>ing disability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acceptance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that is part of part of life, part of society.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And </w:t>
      </w:r>
      <w:proofErr w:type="gramStart"/>
      <w:r w:rsidRPr="00362153">
        <w:rPr>
          <w:color w:val="000000"/>
          <w:lang w:eastAsia="en-GB"/>
        </w:rPr>
        <w:t>that's</w:t>
      </w:r>
      <w:proofErr w:type="gramEnd"/>
      <w:r w:rsidRPr="00362153">
        <w:rPr>
          <w:color w:val="000000"/>
          <w:lang w:eastAsia="en-GB"/>
        </w:rPr>
        <w:t xml:space="preserve"> where the concept of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Universal Design obviously comes in.</w:t>
      </w:r>
      <w:r w:rsidR="00306322">
        <w:rPr>
          <w:color w:val="000000"/>
          <w:lang w:eastAsia="en-GB"/>
        </w:rPr>
        <w:t xml:space="preserve"> </w:t>
      </w:r>
    </w:p>
    <w:p w14:paraId="074EDE37" w14:textId="31F29BF9" w:rsidR="00306322" w:rsidRDefault="00306322" w:rsidP="008F5D66">
      <w:pPr>
        <w:pStyle w:val="Heading2"/>
        <w:rPr>
          <w:lang w:eastAsia="en-GB"/>
        </w:rPr>
      </w:pPr>
      <w:r>
        <w:rPr>
          <w:lang w:eastAsia="en-GB"/>
        </w:rPr>
        <w:t>Slide 7: Universal Design for Learning</w:t>
      </w:r>
    </w:p>
    <w:p w14:paraId="7FFB2021" w14:textId="650E03CE" w:rsidR="008F5D66" w:rsidRDefault="009F4A42" w:rsidP="00362153">
      <w:pPr>
        <w:rPr>
          <w:color w:val="000000"/>
          <w:lang w:eastAsia="en-GB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41EFE213" wp14:editId="6E23C50E">
            <wp:simplePos x="0" y="0"/>
            <wp:positionH relativeFrom="margin">
              <wp:align>left</wp:align>
            </wp:positionH>
            <wp:positionV relativeFrom="page">
              <wp:posOffset>7321550</wp:posOffset>
            </wp:positionV>
            <wp:extent cx="3781425" cy="2127250"/>
            <wp:effectExtent l="0" t="0" r="9525" b="6350"/>
            <wp:wrapTopAndBottom/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A1A3FE" w14:textId="5E669043" w:rsidR="009F4A42" w:rsidRDefault="009F4A42" w:rsidP="00362153">
      <w:pPr>
        <w:rPr>
          <w:color w:val="000000"/>
          <w:lang w:eastAsia="en-GB"/>
        </w:rPr>
      </w:pPr>
    </w:p>
    <w:p w14:paraId="1FB2CA62" w14:textId="77777777" w:rsidR="008F5D66" w:rsidRPr="008F5D66" w:rsidRDefault="008F5D66" w:rsidP="008F5D66">
      <w:pPr>
        <w:numPr>
          <w:ilvl w:val="0"/>
          <w:numId w:val="2"/>
        </w:numPr>
        <w:rPr>
          <w:color w:val="000000"/>
          <w:lang w:eastAsia="en-GB"/>
        </w:rPr>
      </w:pPr>
      <w:proofErr w:type="gramStart"/>
      <w:r w:rsidRPr="008F5D66">
        <w:rPr>
          <w:color w:val="000000"/>
          <w:lang w:eastAsia="en-GB"/>
        </w:rPr>
        <w:lastRenderedPageBreak/>
        <w:t>The concept of Universal Design for Learning,</w:t>
      </w:r>
      <w:proofErr w:type="gramEnd"/>
      <w:r w:rsidRPr="008F5D66">
        <w:rPr>
          <w:color w:val="000000"/>
          <w:lang w:eastAsia="en-GB"/>
        </w:rPr>
        <w:t xml:space="preserve"> has a theoretical and evidence-based grounding in educational and neuroscientific research (NCUDL, 2011) and the application of assistive technology to widen inclusion (Mole, 2012; Rose, 2000; Rose &amp; Meyer, 2002). </w:t>
      </w:r>
    </w:p>
    <w:p w14:paraId="290AD14B" w14:textId="77777777" w:rsidR="008F5D66" w:rsidRPr="008F5D66" w:rsidRDefault="008F5D66" w:rsidP="008F5D66">
      <w:pPr>
        <w:numPr>
          <w:ilvl w:val="0"/>
          <w:numId w:val="2"/>
        </w:numPr>
        <w:rPr>
          <w:color w:val="000000"/>
          <w:lang w:eastAsia="en-GB"/>
        </w:rPr>
      </w:pPr>
      <w:r w:rsidRPr="008F5D66">
        <w:rPr>
          <w:color w:val="000000"/>
          <w:lang w:eastAsia="en-GB"/>
        </w:rPr>
        <w:t>The application of UDL aims to provide teaching methods, materials, and assessments that are accessible to all</w:t>
      </w:r>
    </w:p>
    <w:p w14:paraId="0FA67355" w14:textId="56E32505" w:rsidR="008F5D66" w:rsidRDefault="009F4A42" w:rsidP="00362153">
      <w:pPr>
        <w:rPr>
          <w:color w:val="000000"/>
          <w:lang w:eastAsia="en-GB"/>
        </w:rPr>
      </w:pPr>
      <w:r w:rsidRPr="009F4A42">
        <w:rPr>
          <w:color w:val="000000"/>
          <w:lang w:eastAsia="en-GB"/>
        </w:rPr>
        <w:t>UDL Principles (Source: CAST - What is UDL?</w:t>
      </w:r>
      <w:r>
        <w:rPr>
          <w:color w:val="000000"/>
          <w:lang w:eastAsia="en-GB"/>
        </w:rPr>
        <w:t xml:space="preserve"> </w:t>
      </w:r>
      <w:r w:rsidRPr="009F4A42">
        <w:rPr>
          <w:color w:val="000000"/>
          <w:lang w:eastAsia="en-GB"/>
        </w:rPr>
        <w:t>(</w:t>
      </w:r>
      <w:hyperlink r:id="rId15" w:history="1">
        <w:r w:rsidRPr="00550A05">
          <w:rPr>
            <w:rStyle w:val="Hyperlink"/>
            <w:lang w:eastAsia="en-GB"/>
          </w:rPr>
          <w:t>http://www.cast.org/research/udl</w:t>
        </w:r>
      </w:hyperlink>
      <w:r>
        <w:rPr>
          <w:color w:val="000000"/>
          <w:lang w:eastAsia="en-GB"/>
        </w:rPr>
        <w:t xml:space="preserve"> </w:t>
      </w:r>
      <w:r w:rsidRPr="009F4A42">
        <w:rPr>
          <w:color w:val="000000"/>
          <w:lang w:eastAsia="en-GB"/>
        </w:rPr>
        <w:t>))</w:t>
      </w:r>
    </w:p>
    <w:p w14:paraId="77AF955B" w14:textId="77777777" w:rsid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So Universal Design has got a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theoretical and evidence</w:t>
      </w:r>
      <w:r w:rsidR="00306322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based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grounding in educational and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neuroscientific research and the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application of assistive technology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to widen inclusion and the aim of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UDL is to provide teaching methods,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materials and assessments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that are accessible to all.</w:t>
      </w:r>
    </w:p>
    <w:p w14:paraId="2601B8CC" w14:textId="44A08510" w:rsidR="00306322" w:rsidRDefault="009511F9" w:rsidP="009F4A42">
      <w:pPr>
        <w:pStyle w:val="Heading2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363B25AB" wp14:editId="6D4B9588">
            <wp:simplePos x="0" y="0"/>
            <wp:positionH relativeFrom="margin">
              <wp:align>left</wp:align>
            </wp:positionH>
            <wp:positionV relativeFrom="paragraph">
              <wp:posOffset>398780</wp:posOffset>
            </wp:positionV>
            <wp:extent cx="3781425" cy="2127250"/>
            <wp:effectExtent l="0" t="0" r="9525" b="6350"/>
            <wp:wrapTopAndBottom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6322">
        <w:rPr>
          <w:lang w:eastAsia="en-GB"/>
        </w:rPr>
        <w:t>Slide 8: Reasonable Adjustment: permission to record</w:t>
      </w:r>
    </w:p>
    <w:p w14:paraId="4AC88730" w14:textId="7F218963" w:rsidR="009511F9" w:rsidRPr="009F4A42" w:rsidRDefault="009511F9" w:rsidP="009F4A42">
      <w:pPr>
        <w:rPr>
          <w:lang w:eastAsia="en-GB"/>
        </w:rPr>
      </w:pPr>
    </w:p>
    <w:p w14:paraId="2B1B43F3" w14:textId="77777777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I think a good example and I'll lead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onto the research that I'm doing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now of the movement from reasonable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adjustment to inclusive practice is, 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if you look at this flow chart here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I'm not expecting you to read it, the image there so you can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see that there are multiple steps, 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is that this is the existing process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in my University for a student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to request permission to record,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in my research is around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lecture capture technology.</w:t>
      </w:r>
    </w:p>
    <w:p w14:paraId="500A92F3" w14:textId="77777777" w:rsidR="00F8531B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So</w:t>
      </w:r>
      <w:r w:rsidR="00306322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in those areas where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 student has access to</w:t>
      </w:r>
      <w:r w:rsidR="00306322">
        <w:rPr>
          <w:color w:val="000000"/>
          <w:lang w:eastAsia="en-GB"/>
        </w:rPr>
        <w:t xml:space="preserve"> l</w:t>
      </w:r>
      <w:r w:rsidRPr="00362153">
        <w:rPr>
          <w:color w:val="000000"/>
          <w:lang w:eastAsia="en-GB"/>
        </w:rPr>
        <w:t>ecture capture technology,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they </w:t>
      </w:r>
      <w:proofErr w:type="gramStart"/>
      <w:r w:rsidRPr="00362153">
        <w:rPr>
          <w:color w:val="000000"/>
          <w:lang w:eastAsia="en-GB"/>
        </w:rPr>
        <w:t>don't</w:t>
      </w:r>
      <w:proofErr w:type="gramEnd"/>
      <w:r w:rsidRPr="00362153">
        <w:rPr>
          <w:color w:val="000000"/>
          <w:lang w:eastAsia="en-GB"/>
        </w:rPr>
        <w:t xml:space="preserve"> need to ask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for permission to record.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So</w:t>
      </w:r>
      <w:r w:rsidR="00306322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this is the process in those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areas where it </w:t>
      </w:r>
      <w:proofErr w:type="gramStart"/>
      <w:r w:rsidRPr="00362153">
        <w:rPr>
          <w:color w:val="000000"/>
          <w:lang w:eastAsia="en-GB"/>
        </w:rPr>
        <w:t>doesn't</w:t>
      </w:r>
      <w:proofErr w:type="gramEnd"/>
      <w:r w:rsidRPr="00362153">
        <w:rPr>
          <w:color w:val="000000"/>
          <w:lang w:eastAsia="en-GB"/>
        </w:rPr>
        <w:t xml:space="preserve"> exist.</w:t>
      </w:r>
      <w:r w:rsidR="00306322">
        <w:rPr>
          <w:color w:val="000000"/>
          <w:lang w:eastAsia="en-GB"/>
        </w:rPr>
        <w:t xml:space="preserve"> </w:t>
      </w:r>
    </w:p>
    <w:p w14:paraId="420A6FA0" w14:textId="77777777" w:rsidR="009511F9" w:rsidRDefault="009511F9">
      <w:pPr>
        <w:rPr>
          <w:rFonts w:asciiTheme="majorHAnsi" w:eastAsiaTheme="majorEastAsia" w:hAnsiTheme="majorHAnsi" w:cstheme="majorBidi"/>
          <w:sz w:val="28"/>
          <w:szCs w:val="26"/>
          <w:u w:val="single"/>
          <w:lang w:eastAsia="en-GB"/>
        </w:rPr>
      </w:pPr>
      <w:r>
        <w:rPr>
          <w:lang w:eastAsia="en-GB"/>
        </w:rPr>
        <w:br w:type="page"/>
      </w:r>
    </w:p>
    <w:p w14:paraId="40B44DAB" w14:textId="39D1CF63" w:rsidR="00F8531B" w:rsidRDefault="00F8531B" w:rsidP="009F4A42">
      <w:pPr>
        <w:pStyle w:val="Heading2"/>
        <w:rPr>
          <w:lang w:eastAsia="en-GB"/>
        </w:rPr>
      </w:pPr>
      <w:r>
        <w:rPr>
          <w:lang w:eastAsia="en-GB"/>
        </w:rPr>
        <w:lastRenderedPageBreak/>
        <w:t>Slide 9: Universal Design: Lecture Capture</w:t>
      </w:r>
    </w:p>
    <w:p w14:paraId="48D469E4" w14:textId="33C5A8CC" w:rsidR="009F4A42" w:rsidRDefault="009511F9" w:rsidP="009F4A42">
      <w:p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6FECB41" wp14:editId="07B46E88">
            <wp:simplePos x="0" y="0"/>
            <wp:positionH relativeFrom="margin">
              <wp:align>left</wp:align>
            </wp:positionH>
            <wp:positionV relativeFrom="paragraph">
              <wp:posOffset>229235</wp:posOffset>
            </wp:positionV>
            <wp:extent cx="3792855" cy="2133600"/>
            <wp:effectExtent l="0" t="0" r="0" b="0"/>
            <wp:wrapTopAndBottom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9285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2166A" w14:textId="06B047F8" w:rsidR="009511F9" w:rsidRPr="009F4A42" w:rsidRDefault="009511F9" w:rsidP="009F4A42">
      <w:pPr>
        <w:rPr>
          <w:lang w:eastAsia="en-GB"/>
        </w:rPr>
      </w:pPr>
    </w:p>
    <w:p w14:paraId="60146758" w14:textId="77777777" w:rsidR="00F8531B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And this is the process where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it does exist.  </w:t>
      </w:r>
    </w:p>
    <w:p w14:paraId="09CD8D17" w14:textId="77777777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The student, the disabled student, can access</w:t>
      </w:r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their learning in </w:t>
      </w:r>
      <w:proofErr w:type="gramStart"/>
      <w:r w:rsidRPr="00362153">
        <w:rPr>
          <w:color w:val="000000"/>
          <w:lang w:eastAsia="en-GB"/>
        </w:rPr>
        <w:t>exactly the same</w:t>
      </w:r>
      <w:proofErr w:type="gramEnd"/>
      <w:r w:rsidR="00306322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way as the non</w:t>
      </w:r>
      <w:r w:rsidR="00F8531B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disabled peers.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They might not even need to disclose.</w:t>
      </w:r>
    </w:p>
    <w:p w14:paraId="2DAA50F9" w14:textId="77777777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So</w:t>
      </w:r>
      <w:r w:rsidR="00F8531B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they go on to the University's VLE, we use Moodle, and the information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is there for them.</w:t>
      </w:r>
    </w:p>
    <w:p w14:paraId="79F11AF9" w14:textId="77777777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 xml:space="preserve">They </w:t>
      </w:r>
      <w:proofErr w:type="gramStart"/>
      <w:r w:rsidRPr="00362153">
        <w:rPr>
          <w:color w:val="000000"/>
          <w:lang w:eastAsia="en-GB"/>
        </w:rPr>
        <w:t>don't</w:t>
      </w:r>
      <w:proofErr w:type="gramEnd"/>
      <w:r w:rsidRPr="00362153">
        <w:rPr>
          <w:color w:val="000000"/>
          <w:lang w:eastAsia="en-GB"/>
        </w:rPr>
        <w:t xml:space="preserve"> have to ask for permission,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they don't have to go through</w:t>
      </w:r>
    </w:p>
    <w:p w14:paraId="31A4BD57" w14:textId="77777777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that lengthy process and I think</w:t>
      </w:r>
      <w:r w:rsidR="00F8531B">
        <w:rPr>
          <w:color w:val="000000"/>
          <w:lang w:eastAsia="en-GB"/>
        </w:rPr>
        <w:t xml:space="preserve"> </w:t>
      </w:r>
      <w:proofErr w:type="gramStart"/>
      <w:r w:rsidRPr="00362153">
        <w:rPr>
          <w:color w:val="000000"/>
          <w:lang w:eastAsia="en-GB"/>
        </w:rPr>
        <w:t>that's</w:t>
      </w:r>
      <w:proofErr w:type="gramEnd"/>
      <w:r w:rsidRPr="00362153">
        <w:rPr>
          <w:color w:val="000000"/>
          <w:lang w:eastAsia="en-GB"/>
        </w:rPr>
        <w:t xml:space="preserve"> a really good example.</w:t>
      </w:r>
    </w:p>
    <w:p w14:paraId="18008840" w14:textId="7C5A5116" w:rsidR="00F8531B" w:rsidRDefault="00157675" w:rsidP="009F4A42">
      <w:pPr>
        <w:pStyle w:val="Heading2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4D7979EF" wp14:editId="30010F14">
            <wp:simplePos x="0" y="0"/>
            <wp:positionH relativeFrom="margin">
              <wp:align>left</wp:align>
            </wp:positionH>
            <wp:positionV relativeFrom="paragraph">
              <wp:posOffset>399415</wp:posOffset>
            </wp:positionV>
            <wp:extent cx="3829050" cy="2153285"/>
            <wp:effectExtent l="0" t="0" r="0" b="0"/>
            <wp:wrapTopAndBottom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31B">
        <w:rPr>
          <w:lang w:eastAsia="en-GB"/>
        </w:rPr>
        <w:t>Slide 10: Inclusion?</w:t>
      </w:r>
    </w:p>
    <w:p w14:paraId="16F68710" w14:textId="4B369C39" w:rsidR="009511F9" w:rsidRDefault="009511F9" w:rsidP="009511F9">
      <w:pPr>
        <w:rPr>
          <w:lang w:eastAsia="en-GB"/>
        </w:rPr>
      </w:pPr>
    </w:p>
    <w:p w14:paraId="6777CA53" w14:textId="3E0FB9DE" w:rsid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And it takes me back to the image that I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showed you before of the four major circles,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I think if you look at the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top circle where </w:t>
      </w:r>
      <w:proofErr w:type="gramStart"/>
      <w:r w:rsidRPr="00362153">
        <w:rPr>
          <w:color w:val="000000"/>
          <w:lang w:eastAsia="en-GB"/>
        </w:rPr>
        <w:t>all of</w:t>
      </w:r>
      <w:proofErr w:type="gramEnd"/>
      <w:r w:rsidRPr="00362153">
        <w:rPr>
          <w:color w:val="000000"/>
          <w:lang w:eastAsia="en-GB"/>
        </w:rPr>
        <w:t xml:space="preserve"> the dots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are together in one circle,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that's a good example of what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lecture capture does</w:t>
      </w:r>
      <w:r w:rsidR="00F8531B">
        <w:rPr>
          <w:color w:val="000000"/>
          <w:lang w:eastAsia="en-GB"/>
        </w:rPr>
        <w:t>. W</w:t>
      </w:r>
      <w:r w:rsidRPr="00362153">
        <w:rPr>
          <w:color w:val="000000"/>
          <w:lang w:eastAsia="en-GB"/>
        </w:rPr>
        <w:t>hereas</w:t>
      </w:r>
      <w:r w:rsidR="00F8531B">
        <w:rPr>
          <w:color w:val="000000"/>
          <w:lang w:eastAsia="en-GB"/>
        </w:rPr>
        <w:t xml:space="preserve"> a</w:t>
      </w:r>
      <w:r w:rsidRPr="00362153">
        <w:rPr>
          <w:color w:val="000000"/>
          <w:lang w:eastAsia="en-GB"/>
        </w:rPr>
        <w:t>sking for permission to record is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obviously an attempt to integrate students,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but </w:t>
      </w:r>
      <w:proofErr w:type="gramStart"/>
      <w:r w:rsidRPr="00362153">
        <w:rPr>
          <w:color w:val="000000"/>
          <w:lang w:eastAsia="en-GB"/>
        </w:rPr>
        <w:t>you're</w:t>
      </w:r>
      <w:proofErr w:type="gramEnd"/>
      <w:r w:rsidRPr="00362153">
        <w:rPr>
          <w:color w:val="000000"/>
          <w:lang w:eastAsia="en-GB"/>
        </w:rPr>
        <w:t xml:space="preserve"> still asking </w:t>
      </w:r>
      <w:r w:rsidR="00F8531B">
        <w:rPr>
          <w:color w:val="000000"/>
          <w:lang w:eastAsia="en-GB"/>
        </w:rPr>
        <w:t>the</w:t>
      </w:r>
      <w:r w:rsidRPr="00362153">
        <w:rPr>
          <w:color w:val="000000"/>
          <w:lang w:eastAsia="en-GB"/>
        </w:rPr>
        <w:t>m to do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something separate </w:t>
      </w:r>
      <w:r w:rsidRPr="00362153">
        <w:rPr>
          <w:color w:val="000000"/>
          <w:lang w:eastAsia="en-GB"/>
        </w:rPr>
        <w:lastRenderedPageBreak/>
        <w:t>and something in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addition to that which you're not asking,</w:t>
      </w:r>
      <w:r w:rsidR="00F8531B">
        <w:rPr>
          <w:color w:val="000000"/>
          <w:lang w:eastAsia="en-GB"/>
        </w:rPr>
        <w:t xml:space="preserve"> n</w:t>
      </w:r>
      <w:r w:rsidRPr="00362153">
        <w:rPr>
          <w:color w:val="000000"/>
          <w:lang w:eastAsia="en-GB"/>
        </w:rPr>
        <w:t>on</w:t>
      </w:r>
      <w:r w:rsidR="00F8531B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disabled students.</w:t>
      </w:r>
    </w:p>
    <w:p w14:paraId="7999D280" w14:textId="1AD926AB" w:rsidR="00F8531B" w:rsidRDefault="00F8531B" w:rsidP="009F4A42">
      <w:pPr>
        <w:pStyle w:val="Heading2"/>
        <w:rPr>
          <w:lang w:eastAsia="en-GB"/>
        </w:rPr>
      </w:pPr>
      <w:r>
        <w:rPr>
          <w:lang w:eastAsia="en-GB"/>
        </w:rPr>
        <w:t>Slide 11: My Research Questions</w:t>
      </w:r>
    </w:p>
    <w:p w14:paraId="17AD3E4C" w14:textId="51253DCC" w:rsidR="00157675" w:rsidRDefault="00157675" w:rsidP="00157675">
      <w:p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1837289F" wp14:editId="33AC4A88">
            <wp:simplePos x="0" y="0"/>
            <wp:positionH relativeFrom="margin">
              <wp:align>left</wp:align>
            </wp:positionH>
            <wp:positionV relativeFrom="paragraph">
              <wp:posOffset>248920</wp:posOffset>
            </wp:positionV>
            <wp:extent cx="3917315" cy="2203450"/>
            <wp:effectExtent l="0" t="0" r="6985" b="6350"/>
            <wp:wrapTopAndBottom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917315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381EF" w14:textId="49FB84DF" w:rsidR="00157675" w:rsidRDefault="00157675" w:rsidP="00157675">
      <w:pPr>
        <w:rPr>
          <w:lang w:eastAsia="en-GB"/>
        </w:rPr>
      </w:pPr>
    </w:p>
    <w:p w14:paraId="1D2D7E79" w14:textId="2EC81F1D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So</w:t>
      </w:r>
      <w:r w:rsidR="00F8531B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as I said, my focus is lecture capture</w:t>
      </w:r>
      <w:r w:rsidR="00F8531B">
        <w:rPr>
          <w:color w:val="000000"/>
          <w:lang w:eastAsia="en-GB"/>
        </w:rPr>
        <w:t>. S</w:t>
      </w:r>
      <w:r w:rsidRPr="00362153">
        <w:rPr>
          <w:color w:val="000000"/>
          <w:lang w:eastAsia="en-GB"/>
        </w:rPr>
        <w:t>o</w:t>
      </w:r>
      <w:r w:rsidR="00F8531B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these are my research questions.</w:t>
      </w:r>
    </w:p>
    <w:p w14:paraId="7559B91A" w14:textId="797C4C0D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So</w:t>
      </w:r>
      <w:r w:rsidR="00F8531B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the first question is,</w:t>
      </w:r>
      <w:r w:rsidR="00F8531B">
        <w:rPr>
          <w:color w:val="000000"/>
          <w:lang w:eastAsia="en-GB"/>
        </w:rPr>
        <w:t xml:space="preserve"> “</w:t>
      </w:r>
      <w:r w:rsidRPr="00362153">
        <w:rPr>
          <w:color w:val="000000"/>
          <w:lang w:eastAsia="en-GB"/>
        </w:rPr>
        <w:t>does the utili</w:t>
      </w:r>
      <w:r w:rsidR="00F8531B">
        <w:rPr>
          <w:color w:val="000000"/>
          <w:lang w:eastAsia="en-GB"/>
        </w:rPr>
        <w:t>s</w:t>
      </w:r>
      <w:r w:rsidRPr="00362153">
        <w:rPr>
          <w:color w:val="000000"/>
          <w:lang w:eastAsia="en-GB"/>
        </w:rPr>
        <w:t>ation of lecture capture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recordings by disabled students have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 effect on their academic outcomes?</w:t>
      </w:r>
      <w:r w:rsidR="00F8531B">
        <w:rPr>
          <w:color w:val="000000"/>
          <w:lang w:eastAsia="en-GB"/>
        </w:rPr>
        <w:t>”</w:t>
      </w:r>
    </w:p>
    <w:p w14:paraId="0E1F0FC9" w14:textId="1B5A3B0B" w:rsidR="00F8531B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 xml:space="preserve">And then </w:t>
      </w:r>
      <w:proofErr w:type="gramStart"/>
      <w:r w:rsidRPr="00362153">
        <w:rPr>
          <w:color w:val="000000"/>
          <w:lang w:eastAsia="en-GB"/>
        </w:rPr>
        <w:t>there's</w:t>
      </w:r>
      <w:proofErr w:type="gramEnd"/>
      <w:r w:rsidRPr="00362153">
        <w:rPr>
          <w:color w:val="000000"/>
          <w:lang w:eastAsia="en-GB"/>
        </w:rPr>
        <w:t xml:space="preserve"> a sub</w:t>
      </w:r>
      <w:r w:rsidR="00F8531B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question there</w:t>
      </w:r>
      <w:r w:rsidR="00F8531B">
        <w:rPr>
          <w:color w:val="000000"/>
          <w:lang w:eastAsia="en-GB"/>
        </w:rPr>
        <w:t>:</w:t>
      </w:r>
      <w:r w:rsidRPr="00362153">
        <w:rPr>
          <w:color w:val="000000"/>
          <w:lang w:eastAsia="en-GB"/>
        </w:rPr>
        <w:t xml:space="preserve"> </w:t>
      </w:r>
      <w:r w:rsidR="00F8531B">
        <w:rPr>
          <w:color w:val="000000"/>
          <w:lang w:eastAsia="en-GB"/>
        </w:rPr>
        <w:t>“</w:t>
      </w:r>
      <w:r w:rsidRPr="00362153">
        <w:rPr>
          <w:color w:val="000000"/>
          <w:lang w:eastAsia="en-GB"/>
        </w:rPr>
        <w:t>does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access to lecture capture recordings</w:t>
      </w:r>
      <w:r w:rsidR="00F8531B">
        <w:rPr>
          <w:color w:val="000000"/>
          <w:lang w:eastAsia="en-GB"/>
        </w:rPr>
        <w:t xml:space="preserve"> h</w:t>
      </w:r>
      <w:r w:rsidRPr="00362153">
        <w:rPr>
          <w:color w:val="000000"/>
          <w:lang w:eastAsia="en-GB"/>
        </w:rPr>
        <w:t>ave any mediating effect on approaches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to learning adopted by students</w:t>
      </w:r>
      <w:r w:rsidR="00F8531B">
        <w:rPr>
          <w:color w:val="000000"/>
          <w:lang w:eastAsia="en-GB"/>
        </w:rPr>
        <w:t>?”</w:t>
      </w:r>
      <w:r w:rsidRPr="00362153">
        <w:rPr>
          <w:color w:val="000000"/>
          <w:lang w:eastAsia="en-GB"/>
        </w:rPr>
        <w:t xml:space="preserve"> </w:t>
      </w:r>
    </w:p>
    <w:p w14:paraId="58AD56E1" w14:textId="0902A5CD" w:rsidR="00362153" w:rsidRDefault="00F8531B" w:rsidP="00362153">
      <w:pPr>
        <w:rPr>
          <w:color w:val="000000"/>
          <w:lang w:eastAsia="en-GB"/>
        </w:rPr>
      </w:pPr>
      <w:r>
        <w:rPr>
          <w:color w:val="000000"/>
          <w:lang w:eastAsia="en-GB"/>
        </w:rPr>
        <w:t>A</w:t>
      </w:r>
      <w:r w:rsidR="00362153" w:rsidRPr="00362153">
        <w:rPr>
          <w:color w:val="000000"/>
          <w:lang w:eastAsia="en-GB"/>
        </w:rPr>
        <w:t>nd a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separate</w:t>
      </w:r>
      <w:r>
        <w:rPr>
          <w:color w:val="000000"/>
          <w:lang w:eastAsia="en-GB"/>
        </w:rPr>
        <w:t>,</w:t>
      </w:r>
      <w:r w:rsidR="00362153" w:rsidRPr="00362153">
        <w:rPr>
          <w:color w:val="000000"/>
          <w:lang w:eastAsia="en-GB"/>
        </w:rPr>
        <w:t xml:space="preserve"> second question is </w:t>
      </w:r>
      <w:r>
        <w:rPr>
          <w:color w:val="000000"/>
          <w:lang w:eastAsia="en-GB"/>
        </w:rPr>
        <w:t>“</w:t>
      </w:r>
      <w:r w:rsidR="00362153" w:rsidRPr="00362153">
        <w:rPr>
          <w:color w:val="000000"/>
          <w:lang w:eastAsia="en-GB"/>
        </w:rPr>
        <w:t>what are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disabled students</w:t>
      </w:r>
      <w:r>
        <w:rPr>
          <w:color w:val="000000"/>
          <w:lang w:eastAsia="en-GB"/>
        </w:rPr>
        <w:t xml:space="preserve">’ </w:t>
      </w:r>
      <w:r w:rsidR="00362153" w:rsidRPr="00362153">
        <w:rPr>
          <w:color w:val="000000"/>
          <w:lang w:eastAsia="en-GB"/>
        </w:rPr>
        <w:t>perceptions of the impact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of access to lecture capture recordings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on their learning experiences</w:t>
      </w:r>
      <w:r>
        <w:rPr>
          <w:color w:val="000000"/>
          <w:lang w:eastAsia="en-GB"/>
        </w:rPr>
        <w:t>?”</w:t>
      </w:r>
    </w:p>
    <w:p w14:paraId="0CEACCCF" w14:textId="058B2B7C" w:rsidR="00F8531B" w:rsidRDefault="00F8531B" w:rsidP="009F4A42">
      <w:pPr>
        <w:pStyle w:val="Heading2"/>
        <w:rPr>
          <w:lang w:eastAsia="en-GB"/>
        </w:rPr>
      </w:pPr>
      <w:r>
        <w:rPr>
          <w:lang w:eastAsia="en-GB"/>
        </w:rPr>
        <w:t>Slide 12: Methodology – mixed methods</w:t>
      </w:r>
    </w:p>
    <w:p w14:paraId="470FD6F7" w14:textId="2735F94D" w:rsidR="00157675" w:rsidRDefault="00157675" w:rsidP="00157675">
      <w:p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5C19E670" wp14:editId="73B41C32">
            <wp:simplePos x="0" y="0"/>
            <wp:positionH relativeFrom="margin">
              <wp:posOffset>19050</wp:posOffset>
            </wp:positionH>
            <wp:positionV relativeFrom="paragraph">
              <wp:posOffset>222250</wp:posOffset>
            </wp:positionV>
            <wp:extent cx="3829050" cy="2153285"/>
            <wp:effectExtent l="0" t="0" r="0" b="0"/>
            <wp:wrapTopAndBottom/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E1F589" w14:textId="14FF74F1" w:rsidR="00157675" w:rsidRPr="00157675" w:rsidRDefault="00157675" w:rsidP="00157675">
      <w:pPr>
        <w:rPr>
          <w:lang w:eastAsia="en-GB"/>
        </w:rPr>
      </w:pPr>
    </w:p>
    <w:p w14:paraId="26BFD739" w14:textId="4267E08E" w:rsidR="00F8531B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lastRenderedPageBreak/>
        <w:t xml:space="preserve">And </w:t>
      </w:r>
      <w:proofErr w:type="gramStart"/>
      <w:r w:rsidRPr="00362153">
        <w:rPr>
          <w:color w:val="000000"/>
          <w:lang w:eastAsia="en-GB"/>
        </w:rPr>
        <w:t>it's</w:t>
      </w:r>
      <w:proofErr w:type="gramEnd"/>
      <w:r w:rsidRPr="00362153">
        <w:rPr>
          <w:color w:val="000000"/>
          <w:lang w:eastAsia="en-GB"/>
        </w:rPr>
        <w:t xml:space="preserve"> a mixed method study.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So</w:t>
      </w:r>
      <w:r w:rsidR="00F8531B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on the quantitative side,</w:t>
      </w:r>
      <w:r w:rsidR="00F8531B">
        <w:rPr>
          <w:color w:val="000000"/>
          <w:lang w:eastAsia="en-GB"/>
        </w:rPr>
        <w:t xml:space="preserve"> </w:t>
      </w:r>
      <w:proofErr w:type="gramStart"/>
      <w:r w:rsidRPr="00362153">
        <w:rPr>
          <w:color w:val="000000"/>
          <w:lang w:eastAsia="en-GB"/>
        </w:rPr>
        <w:t>I've</w:t>
      </w:r>
      <w:proofErr w:type="gramEnd"/>
      <w:r w:rsidRPr="00362153">
        <w:rPr>
          <w:color w:val="000000"/>
          <w:lang w:eastAsia="en-GB"/>
        </w:rPr>
        <w:t xml:space="preserve"> got five years' data pre</w:t>
      </w:r>
      <w:r w:rsidR="00F8531B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lecture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capture being introduced as a pilot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then 3 three years' data post</w:t>
      </w:r>
      <w:r w:rsidR="00F8531B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implementation and to analyse that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I'm doing an interrupted time series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analysis</w:t>
      </w:r>
      <w:r w:rsidR="00433686">
        <w:rPr>
          <w:color w:val="000000"/>
          <w:lang w:eastAsia="en-GB"/>
        </w:rPr>
        <w:t xml:space="preserve"> (ITS)</w:t>
      </w:r>
      <w:r w:rsidRPr="00362153">
        <w:rPr>
          <w:color w:val="000000"/>
          <w:lang w:eastAsia="en-GB"/>
        </w:rPr>
        <w:t>.</w:t>
      </w:r>
      <w:r w:rsidR="00433686">
        <w:rPr>
          <w:color w:val="000000"/>
          <w:lang w:eastAsia="en-GB"/>
        </w:rPr>
        <w:t xml:space="preserve"> Analysed using SPSS software.</w:t>
      </w:r>
      <w:r w:rsidRPr="00362153">
        <w:rPr>
          <w:color w:val="000000"/>
          <w:lang w:eastAsia="en-GB"/>
        </w:rPr>
        <w:t xml:space="preserve"> </w:t>
      </w:r>
    </w:p>
    <w:p w14:paraId="28B07E20" w14:textId="77777777" w:rsidR="00433686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And on the qualitative side, </w:t>
      </w:r>
      <w:proofErr w:type="gramStart"/>
      <w:r w:rsidRPr="00362153">
        <w:rPr>
          <w:color w:val="000000"/>
          <w:lang w:eastAsia="en-GB"/>
        </w:rPr>
        <w:t>I've</w:t>
      </w:r>
      <w:proofErr w:type="gramEnd"/>
      <w:r w:rsidRPr="00362153">
        <w:rPr>
          <w:color w:val="000000"/>
          <w:lang w:eastAsia="en-GB"/>
        </w:rPr>
        <w:t xml:space="preserve"> then got online questionnaires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which students who within the lecture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capture pilot completed every year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over the three</w:t>
      </w:r>
      <w:r w:rsidR="00433686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 xml:space="preserve">year period. </w:t>
      </w:r>
      <w:r w:rsidR="00433686">
        <w:rPr>
          <w:color w:val="000000"/>
          <w:lang w:eastAsia="en-GB"/>
        </w:rPr>
        <w:t>(coded using NVivo software using a thematic analysis approach).</w:t>
      </w:r>
    </w:p>
    <w:p w14:paraId="15E351FE" w14:textId="77777777" w:rsid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And</w:t>
      </w:r>
      <w:r w:rsidR="00433686">
        <w:rPr>
          <w:color w:val="000000"/>
          <w:lang w:eastAsia="en-GB"/>
        </w:rPr>
        <w:t xml:space="preserve"> </w:t>
      </w:r>
      <w:proofErr w:type="gramStart"/>
      <w:r w:rsidRPr="00362153">
        <w:rPr>
          <w:color w:val="000000"/>
          <w:lang w:eastAsia="en-GB"/>
        </w:rPr>
        <w:t>I've</w:t>
      </w:r>
      <w:proofErr w:type="gramEnd"/>
      <w:r w:rsidRPr="00362153">
        <w:rPr>
          <w:color w:val="000000"/>
          <w:lang w:eastAsia="en-GB"/>
        </w:rPr>
        <w:t xml:space="preserve"> also done some semi-structured interviews with students who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completed the questionnaires and then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for the second research question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I'm using an instrument called the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Revised Two Factor Study Process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Questionnaire which was developed by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John Biggs</w:t>
      </w:r>
      <w:r w:rsidR="00433686">
        <w:rPr>
          <w:color w:val="000000"/>
          <w:lang w:eastAsia="en-GB"/>
        </w:rPr>
        <w:t xml:space="preserve"> (2001)</w:t>
      </w:r>
      <w:r w:rsidRPr="00362153">
        <w:rPr>
          <w:color w:val="000000"/>
          <w:lang w:eastAsia="en-GB"/>
        </w:rPr>
        <w:t xml:space="preserve"> who's an Australian academic</w:t>
      </w:r>
      <w:r w:rsidR="00433686">
        <w:rPr>
          <w:color w:val="000000"/>
          <w:lang w:eastAsia="en-GB"/>
        </w:rPr>
        <w:t>,</w:t>
      </w:r>
      <w:r w:rsidR="00F8531B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worked a lot in Hong Kong.</w:t>
      </w:r>
      <w:r w:rsidR="00433686">
        <w:rPr>
          <w:color w:val="000000"/>
          <w:lang w:eastAsia="en-GB"/>
        </w:rPr>
        <w:t xml:space="preserve"> </w:t>
      </w:r>
      <w:proofErr w:type="gramStart"/>
      <w:r w:rsidRPr="00362153">
        <w:rPr>
          <w:color w:val="000000"/>
          <w:lang w:eastAsia="en-GB"/>
        </w:rPr>
        <w:t>And,</w:t>
      </w:r>
      <w:proofErr w:type="gramEnd"/>
      <w:r w:rsidRPr="00362153">
        <w:rPr>
          <w:color w:val="000000"/>
          <w:lang w:eastAsia="en-GB"/>
        </w:rPr>
        <w:t xml:space="preserve"> that's basically looking</w:t>
      </w:r>
      <w:r w:rsidR="00433686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at students' approaches to learning</w:t>
      </w:r>
      <w:r w:rsidR="00433686">
        <w:rPr>
          <w:color w:val="000000"/>
          <w:lang w:eastAsia="en-GB"/>
        </w:rPr>
        <w:t>. S</w:t>
      </w:r>
      <w:r w:rsidRPr="00362153">
        <w:rPr>
          <w:color w:val="000000"/>
          <w:lang w:eastAsia="en-GB"/>
        </w:rPr>
        <w:t>o</w:t>
      </w:r>
      <w:r w:rsidR="00433686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the sort of deep and surface approach with some subscales. </w:t>
      </w:r>
    </w:p>
    <w:p w14:paraId="4CCD31DF" w14:textId="5CA9B7D8" w:rsidR="00433686" w:rsidRDefault="00433686" w:rsidP="009F4A42">
      <w:pPr>
        <w:pStyle w:val="Heading2"/>
        <w:rPr>
          <w:lang w:eastAsia="en-GB"/>
        </w:rPr>
      </w:pPr>
      <w:r>
        <w:rPr>
          <w:lang w:eastAsia="en-GB"/>
        </w:rPr>
        <w:t>Slide 13: Scope of the Study</w:t>
      </w:r>
    </w:p>
    <w:p w14:paraId="75FEAE22" w14:textId="38F16AEB" w:rsidR="00157675" w:rsidRDefault="00157675" w:rsidP="00157675">
      <w:p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74AE0C24" wp14:editId="5FAA8D5E">
            <wp:simplePos x="0" y="0"/>
            <wp:positionH relativeFrom="margin">
              <wp:align>left</wp:align>
            </wp:positionH>
            <wp:positionV relativeFrom="paragraph">
              <wp:posOffset>209550</wp:posOffset>
            </wp:positionV>
            <wp:extent cx="3826510" cy="2152650"/>
            <wp:effectExtent l="0" t="0" r="2540" b="0"/>
            <wp:wrapTopAndBottom/>
            <wp:docPr id="13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2651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71E86" w14:textId="1CD52B78" w:rsidR="00157675" w:rsidRPr="00157675" w:rsidRDefault="00157675" w:rsidP="00157675">
      <w:pPr>
        <w:rPr>
          <w:lang w:eastAsia="en-GB"/>
        </w:rPr>
      </w:pPr>
    </w:p>
    <w:p w14:paraId="76FF257B" w14:textId="77777777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So</w:t>
      </w:r>
      <w:r w:rsidR="00433686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the scope of the study was the pilot</w:t>
      </w:r>
      <w:r w:rsidR="00433686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of lecture capture technology at the</w:t>
      </w:r>
      <w:r w:rsidR="00433686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University of Cambridge from the start</w:t>
      </w:r>
      <w:r w:rsidR="00433686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of the 2016/17 academic year.</w:t>
      </w:r>
    </w:p>
    <w:p w14:paraId="354DC7FC" w14:textId="77777777" w:rsidR="00433686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 xml:space="preserve">The focus is </w:t>
      </w:r>
      <w:proofErr w:type="gramStart"/>
      <w:r w:rsidRPr="00362153">
        <w:rPr>
          <w:color w:val="000000"/>
          <w:lang w:eastAsia="en-GB"/>
        </w:rPr>
        <w:t>in</w:t>
      </w:r>
      <w:proofErr w:type="gramEnd"/>
      <w:r w:rsidRPr="00362153">
        <w:rPr>
          <w:color w:val="000000"/>
          <w:lang w:eastAsia="en-GB"/>
        </w:rPr>
        <w:t xml:space="preserve"> STEM subjects</w:t>
      </w:r>
      <w:r w:rsidR="00433686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because those</w:t>
      </w:r>
      <w:r w:rsidR="00433686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were the subjects that</w:t>
      </w:r>
      <w:r w:rsidR="00433686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were part of the pilot.</w:t>
      </w:r>
      <w:r w:rsidR="00433686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So</w:t>
      </w:r>
      <w:r w:rsidR="00433686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chemistry,</w:t>
      </w:r>
      <w:r w:rsidR="00433686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biochemistry,</w:t>
      </w:r>
      <w:r w:rsidR="00433686">
        <w:rPr>
          <w:color w:val="000000"/>
          <w:lang w:eastAsia="en-GB"/>
        </w:rPr>
        <w:t xml:space="preserve"> </w:t>
      </w:r>
      <w:proofErr w:type="gramStart"/>
      <w:r w:rsidRPr="00362153">
        <w:rPr>
          <w:color w:val="000000"/>
          <w:lang w:eastAsia="en-GB"/>
        </w:rPr>
        <w:t>engineering</w:t>
      </w:r>
      <w:proofErr w:type="gramEnd"/>
      <w:r w:rsidRPr="00362153">
        <w:rPr>
          <w:color w:val="000000"/>
          <w:lang w:eastAsia="en-GB"/>
        </w:rPr>
        <w:t xml:space="preserve"> and </w:t>
      </w:r>
      <w:r w:rsidR="00433686">
        <w:rPr>
          <w:color w:val="000000"/>
          <w:lang w:eastAsia="en-GB"/>
        </w:rPr>
        <w:t xml:space="preserve">vet </w:t>
      </w:r>
      <w:r w:rsidRPr="00362153">
        <w:rPr>
          <w:color w:val="000000"/>
          <w:lang w:eastAsia="en-GB"/>
        </w:rPr>
        <w:t xml:space="preserve">medicine. </w:t>
      </w:r>
    </w:p>
    <w:p w14:paraId="03FDE265" w14:textId="77777777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In the</w:t>
      </w:r>
      <w:r w:rsidR="00433686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qualitative data there were over</w:t>
      </w:r>
      <w:r w:rsidR="00433686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1000 non</w:t>
      </w:r>
      <w:r w:rsidR="00433686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disabled students and over 100 disabled students and in the</w:t>
      </w:r>
      <w:r w:rsidR="00433686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quantitative data</w:t>
      </w:r>
      <w:r w:rsidR="00433686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for the exam marks,</w:t>
      </w:r>
      <w:r w:rsidR="00433686">
        <w:rPr>
          <w:color w:val="000000"/>
          <w:lang w:eastAsia="en-GB"/>
        </w:rPr>
        <w:t xml:space="preserve"> it wa</w:t>
      </w:r>
      <w:r w:rsidRPr="00362153">
        <w:rPr>
          <w:color w:val="000000"/>
          <w:lang w:eastAsia="en-GB"/>
        </w:rPr>
        <w:t>s the larger cohort</w:t>
      </w:r>
      <w:r w:rsidR="00433686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so</w:t>
      </w:r>
      <w:r w:rsidR="00433686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nearly 3500 non</w:t>
      </w:r>
      <w:r w:rsidR="00433686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disabled</w:t>
      </w:r>
      <w:r w:rsidR="00433686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students and 353 disabled students.</w:t>
      </w:r>
    </w:p>
    <w:p w14:paraId="3DE2F9FC" w14:textId="77777777" w:rsid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lastRenderedPageBreak/>
        <w:t>And so</w:t>
      </w:r>
      <w:r w:rsidR="00433686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as I said before,</w:t>
      </w:r>
      <w:r w:rsidR="00433686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 had five years' data pre lecture capture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(examination data) and then three years' data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after the implementation of lecture capture.</w:t>
      </w:r>
    </w:p>
    <w:p w14:paraId="479D025A" w14:textId="5E96D8CA" w:rsidR="005F7163" w:rsidRDefault="005F7163" w:rsidP="009F4A42">
      <w:pPr>
        <w:pStyle w:val="Heading2"/>
        <w:rPr>
          <w:lang w:eastAsia="en-GB"/>
        </w:rPr>
      </w:pPr>
      <w:r>
        <w:rPr>
          <w:lang w:eastAsia="en-GB"/>
        </w:rPr>
        <w:t>Slide 14: Initial findings from study</w:t>
      </w:r>
    </w:p>
    <w:p w14:paraId="5C079439" w14:textId="4F9ADAFF" w:rsidR="00157675" w:rsidRDefault="00157675" w:rsidP="00157675">
      <w:pPr>
        <w:rPr>
          <w:lang w:eastAsia="en-GB"/>
        </w:rPr>
      </w:pPr>
    </w:p>
    <w:tbl>
      <w:tblPr>
        <w:tblW w:w="9072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134"/>
        <w:gridCol w:w="1774"/>
        <w:gridCol w:w="2479"/>
        <w:gridCol w:w="1842"/>
      </w:tblGrid>
      <w:tr w:rsidR="00157675" w:rsidRPr="00157675" w14:paraId="307F2049" w14:textId="77777777" w:rsidTr="006D7110">
        <w:trPr>
          <w:trHeight w:val="1233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497020C0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Cohort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DA5505F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N=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A09388E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Mean Exam score 2012-16 (Pre-Lecture Capture)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4ECB9D17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Mean Exam score 2017-19 (Post-Lecture Capture)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4565EC8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Difference</w:t>
            </w:r>
          </w:p>
        </w:tc>
      </w:tr>
      <w:tr w:rsidR="00157675" w:rsidRPr="00157675" w14:paraId="3CF2947A" w14:textId="77777777" w:rsidTr="006D7110">
        <w:trPr>
          <w:trHeight w:val="491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8064D4A" w14:textId="77777777" w:rsidR="00157675" w:rsidRPr="00157675" w:rsidRDefault="00157675" w:rsidP="006D7110">
            <w:pPr>
              <w:spacing w:after="0" w:line="256" w:lineRule="auto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Non-Disabled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44CFCF46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3,473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34F7D87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63.09%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4B8FA0B9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63.67%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015BCA3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548235"/>
                <w:kern w:val="24"/>
                <w:sz w:val="22"/>
                <w:lang w:eastAsia="en-GB"/>
              </w:rPr>
              <w:t>+ 0.58</w:t>
            </w:r>
          </w:p>
        </w:tc>
      </w:tr>
      <w:tr w:rsidR="00157675" w:rsidRPr="00157675" w14:paraId="56157170" w14:textId="77777777" w:rsidTr="006D7110">
        <w:trPr>
          <w:trHeight w:val="491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4136EF4D" w14:textId="77777777" w:rsidR="00157675" w:rsidRPr="00157675" w:rsidRDefault="00157675" w:rsidP="006D7110">
            <w:pPr>
              <w:spacing w:after="0" w:line="256" w:lineRule="auto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Disabled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38734C9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353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2500FEBA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60.52%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3238FB37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61.31%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4F0A380F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548235"/>
                <w:kern w:val="24"/>
                <w:sz w:val="22"/>
                <w:lang w:eastAsia="en-GB"/>
              </w:rPr>
              <w:t>+ 0.79</w:t>
            </w:r>
          </w:p>
        </w:tc>
      </w:tr>
      <w:tr w:rsidR="00157675" w:rsidRPr="00157675" w14:paraId="4992B8C8" w14:textId="77777777" w:rsidTr="006D7110">
        <w:trPr>
          <w:trHeight w:val="491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0FADB54D" w14:textId="77777777" w:rsidR="00157675" w:rsidRPr="00157675" w:rsidRDefault="00157675" w:rsidP="006D7110">
            <w:pPr>
              <w:spacing w:after="0" w:line="256" w:lineRule="auto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SpLD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610F5C2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184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23B0E274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59.82%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3EC40D9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60.30%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2980B454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548235"/>
                <w:kern w:val="24"/>
                <w:sz w:val="22"/>
                <w:lang w:eastAsia="en-GB"/>
              </w:rPr>
              <w:t>+ 0.48</w:t>
            </w:r>
          </w:p>
        </w:tc>
      </w:tr>
      <w:tr w:rsidR="00157675" w:rsidRPr="00157675" w14:paraId="11267C72" w14:textId="77777777" w:rsidTr="006D7110">
        <w:trPr>
          <w:trHeight w:val="491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CC7A853" w14:textId="77777777" w:rsidR="00157675" w:rsidRPr="00157675" w:rsidRDefault="00157675" w:rsidP="006D7110">
            <w:pPr>
              <w:spacing w:after="0" w:line="256" w:lineRule="auto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Mental Health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32913F8F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74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09402EC3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59.43%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E4EB232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000000" w:themeColor="text1"/>
                <w:kern w:val="24"/>
                <w:sz w:val="22"/>
                <w:lang w:eastAsia="en-GB"/>
              </w:rPr>
              <w:t>59.59%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2C1733AF" w14:textId="77777777" w:rsidR="00157675" w:rsidRPr="00157675" w:rsidRDefault="00157675" w:rsidP="006D711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157675">
              <w:rPr>
                <w:rFonts w:ascii="Calibri" w:eastAsia="Calibri" w:hAnsi="Calibri" w:cs="Times New Roman"/>
                <w:b/>
                <w:bCs/>
                <w:color w:val="548235"/>
                <w:kern w:val="24"/>
                <w:sz w:val="22"/>
                <w:lang w:eastAsia="en-GB"/>
              </w:rPr>
              <w:t>+ 0.16</w:t>
            </w:r>
          </w:p>
        </w:tc>
      </w:tr>
    </w:tbl>
    <w:p w14:paraId="67F5D200" w14:textId="77777777" w:rsidR="00157675" w:rsidRPr="00157675" w:rsidRDefault="00157675" w:rsidP="00157675">
      <w:pPr>
        <w:rPr>
          <w:lang w:eastAsia="en-GB"/>
        </w:rPr>
      </w:pPr>
    </w:p>
    <w:p w14:paraId="6D700D4F" w14:textId="77777777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So</w:t>
      </w:r>
      <w:r w:rsidR="005F7163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initial findings from the study</w:t>
      </w:r>
      <w:r w:rsidR="005F7163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and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 have to say at this point that I have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not completed the analysis of the data.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lot of that has been impacted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by the pandemic and loss of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time to study and </w:t>
      </w:r>
      <w:proofErr w:type="gramStart"/>
      <w:r w:rsidRPr="00362153">
        <w:rPr>
          <w:color w:val="000000"/>
          <w:lang w:eastAsia="en-GB"/>
        </w:rPr>
        <w:t>I'll</w:t>
      </w:r>
      <w:proofErr w:type="gramEnd"/>
      <w:r w:rsidRPr="00362153">
        <w:rPr>
          <w:color w:val="000000"/>
          <w:lang w:eastAsia="en-GB"/>
        </w:rPr>
        <w:t xml:space="preserve"> explain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 little bit more about that later.</w:t>
      </w:r>
    </w:p>
    <w:p w14:paraId="7EBB8F00" w14:textId="77777777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So</w:t>
      </w:r>
      <w:r w:rsidR="005F7163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if you look at the data</w:t>
      </w:r>
      <w:r w:rsidR="005F7163">
        <w:rPr>
          <w:color w:val="000000"/>
          <w:lang w:eastAsia="en-GB"/>
        </w:rPr>
        <w:t>:</w:t>
      </w:r>
    </w:p>
    <w:p w14:paraId="7C69E437" w14:textId="77777777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Does utili</w:t>
      </w:r>
      <w:r w:rsidR="005F7163">
        <w:rPr>
          <w:color w:val="000000"/>
          <w:lang w:eastAsia="en-GB"/>
        </w:rPr>
        <w:t>s</w:t>
      </w:r>
      <w:r w:rsidRPr="00362153">
        <w:rPr>
          <w:color w:val="000000"/>
          <w:lang w:eastAsia="en-GB"/>
        </w:rPr>
        <w:t>ation of lecture capture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recordings by disabled students </w:t>
      </w:r>
      <w:proofErr w:type="gramStart"/>
      <w:r w:rsidRPr="00362153">
        <w:rPr>
          <w:color w:val="000000"/>
          <w:lang w:eastAsia="en-GB"/>
        </w:rPr>
        <w:t>have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 effect on</w:t>
      </w:r>
      <w:proofErr w:type="gramEnd"/>
      <w:r w:rsidRPr="00362153">
        <w:rPr>
          <w:color w:val="000000"/>
          <w:lang w:eastAsia="en-GB"/>
        </w:rPr>
        <w:t xml:space="preserve"> the</w:t>
      </w:r>
      <w:r w:rsidR="005F7163">
        <w:rPr>
          <w:color w:val="000000"/>
          <w:lang w:eastAsia="en-GB"/>
        </w:rPr>
        <w:t>ir</w:t>
      </w:r>
      <w:r w:rsidRPr="00362153">
        <w:rPr>
          <w:color w:val="000000"/>
          <w:lang w:eastAsia="en-GB"/>
        </w:rPr>
        <w:t xml:space="preserve"> academic outcomes?</w:t>
      </w:r>
    </w:p>
    <w:p w14:paraId="0564FD82" w14:textId="77777777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Then you can see that in all areas,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including non</w:t>
      </w:r>
      <w:r w:rsidR="005F7163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disabled students,</w:t>
      </w:r>
      <w:r w:rsidR="005F7163">
        <w:rPr>
          <w:color w:val="000000"/>
          <w:lang w:eastAsia="en-GB"/>
        </w:rPr>
        <w:t xml:space="preserve"> </w:t>
      </w:r>
      <w:proofErr w:type="gramStart"/>
      <w:r w:rsidRPr="00362153">
        <w:rPr>
          <w:color w:val="000000"/>
          <w:lang w:eastAsia="en-GB"/>
        </w:rPr>
        <w:t>there's</w:t>
      </w:r>
      <w:proofErr w:type="gramEnd"/>
      <w:r w:rsidRPr="00362153">
        <w:rPr>
          <w:color w:val="000000"/>
          <w:lang w:eastAsia="en-GB"/>
        </w:rPr>
        <w:t xml:space="preserve"> a slight increase in the mean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examination mark between the five years</w:t>
      </w:r>
      <w:r w:rsidR="005F7163">
        <w:rPr>
          <w:color w:val="000000"/>
          <w:lang w:eastAsia="en-GB"/>
        </w:rPr>
        <w:t xml:space="preserve"> p</w:t>
      </w:r>
      <w:r w:rsidRPr="00362153">
        <w:rPr>
          <w:color w:val="000000"/>
          <w:lang w:eastAsia="en-GB"/>
        </w:rPr>
        <w:t>re</w:t>
      </w:r>
      <w:r w:rsidR="005F7163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lecture capture and three</w:t>
      </w:r>
      <w:r w:rsidR="005F7163">
        <w:rPr>
          <w:color w:val="000000"/>
          <w:lang w:eastAsia="en-GB"/>
        </w:rPr>
        <w:t xml:space="preserve"> </w:t>
      </w:r>
      <w:proofErr w:type="spellStart"/>
      <w:r w:rsidRPr="00362153">
        <w:rPr>
          <w:color w:val="000000"/>
          <w:lang w:eastAsia="en-GB"/>
        </w:rPr>
        <w:t>years</w:t>
      </w:r>
      <w:proofErr w:type="spellEnd"/>
      <w:r w:rsidRPr="00362153">
        <w:rPr>
          <w:color w:val="000000"/>
          <w:lang w:eastAsia="en-GB"/>
        </w:rPr>
        <w:t xml:space="preserve"> post</w:t>
      </w:r>
      <w:r w:rsidR="005F7163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lecture capture.</w:t>
      </w:r>
    </w:p>
    <w:p w14:paraId="0E5E0A85" w14:textId="77777777" w:rsid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And I don't think that that is really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surprising because I 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was not expecting or anticipating that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 implementation of that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one particular,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change in delivery would make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 significant impact,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but I think the interesting thing you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see in the data is the consistent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difference in gap between the performance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of non</w:t>
      </w:r>
      <w:r w:rsidR="005F7163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disabled students and the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performance of disabled students,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with some slight difference depending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on impairment type and for me that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might be telling us something more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about the way in which we assess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students them than the mode of delivery,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but I still need to do the statistical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analysis.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But I would be very surprised if any of those come out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as being significant, but </w:t>
      </w:r>
      <w:proofErr w:type="gramStart"/>
      <w:r w:rsidRPr="00362153">
        <w:rPr>
          <w:color w:val="000000"/>
          <w:lang w:eastAsia="en-GB"/>
        </w:rPr>
        <w:t>it's</w:t>
      </w:r>
      <w:proofErr w:type="gramEnd"/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interesting data.</w:t>
      </w:r>
    </w:p>
    <w:p w14:paraId="2E63AF40" w14:textId="77777777" w:rsidR="00157675" w:rsidRDefault="00157675">
      <w:pPr>
        <w:rPr>
          <w:rFonts w:asciiTheme="majorHAnsi" w:eastAsiaTheme="majorEastAsia" w:hAnsiTheme="majorHAnsi" w:cstheme="majorBidi"/>
          <w:sz w:val="28"/>
          <w:szCs w:val="26"/>
          <w:u w:val="single"/>
          <w:lang w:eastAsia="en-GB"/>
        </w:rPr>
      </w:pPr>
      <w:r>
        <w:rPr>
          <w:lang w:eastAsia="en-GB"/>
        </w:rPr>
        <w:br w:type="page"/>
      </w:r>
    </w:p>
    <w:p w14:paraId="48C63CD3" w14:textId="2B210FB0" w:rsidR="005F7163" w:rsidRDefault="005F7163" w:rsidP="009F4A42">
      <w:pPr>
        <w:pStyle w:val="Heading2"/>
        <w:rPr>
          <w:lang w:eastAsia="en-GB"/>
        </w:rPr>
      </w:pPr>
      <w:r>
        <w:rPr>
          <w:lang w:eastAsia="en-GB"/>
        </w:rPr>
        <w:lastRenderedPageBreak/>
        <w:t>Slide 15: Initial Findings from study</w:t>
      </w:r>
    </w:p>
    <w:p w14:paraId="463497D6" w14:textId="0A8BBEEA" w:rsidR="00157675" w:rsidRDefault="00157675" w:rsidP="00157675">
      <w:p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5655632F" wp14:editId="2CFE3BDF">
            <wp:simplePos x="0" y="0"/>
            <wp:positionH relativeFrom="margin">
              <wp:align>left</wp:align>
            </wp:positionH>
            <wp:positionV relativeFrom="paragraph">
              <wp:posOffset>206375</wp:posOffset>
            </wp:positionV>
            <wp:extent cx="3815715" cy="2146300"/>
            <wp:effectExtent l="0" t="0" r="0" b="6350"/>
            <wp:wrapTopAndBottom/>
            <wp:docPr id="14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5715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E881A4" w14:textId="2A1BE0CC" w:rsidR="00157675" w:rsidRPr="00157675" w:rsidRDefault="00157675" w:rsidP="00157675">
      <w:pPr>
        <w:rPr>
          <w:lang w:eastAsia="en-GB"/>
        </w:rPr>
      </w:pPr>
    </w:p>
    <w:p w14:paraId="556D2E6E" w14:textId="4597F010" w:rsid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And this was research question 1A,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around mediating effect on</w:t>
      </w:r>
      <w:r w:rsidR="00157675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approaches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to learning by disabled students,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this is the</w:t>
      </w:r>
      <w:r w:rsidR="005F7163">
        <w:rPr>
          <w:color w:val="000000"/>
          <w:lang w:eastAsia="en-GB"/>
        </w:rPr>
        <w:t>…</w:t>
      </w:r>
      <w:r w:rsidRPr="00362153">
        <w:rPr>
          <w:color w:val="000000"/>
          <w:lang w:eastAsia="en-GB"/>
        </w:rPr>
        <w:t> It's a box and whisker diagram of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 analysis of the ratings that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that students, disabled students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non</w:t>
      </w:r>
      <w:r w:rsidR="005F7163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disabled students resulted in around deep approaches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to learning, and there is actually a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statistically significant difference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here with disabled students having a much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higher mean score on deep approaches,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than non</w:t>
      </w:r>
      <w:r w:rsidR="005F7163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disabled students and this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is something that I'm looking into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at the moment and looking at other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variables to see whether it's the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influence of particular aspects of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 usage of lecture capture that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has driven this change</w:t>
      </w:r>
      <w:r w:rsidR="005F7163">
        <w:rPr>
          <w:color w:val="000000"/>
          <w:lang w:eastAsia="en-GB"/>
        </w:rPr>
        <w:t>. T</w:t>
      </w:r>
      <w:r w:rsidRPr="00362153">
        <w:rPr>
          <w:color w:val="000000"/>
          <w:lang w:eastAsia="en-GB"/>
        </w:rPr>
        <w:t>o see if</w:t>
      </w:r>
      <w:r w:rsidR="005F7163">
        <w:rPr>
          <w:color w:val="000000"/>
          <w:lang w:eastAsia="en-GB"/>
        </w:rPr>
        <w:t xml:space="preserve"> </w:t>
      </w:r>
      <w:proofErr w:type="gramStart"/>
      <w:r w:rsidRPr="00362153">
        <w:rPr>
          <w:color w:val="000000"/>
          <w:lang w:eastAsia="en-GB"/>
        </w:rPr>
        <w:t>there's</w:t>
      </w:r>
      <w:proofErr w:type="gramEnd"/>
      <w:r w:rsidRPr="00362153">
        <w:rPr>
          <w:color w:val="000000"/>
          <w:lang w:eastAsia="en-GB"/>
        </w:rPr>
        <w:t xml:space="preserve"> any significance there.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But again, </w:t>
      </w:r>
      <w:proofErr w:type="gramStart"/>
      <w:r w:rsidRPr="00362153">
        <w:rPr>
          <w:color w:val="000000"/>
          <w:lang w:eastAsia="en-GB"/>
        </w:rPr>
        <w:t>I'm</w:t>
      </w:r>
      <w:proofErr w:type="gramEnd"/>
      <w:r w:rsidRPr="00362153">
        <w:rPr>
          <w:color w:val="000000"/>
          <w:lang w:eastAsia="en-GB"/>
        </w:rPr>
        <w:t xml:space="preserve"> only in the in the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first stages of that analysis.</w:t>
      </w:r>
    </w:p>
    <w:p w14:paraId="589B03B5" w14:textId="70E181A2" w:rsidR="005F7163" w:rsidRDefault="005F7163" w:rsidP="009F4A42">
      <w:pPr>
        <w:pStyle w:val="Heading2"/>
        <w:rPr>
          <w:lang w:eastAsia="en-GB"/>
        </w:rPr>
      </w:pPr>
      <w:r>
        <w:rPr>
          <w:lang w:eastAsia="en-GB"/>
        </w:rPr>
        <w:t>Slide 16: Initial findings from study</w:t>
      </w:r>
    </w:p>
    <w:p w14:paraId="16370C4E" w14:textId="76117D88" w:rsidR="007D763D" w:rsidRDefault="00865F67" w:rsidP="007D763D">
      <w:p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1809BE8C" wp14:editId="48DFC951">
            <wp:simplePos x="0" y="0"/>
            <wp:positionH relativeFrom="margin">
              <wp:posOffset>0</wp:posOffset>
            </wp:positionH>
            <wp:positionV relativeFrom="page">
              <wp:posOffset>6641465</wp:posOffset>
            </wp:positionV>
            <wp:extent cx="3759200" cy="2114550"/>
            <wp:effectExtent l="0" t="0" r="0" b="0"/>
            <wp:wrapTopAndBottom/>
            <wp:docPr id="1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04D245" w14:textId="70E4F441" w:rsidR="007D763D" w:rsidRPr="007D763D" w:rsidRDefault="007D763D" w:rsidP="007D763D">
      <w:pPr>
        <w:rPr>
          <w:lang w:eastAsia="en-GB"/>
        </w:rPr>
      </w:pPr>
    </w:p>
    <w:p w14:paraId="4DEA171C" w14:textId="7788BD98" w:rsidR="005F716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And then in the second main research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question about students' perceptions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or self</w:t>
      </w:r>
      <w:r w:rsidR="005F7163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reports of the impact of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access to lecture capture recordings</w:t>
      </w:r>
      <w:r w:rsidR="005F7163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on the learning experience</w:t>
      </w:r>
      <w:r w:rsidR="005F7163">
        <w:rPr>
          <w:color w:val="000000"/>
          <w:lang w:eastAsia="en-GB"/>
        </w:rPr>
        <w:t>.</w:t>
      </w:r>
    </w:p>
    <w:p w14:paraId="28857DA4" w14:textId="1CFB0164" w:rsidR="002C534E" w:rsidRDefault="005F7163" w:rsidP="00362153">
      <w:pPr>
        <w:rPr>
          <w:color w:val="000000"/>
          <w:lang w:eastAsia="en-GB"/>
        </w:rPr>
      </w:pPr>
      <w:r>
        <w:rPr>
          <w:color w:val="000000"/>
          <w:lang w:eastAsia="en-GB"/>
        </w:rPr>
        <w:lastRenderedPageBreak/>
        <w:t>F</w:t>
      </w:r>
      <w:r w:rsidR="00362153" w:rsidRPr="00362153">
        <w:rPr>
          <w:color w:val="000000"/>
          <w:lang w:eastAsia="en-GB"/>
        </w:rPr>
        <w:t>rom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the initial thematic analysis,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students report that the access to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lecture capture</w:t>
      </w:r>
      <w:r w:rsidR="002C534E">
        <w:rPr>
          <w:color w:val="000000"/>
          <w:lang w:eastAsia="en-GB"/>
        </w:rPr>
        <w:t>…</w:t>
      </w:r>
      <w:r w:rsidR="00362153" w:rsidRPr="00362153">
        <w:rPr>
          <w:color w:val="000000"/>
          <w:lang w:eastAsia="en-GB"/>
        </w:rPr>
        <w:t xml:space="preserve"> </w:t>
      </w:r>
    </w:p>
    <w:p w14:paraId="2431C8B5" w14:textId="03A0F931" w:rsidR="00362153" w:rsidRPr="002C534E" w:rsidRDefault="002C534E" w:rsidP="002C534E">
      <w:pPr>
        <w:pStyle w:val="ListParagraph"/>
        <w:numPr>
          <w:ilvl w:val="0"/>
          <w:numId w:val="1"/>
        </w:numPr>
        <w:rPr>
          <w:color w:val="000000"/>
          <w:lang w:eastAsia="en-GB"/>
        </w:rPr>
      </w:pPr>
      <w:r>
        <w:rPr>
          <w:color w:val="000000"/>
          <w:lang w:eastAsia="en-GB"/>
        </w:rPr>
        <w:t>A</w:t>
      </w:r>
      <w:r w:rsidR="00362153" w:rsidRPr="002C534E">
        <w:rPr>
          <w:color w:val="000000"/>
          <w:lang w:eastAsia="en-GB"/>
        </w:rPr>
        <w:t>ssists with more</w:t>
      </w:r>
      <w:r w:rsidR="005F7163" w:rsidRPr="002C534E">
        <w:rPr>
          <w:color w:val="000000"/>
          <w:lang w:eastAsia="en-GB"/>
        </w:rPr>
        <w:t xml:space="preserve"> </w:t>
      </w:r>
      <w:r w:rsidR="00362153" w:rsidRPr="002C534E">
        <w:rPr>
          <w:color w:val="000000"/>
          <w:lang w:eastAsia="en-GB"/>
        </w:rPr>
        <w:t>effective notetaking and learning</w:t>
      </w:r>
      <w:r w:rsidR="005F7163" w:rsidRPr="002C534E">
        <w:rPr>
          <w:color w:val="000000"/>
          <w:lang w:eastAsia="en-GB"/>
        </w:rPr>
        <w:t>.</w:t>
      </w:r>
    </w:p>
    <w:p w14:paraId="24ED9036" w14:textId="5D1AB72A" w:rsidR="005F7163" w:rsidRDefault="00362153" w:rsidP="00362153">
      <w:pPr>
        <w:pStyle w:val="ListParagraph"/>
        <w:numPr>
          <w:ilvl w:val="0"/>
          <w:numId w:val="1"/>
        </w:numPr>
        <w:rPr>
          <w:color w:val="000000"/>
          <w:lang w:eastAsia="en-GB"/>
        </w:rPr>
      </w:pPr>
      <w:r w:rsidRPr="005F7163">
        <w:rPr>
          <w:color w:val="000000"/>
          <w:lang w:eastAsia="en-GB"/>
        </w:rPr>
        <w:t>It allows for more effective</w:t>
      </w:r>
      <w:r w:rsidR="005F7163" w:rsidRPr="005F7163">
        <w:rPr>
          <w:color w:val="000000"/>
          <w:lang w:eastAsia="en-GB"/>
        </w:rPr>
        <w:t xml:space="preserve"> </w:t>
      </w:r>
      <w:r w:rsidRPr="005F7163">
        <w:rPr>
          <w:color w:val="000000"/>
          <w:lang w:eastAsia="en-GB"/>
        </w:rPr>
        <w:t>workload management.</w:t>
      </w:r>
    </w:p>
    <w:p w14:paraId="48C233E5" w14:textId="0A913EAC" w:rsidR="005F7163" w:rsidRDefault="00362153" w:rsidP="00362153">
      <w:pPr>
        <w:pStyle w:val="ListParagraph"/>
        <w:numPr>
          <w:ilvl w:val="0"/>
          <w:numId w:val="1"/>
        </w:numPr>
        <w:rPr>
          <w:color w:val="000000"/>
          <w:lang w:eastAsia="en-GB"/>
        </w:rPr>
      </w:pPr>
      <w:r w:rsidRPr="005F7163">
        <w:rPr>
          <w:color w:val="000000"/>
          <w:lang w:eastAsia="en-GB"/>
        </w:rPr>
        <w:t>They can pace themselves better.</w:t>
      </w:r>
    </w:p>
    <w:p w14:paraId="5D4DAE95" w14:textId="10B538D1" w:rsidR="005F7163" w:rsidRDefault="00362153" w:rsidP="00362153">
      <w:pPr>
        <w:pStyle w:val="ListParagraph"/>
        <w:numPr>
          <w:ilvl w:val="0"/>
          <w:numId w:val="1"/>
        </w:numPr>
        <w:rPr>
          <w:color w:val="000000"/>
          <w:lang w:eastAsia="en-GB"/>
        </w:rPr>
      </w:pPr>
      <w:r w:rsidRPr="005F7163">
        <w:rPr>
          <w:color w:val="000000"/>
          <w:lang w:eastAsia="en-GB"/>
        </w:rPr>
        <w:t>It has a positive impact on mental</w:t>
      </w:r>
      <w:r w:rsidR="005F7163">
        <w:rPr>
          <w:color w:val="000000"/>
          <w:lang w:eastAsia="en-GB"/>
        </w:rPr>
        <w:t xml:space="preserve"> </w:t>
      </w:r>
      <w:r w:rsidRPr="005F7163">
        <w:rPr>
          <w:color w:val="000000"/>
          <w:lang w:eastAsia="en-GB"/>
        </w:rPr>
        <w:t xml:space="preserve">health, a reduction in stress and anxiety. </w:t>
      </w:r>
    </w:p>
    <w:p w14:paraId="082F7488" w14:textId="33682DB4" w:rsidR="005F7163" w:rsidRDefault="00362153" w:rsidP="00362153">
      <w:pPr>
        <w:pStyle w:val="ListParagraph"/>
        <w:numPr>
          <w:ilvl w:val="0"/>
          <w:numId w:val="1"/>
        </w:numPr>
        <w:rPr>
          <w:color w:val="000000"/>
          <w:lang w:eastAsia="en-GB"/>
        </w:rPr>
      </w:pPr>
      <w:r w:rsidRPr="005F7163">
        <w:rPr>
          <w:color w:val="000000"/>
          <w:lang w:eastAsia="en-GB"/>
        </w:rPr>
        <w:t>Students aren't worried that if they</w:t>
      </w:r>
      <w:r w:rsidR="005F7163">
        <w:rPr>
          <w:color w:val="000000"/>
          <w:lang w:eastAsia="en-GB"/>
        </w:rPr>
        <w:t xml:space="preserve"> </w:t>
      </w:r>
      <w:r w:rsidRPr="005F7163">
        <w:rPr>
          <w:color w:val="000000"/>
          <w:lang w:eastAsia="en-GB"/>
        </w:rPr>
        <w:t>miss a lecture that's the only</w:t>
      </w:r>
      <w:r w:rsidR="005F7163">
        <w:rPr>
          <w:color w:val="000000"/>
          <w:lang w:eastAsia="en-GB"/>
        </w:rPr>
        <w:t xml:space="preserve"> </w:t>
      </w:r>
      <w:proofErr w:type="gramStart"/>
      <w:r w:rsidRPr="005F7163">
        <w:rPr>
          <w:color w:val="000000"/>
          <w:lang w:eastAsia="en-GB"/>
        </w:rPr>
        <w:t>chance</w:t>
      </w:r>
      <w:proofErr w:type="gramEnd"/>
      <w:r w:rsidRPr="005F7163">
        <w:rPr>
          <w:color w:val="000000"/>
          <w:lang w:eastAsia="en-GB"/>
        </w:rPr>
        <w:t xml:space="preserve"> they would have to access that</w:t>
      </w:r>
      <w:r w:rsidR="005F7163">
        <w:rPr>
          <w:color w:val="000000"/>
          <w:lang w:eastAsia="en-GB"/>
        </w:rPr>
        <w:t xml:space="preserve"> </w:t>
      </w:r>
      <w:r w:rsidRPr="005F7163">
        <w:rPr>
          <w:color w:val="000000"/>
          <w:lang w:eastAsia="en-GB"/>
        </w:rPr>
        <w:t>information</w:t>
      </w:r>
      <w:r w:rsidR="005F7163">
        <w:rPr>
          <w:color w:val="000000"/>
          <w:lang w:eastAsia="en-GB"/>
        </w:rPr>
        <w:t>.</w:t>
      </w:r>
      <w:r w:rsidRPr="005F7163">
        <w:rPr>
          <w:color w:val="000000"/>
          <w:lang w:eastAsia="en-GB"/>
        </w:rPr>
        <w:t xml:space="preserve"> </w:t>
      </w:r>
    </w:p>
    <w:p w14:paraId="1F963630" w14:textId="0DAE62D0" w:rsidR="002C534E" w:rsidRDefault="005F7163" w:rsidP="00362153">
      <w:pPr>
        <w:pStyle w:val="ListParagraph"/>
        <w:numPr>
          <w:ilvl w:val="0"/>
          <w:numId w:val="1"/>
        </w:numPr>
        <w:rPr>
          <w:color w:val="000000"/>
          <w:lang w:eastAsia="en-GB"/>
        </w:rPr>
      </w:pPr>
      <w:r>
        <w:rPr>
          <w:color w:val="000000"/>
          <w:lang w:eastAsia="en-GB"/>
        </w:rPr>
        <w:t>A</w:t>
      </w:r>
      <w:r w:rsidR="00362153" w:rsidRPr="005F7163">
        <w:rPr>
          <w:color w:val="000000"/>
          <w:lang w:eastAsia="en-GB"/>
        </w:rPr>
        <w:t xml:space="preserve">nd </w:t>
      </w:r>
      <w:proofErr w:type="gramStart"/>
      <w:r w:rsidR="00362153" w:rsidRPr="005F7163">
        <w:rPr>
          <w:color w:val="000000"/>
          <w:lang w:eastAsia="en-GB"/>
        </w:rPr>
        <w:t>also</w:t>
      </w:r>
      <w:proofErr w:type="gramEnd"/>
      <w:r w:rsidR="00362153" w:rsidRPr="005F7163">
        <w:rPr>
          <w:color w:val="000000"/>
          <w:lang w:eastAsia="en-GB"/>
        </w:rPr>
        <w:t xml:space="preserve"> from a disability</w:t>
      </w:r>
      <w:r>
        <w:rPr>
          <w:color w:val="000000"/>
          <w:lang w:eastAsia="en-GB"/>
        </w:rPr>
        <w:t xml:space="preserve"> </w:t>
      </w:r>
      <w:r w:rsidR="00362153" w:rsidRPr="005F7163">
        <w:rPr>
          <w:color w:val="000000"/>
          <w:lang w:eastAsia="en-GB"/>
        </w:rPr>
        <w:t>perspective it reduces or even removes, the</w:t>
      </w:r>
      <w:r>
        <w:rPr>
          <w:color w:val="000000"/>
          <w:lang w:eastAsia="en-GB"/>
        </w:rPr>
        <w:t xml:space="preserve"> </w:t>
      </w:r>
      <w:r w:rsidR="00362153" w:rsidRPr="005F7163">
        <w:rPr>
          <w:color w:val="000000"/>
          <w:lang w:eastAsia="en-GB"/>
        </w:rPr>
        <w:t>need to disclose their disability</w:t>
      </w:r>
      <w:r>
        <w:rPr>
          <w:color w:val="000000"/>
          <w:lang w:eastAsia="en-GB"/>
        </w:rPr>
        <w:t xml:space="preserve"> a</w:t>
      </w:r>
      <w:r w:rsidR="00362153" w:rsidRPr="005F7163">
        <w:rPr>
          <w:color w:val="000000"/>
          <w:lang w:eastAsia="en-GB"/>
        </w:rPr>
        <w:t>nd takes away that that that feeling</w:t>
      </w:r>
      <w:r w:rsidR="002C534E">
        <w:rPr>
          <w:color w:val="000000"/>
          <w:lang w:eastAsia="en-GB"/>
        </w:rPr>
        <w:t xml:space="preserve"> </w:t>
      </w:r>
      <w:r w:rsidR="00362153" w:rsidRPr="002C534E">
        <w:rPr>
          <w:color w:val="000000"/>
          <w:lang w:eastAsia="en-GB"/>
        </w:rPr>
        <w:t>of othering</w:t>
      </w:r>
      <w:r w:rsidR="002C534E">
        <w:rPr>
          <w:color w:val="000000"/>
          <w:lang w:eastAsia="en-GB"/>
        </w:rPr>
        <w:t>.</w:t>
      </w:r>
    </w:p>
    <w:p w14:paraId="60A98C6D" w14:textId="0A89AB86" w:rsidR="00362153" w:rsidRPr="002C534E" w:rsidRDefault="002C534E" w:rsidP="00362153">
      <w:pPr>
        <w:pStyle w:val="ListParagraph"/>
        <w:numPr>
          <w:ilvl w:val="0"/>
          <w:numId w:val="1"/>
        </w:numPr>
        <w:rPr>
          <w:color w:val="000000"/>
          <w:lang w:eastAsia="en-GB"/>
        </w:rPr>
      </w:pPr>
      <w:r>
        <w:rPr>
          <w:color w:val="000000"/>
          <w:lang w:eastAsia="en-GB"/>
        </w:rPr>
        <w:t>A</w:t>
      </w:r>
      <w:r w:rsidR="00362153" w:rsidRPr="002C534E">
        <w:rPr>
          <w:color w:val="000000"/>
          <w:lang w:eastAsia="en-GB"/>
        </w:rPr>
        <w:t>nd it also</w:t>
      </w:r>
      <w:r>
        <w:rPr>
          <w:color w:val="000000"/>
          <w:lang w:eastAsia="en-GB"/>
        </w:rPr>
        <w:t xml:space="preserve"> </w:t>
      </w:r>
      <w:r w:rsidR="00362153" w:rsidRPr="002C534E">
        <w:rPr>
          <w:color w:val="000000"/>
          <w:lang w:eastAsia="en-GB"/>
        </w:rPr>
        <w:t>assists in exam preparation.</w:t>
      </w:r>
    </w:p>
    <w:p w14:paraId="637D2C41" w14:textId="52052A11" w:rsidR="002C534E" w:rsidRDefault="00865F67" w:rsidP="009F4A42">
      <w:pPr>
        <w:pStyle w:val="Heading2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1A264307" wp14:editId="2B2BAB77">
            <wp:simplePos x="0" y="0"/>
            <wp:positionH relativeFrom="margin">
              <wp:align>left</wp:align>
            </wp:positionH>
            <wp:positionV relativeFrom="paragraph">
              <wp:posOffset>411480</wp:posOffset>
            </wp:positionV>
            <wp:extent cx="3769995" cy="2120900"/>
            <wp:effectExtent l="0" t="0" r="1905" b="0"/>
            <wp:wrapTopAndBottom/>
            <wp:docPr id="19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69995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34E">
        <w:rPr>
          <w:lang w:eastAsia="en-GB"/>
        </w:rPr>
        <w:t>Slide 17: Note-taking difficulties</w:t>
      </w:r>
    </w:p>
    <w:p w14:paraId="26FC6728" w14:textId="46A065D0" w:rsidR="007D763D" w:rsidRDefault="007D763D" w:rsidP="007D763D">
      <w:pPr>
        <w:rPr>
          <w:lang w:eastAsia="en-GB"/>
        </w:rPr>
      </w:pPr>
    </w:p>
    <w:p w14:paraId="5417A0B7" w14:textId="459B7C3E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And this is quite interesting around self</w:t>
      </w:r>
      <w:r w:rsidR="002C534E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reported notetaking difficulties</w:t>
      </w:r>
      <w:r w:rsidR="002C534E">
        <w:rPr>
          <w:color w:val="000000"/>
          <w:lang w:eastAsia="en-GB"/>
        </w:rPr>
        <w:t>. S</w:t>
      </w:r>
      <w:r w:rsidRPr="00362153">
        <w:rPr>
          <w:color w:val="000000"/>
          <w:lang w:eastAsia="en-GB"/>
        </w:rPr>
        <w:t>o</w:t>
      </w:r>
      <w:r w:rsidR="002C534E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the question was "do you have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difficulty listening and taking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notes in lectures?" and the image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we have here is 2 pie charts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that sit side to side.</w:t>
      </w:r>
    </w:p>
    <w:p w14:paraId="297D63EC" w14:textId="576D89ED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The first one focuses on the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responses from disabled students.</w:t>
      </w:r>
    </w:p>
    <w:p w14:paraId="4A6F2D99" w14:textId="364DA05C" w:rsid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The second one</w:t>
      </w:r>
      <w:r w:rsidR="002C534E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responses from non</w:t>
      </w:r>
      <w:r w:rsidR="002C534E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disabled students and it shows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that 72% of all disabled students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indicated that they find listening and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taking notes </w:t>
      </w:r>
      <w:r w:rsidR="002C534E">
        <w:rPr>
          <w:color w:val="000000"/>
          <w:lang w:eastAsia="en-GB"/>
        </w:rPr>
        <w:t>in</w:t>
      </w:r>
      <w:r w:rsidRPr="00362153">
        <w:rPr>
          <w:color w:val="000000"/>
          <w:lang w:eastAsia="en-GB"/>
        </w:rPr>
        <w:t xml:space="preserve"> lectures difficult.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Compared to only 43% of non</w:t>
      </w:r>
      <w:r w:rsidR="002C534E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disabled students.</w:t>
      </w:r>
    </w:p>
    <w:p w14:paraId="263530C2" w14:textId="3C0D8B83" w:rsidR="002C534E" w:rsidRDefault="002C534E" w:rsidP="009F4A42">
      <w:pPr>
        <w:pStyle w:val="Heading2"/>
        <w:rPr>
          <w:lang w:eastAsia="en-GB"/>
        </w:rPr>
      </w:pPr>
      <w:r>
        <w:rPr>
          <w:lang w:eastAsia="en-GB"/>
        </w:rPr>
        <w:lastRenderedPageBreak/>
        <w:t xml:space="preserve">Slide 18: Reported improvement in </w:t>
      </w:r>
      <w:proofErr w:type="gramStart"/>
      <w:r>
        <w:rPr>
          <w:lang w:eastAsia="en-GB"/>
        </w:rPr>
        <w:t>note-taking</w:t>
      </w:r>
      <w:proofErr w:type="gramEnd"/>
    </w:p>
    <w:p w14:paraId="056D1C8A" w14:textId="6AC2F471" w:rsidR="007D763D" w:rsidRDefault="007D763D" w:rsidP="007D763D">
      <w:p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7DD08797" wp14:editId="60B8C0F7">
            <wp:simplePos x="0" y="0"/>
            <wp:positionH relativeFrom="margin">
              <wp:align>left</wp:align>
            </wp:positionH>
            <wp:positionV relativeFrom="paragraph">
              <wp:posOffset>191770</wp:posOffset>
            </wp:positionV>
            <wp:extent cx="3829050" cy="2153285"/>
            <wp:effectExtent l="0" t="0" r="0" b="0"/>
            <wp:wrapTopAndBottom/>
            <wp:docPr id="16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DADAD" w14:textId="3672BCD4" w:rsidR="007D763D" w:rsidRPr="007D763D" w:rsidRDefault="007D763D" w:rsidP="007D763D">
      <w:pPr>
        <w:rPr>
          <w:lang w:eastAsia="en-GB"/>
        </w:rPr>
      </w:pPr>
    </w:p>
    <w:p w14:paraId="619C44B6" w14:textId="78B9CC0C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And then when I asked students about improvements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in the note taking and this was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at two points during the year.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So</w:t>
      </w:r>
      <w:r w:rsidR="002C534E">
        <w:rPr>
          <w:color w:val="000000"/>
          <w:lang w:eastAsia="en-GB"/>
        </w:rPr>
        <w:t xml:space="preserve">, </w:t>
      </w:r>
      <w:r w:rsidRPr="00362153">
        <w:rPr>
          <w:color w:val="000000"/>
          <w:lang w:eastAsia="en-GB"/>
        </w:rPr>
        <w:t>after the first term and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after the third term</w:t>
      </w:r>
      <w:r w:rsidR="002C534E">
        <w:rPr>
          <w:color w:val="000000"/>
          <w:lang w:eastAsia="en-GB"/>
        </w:rPr>
        <w:t xml:space="preserve">. </w:t>
      </w:r>
      <w:proofErr w:type="gramStart"/>
      <w:r w:rsidR="002C534E">
        <w:rPr>
          <w:color w:val="000000"/>
          <w:lang w:eastAsia="en-GB"/>
        </w:rPr>
        <w:t>T</w:t>
      </w:r>
      <w:r w:rsidRPr="00362153">
        <w:rPr>
          <w:color w:val="000000"/>
          <w:lang w:eastAsia="en-GB"/>
        </w:rPr>
        <w:t>here's</w:t>
      </w:r>
      <w:proofErr w:type="gramEnd"/>
      <w:r w:rsidRPr="00362153">
        <w:rPr>
          <w:color w:val="000000"/>
          <w:lang w:eastAsia="en-GB"/>
        </w:rPr>
        <w:t xml:space="preserve"> quite a marked difference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between the responses of disabled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students and non</w:t>
      </w:r>
      <w:r w:rsidR="002C534E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disabled students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from the first term to the third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term and the image that's on the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screen now is a graphic which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shows the extent of the difference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in the responses of students</w:t>
      </w:r>
      <w:r w:rsidR="002C534E">
        <w:rPr>
          <w:color w:val="000000"/>
          <w:lang w:eastAsia="en-GB"/>
        </w:rPr>
        <w:t xml:space="preserve"> b</w:t>
      </w:r>
      <w:r w:rsidRPr="00362153">
        <w:rPr>
          <w:color w:val="000000"/>
          <w:lang w:eastAsia="en-GB"/>
        </w:rPr>
        <w:t>etween that first and third term</w:t>
      </w:r>
      <w:r w:rsidR="002C534E">
        <w:rPr>
          <w:color w:val="000000"/>
          <w:lang w:eastAsia="en-GB"/>
        </w:rPr>
        <w:t>.</w:t>
      </w:r>
    </w:p>
    <w:p w14:paraId="4304E9D6" w14:textId="6999FB23" w:rsidR="00362153" w:rsidRPr="00362153" w:rsidRDefault="002C534E" w:rsidP="00362153">
      <w:pPr>
        <w:rPr>
          <w:color w:val="000000"/>
          <w:lang w:eastAsia="en-GB"/>
        </w:rPr>
      </w:pPr>
      <w:r>
        <w:rPr>
          <w:color w:val="000000"/>
          <w:lang w:eastAsia="en-GB"/>
        </w:rPr>
        <w:t>S</w:t>
      </w:r>
      <w:r w:rsidR="00362153" w:rsidRPr="00362153">
        <w:rPr>
          <w:color w:val="000000"/>
          <w:lang w:eastAsia="en-GB"/>
        </w:rPr>
        <w:t>o</w:t>
      </w:r>
      <w:r>
        <w:rPr>
          <w:color w:val="000000"/>
          <w:lang w:eastAsia="en-GB"/>
        </w:rPr>
        <w:t>,</w:t>
      </w:r>
      <w:r w:rsidR="00362153" w:rsidRPr="00362153">
        <w:rPr>
          <w:color w:val="000000"/>
          <w:lang w:eastAsia="en-GB"/>
        </w:rPr>
        <w:t xml:space="preserve"> for disabled students,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38% reported after the first term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that they felt that that the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impact of lecture capture had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improved their notetaking,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but then at the end of the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third term that had risen to 60%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But, for non</w:t>
      </w:r>
      <w:r>
        <w:rPr>
          <w:color w:val="000000"/>
          <w:lang w:eastAsia="en-GB"/>
        </w:rPr>
        <w:t>-</w:t>
      </w:r>
      <w:r w:rsidR="00362153" w:rsidRPr="00362153">
        <w:rPr>
          <w:color w:val="000000"/>
          <w:lang w:eastAsia="en-GB"/>
        </w:rPr>
        <w:t>disabled students</w:t>
      </w:r>
      <w:r>
        <w:rPr>
          <w:color w:val="000000"/>
          <w:lang w:eastAsia="en-GB"/>
        </w:rPr>
        <w:t xml:space="preserve">, </w:t>
      </w:r>
      <w:r w:rsidR="00362153" w:rsidRPr="00362153">
        <w:rPr>
          <w:color w:val="000000"/>
          <w:lang w:eastAsia="en-GB"/>
        </w:rPr>
        <w:t>at the end of the first term</w:t>
      </w:r>
      <w:r>
        <w:rPr>
          <w:color w:val="000000"/>
          <w:lang w:eastAsia="en-GB"/>
        </w:rPr>
        <w:t xml:space="preserve">, </w:t>
      </w:r>
      <w:r w:rsidR="00362153" w:rsidRPr="00362153">
        <w:rPr>
          <w:color w:val="000000"/>
          <w:lang w:eastAsia="en-GB"/>
        </w:rPr>
        <w:t>it was 30% who indicated that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note taking had improved,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but at the end of the third term</w:t>
      </w:r>
      <w:r>
        <w:rPr>
          <w:color w:val="000000"/>
          <w:lang w:eastAsia="en-GB"/>
        </w:rPr>
        <w:t xml:space="preserve"> </w:t>
      </w:r>
      <w:r w:rsidR="00362153" w:rsidRPr="00362153">
        <w:rPr>
          <w:color w:val="000000"/>
          <w:lang w:eastAsia="en-GB"/>
        </w:rPr>
        <w:t>that had only gone up by 1% to 31%</w:t>
      </w:r>
    </w:p>
    <w:p w14:paraId="2E8B89EA" w14:textId="5EB1758F" w:rsid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So</w:t>
      </w:r>
      <w:r w:rsidR="002C534E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as disabled students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went through the academic year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their reporting of improvement in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notetaking increased significantly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more than that of</w:t>
      </w:r>
      <w:r w:rsidR="002C534E">
        <w:rPr>
          <w:color w:val="000000"/>
          <w:lang w:eastAsia="en-GB"/>
        </w:rPr>
        <w:t xml:space="preserve"> n</w:t>
      </w:r>
      <w:r w:rsidRPr="00362153">
        <w:rPr>
          <w:color w:val="000000"/>
          <w:lang w:eastAsia="en-GB"/>
        </w:rPr>
        <w:t>on</w:t>
      </w:r>
      <w:r w:rsidR="002C534E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disabled students.</w:t>
      </w:r>
    </w:p>
    <w:p w14:paraId="3A36A150" w14:textId="33DC93D4" w:rsidR="002C534E" w:rsidRDefault="002C534E" w:rsidP="009F4A42">
      <w:pPr>
        <w:pStyle w:val="Heading2"/>
        <w:rPr>
          <w:lang w:eastAsia="en-GB"/>
        </w:rPr>
      </w:pPr>
      <w:r>
        <w:rPr>
          <w:lang w:eastAsia="en-GB"/>
        </w:rPr>
        <w:lastRenderedPageBreak/>
        <w:t>Slide 19: Impact on mental health and wellbeing</w:t>
      </w:r>
    </w:p>
    <w:p w14:paraId="302003D5" w14:textId="38743B6C" w:rsidR="007D763D" w:rsidRDefault="007D763D" w:rsidP="007D763D">
      <w:p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0CED17C8" wp14:editId="2ACFA3A4">
            <wp:simplePos x="0" y="0"/>
            <wp:positionH relativeFrom="margin">
              <wp:align>left</wp:align>
            </wp:positionH>
            <wp:positionV relativeFrom="paragraph">
              <wp:posOffset>193040</wp:posOffset>
            </wp:positionV>
            <wp:extent cx="3892550" cy="2189480"/>
            <wp:effectExtent l="0" t="0" r="0" b="1270"/>
            <wp:wrapTopAndBottom/>
            <wp:docPr id="17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9255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43A9C6" w14:textId="7D476ED7" w:rsidR="007D763D" w:rsidRPr="007D763D" w:rsidRDefault="007D763D" w:rsidP="007D763D">
      <w:pPr>
        <w:rPr>
          <w:lang w:eastAsia="en-GB"/>
        </w:rPr>
      </w:pPr>
    </w:p>
    <w:p w14:paraId="5CD74297" w14:textId="3452845D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 xml:space="preserve">And </w:t>
      </w:r>
      <w:proofErr w:type="gramStart"/>
      <w:r w:rsidRPr="00362153">
        <w:rPr>
          <w:color w:val="000000"/>
          <w:lang w:eastAsia="en-GB"/>
        </w:rPr>
        <w:t>what's</w:t>
      </w:r>
      <w:proofErr w:type="gramEnd"/>
      <w:r w:rsidRPr="00362153">
        <w:rPr>
          <w:color w:val="000000"/>
          <w:lang w:eastAsia="en-GB"/>
        </w:rPr>
        <w:t xml:space="preserve"> really interesting</w:t>
      </w:r>
      <w:r w:rsidR="002C534E">
        <w:rPr>
          <w:color w:val="000000"/>
          <w:lang w:eastAsia="en-GB"/>
        </w:rPr>
        <w:t xml:space="preserve">, </w:t>
      </w:r>
      <w:r w:rsidRPr="00362153">
        <w:rPr>
          <w:color w:val="000000"/>
          <w:lang w:eastAsia="en-GB"/>
        </w:rPr>
        <w:t>and I think this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is obviously very relevant when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we think about the pandemic and the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move to almost exclusively online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learning, that the students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reported a real impact on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 mental health and wellbeing,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these quotes are from disabled students.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But there were other quotes that were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from non</w:t>
      </w:r>
      <w:r w:rsidR="002C534E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disabled students as well.</w:t>
      </w:r>
    </w:p>
    <w:p w14:paraId="49229477" w14:textId="022529D3" w:rsidR="002C534E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So</w:t>
      </w:r>
      <w:r w:rsidR="002C534E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the first quote is</w:t>
      </w:r>
      <w:r w:rsidR="002C534E">
        <w:rPr>
          <w:color w:val="000000"/>
          <w:lang w:eastAsia="en-GB"/>
        </w:rPr>
        <w:t>:</w:t>
      </w:r>
    </w:p>
    <w:p w14:paraId="4EA66B80" w14:textId="7C8D125E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"The ability</w:t>
      </w:r>
      <w:r w:rsidR="002C534E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to re</w:t>
      </w:r>
      <w:r w:rsidR="002C534E">
        <w:rPr>
          <w:color w:val="000000"/>
          <w:lang w:eastAsia="en-GB"/>
        </w:rPr>
        <w:t>-</w:t>
      </w:r>
      <w:r w:rsidRPr="00362153">
        <w:rPr>
          <w:color w:val="000000"/>
          <w:lang w:eastAsia="en-GB"/>
        </w:rPr>
        <w:t>watch a lecture or go to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 point to be retaught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 hard subject has helped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with both anxiety and depression</w:t>
      </w:r>
      <w:r w:rsidR="00AE549A">
        <w:rPr>
          <w:color w:val="000000"/>
          <w:lang w:eastAsia="en-GB"/>
        </w:rPr>
        <w:t xml:space="preserve">. </w:t>
      </w:r>
      <w:r w:rsidRPr="00362153">
        <w:rPr>
          <w:color w:val="000000"/>
          <w:lang w:eastAsia="en-GB"/>
        </w:rPr>
        <w:t>I did not have to panic about not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understanding topics the first time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around and therefore found supervision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work and exam preparation less stressful."</w:t>
      </w:r>
    </w:p>
    <w:p w14:paraId="6176F845" w14:textId="5DBBC02C" w:rsidR="00AE549A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And the second quote is</w:t>
      </w:r>
      <w:r w:rsidR="00AE549A">
        <w:rPr>
          <w:color w:val="000000"/>
          <w:lang w:eastAsia="en-GB"/>
        </w:rPr>
        <w:t>:</w:t>
      </w:r>
      <w:r w:rsidRPr="00362153">
        <w:rPr>
          <w:color w:val="000000"/>
          <w:lang w:eastAsia="en-GB"/>
        </w:rPr>
        <w:t xml:space="preserve"> </w:t>
      </w:r>
    </w:p>
    <w:p w14:paraId="2C1F690D" w14:textId="77777777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"</w:t>
      </w:r>
      <w:r w:rsidR="00AE549A">
        <w:rPr>
          <w:color w:val="000000"/>
          <w:lang w:eastAsia="en-GB"/>
        </w:rPr>
        <w:t>T</w:t>
      </w:r>
      <w:r w:rsidRPr="00362153">
        <w:rPr>
          <w:color w:val="000000"/>
          <w:lang w:eastAsia="en-GB"/>
        </w:rPr>
        <w:t>he recorded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lectures allowed me to learn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 topics discussed fully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 made catching up a lot easier.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 think the recorded lectures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really saved me from failing</w:t>
      </w:r>
      <w:r w:rsidR="00AE549A">
        <w:rPr>
          <w:color w:val="000000"/>
          <w:lang w:eastAsia="en-GB"/>
        </w:rPr>
        <w:t xml:space="preserve">, </w:t>
      </w:r>
      <w:r w:rsidRPr="00362153">
        <w:rPr>
          <w:color w:val="000000"/>
          <w:lang w:eastAsia="en-GB"/>
        </w:rPr>
        <w:t>giving how much I struggle</w:t>
      </w:r>
      <w:r w:rsidR="00AE549A">
        <w:rPr>
          <w:color w:val="000000"/>
          <w:lang w:eastAsia="en-GB"/>
        </w:rPr>
        <w:t>d</w:t>
      </w:r>
      <w:r w:rsidRPr="00362153">
        <w:rPr>
          <w:color w:val="000000"/>
          <w:lang w:eastAsia="en-GB"/>
        </w:rPr>
        <w:t xml:space="preserve"> with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mental health issues this year."</w:t>
      </w:r>
    </w:p>
    <w:p w14:paraId="4C0DE679" w14:textId="77777777" w:rsidR="00AE549A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And the final quote is</w:t>
      </w:r>
      <w:r w:rsidR="00AE549A">
        <w:rPr>
          <w:color w:val="000000"/>
          <w:lang w:eastAsia="en-GB"/>
        </w:rPr>
        <w:t>:</w:t>
      </w:r>
      <w:r w:rsidRPr="00362153">
        <w:rPr>
          <w:color w:val="000000"/>
          <w:lang w:eastAsia="en-GB"/>
        </w:rPr>
        <w:t xml:space="preserve"> </w:t>
      </w:r>
    </w:p>
    <w:p w14:paraId="4C4F8620" w14:textId="77777777" w:rsid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"</w:t>
      </w:r>
      <w:r w:rsidR="00AE549A">
        <w:rPr>
          <w:color w:val="000000"/>
          <w:lang w:eastAsia="en-GB"/>
        </w:rPr>
        <w:t>O</w:t>
      </w:r>
      <w:r w:rsidRPr="00362153">
        <w:rPr>
          <w:color w:val="000000"/>
          <w:lang w:eastAsia="en-GB"/>
        </w:rPr>
        <w:t>n days when my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depression is really bad,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I'm able to catch up online and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this has been a massive help for me."</w:t>
      </w:r>
    </w:p>
    <w:p w14:paraId="21D94F1F" w14:textId="3696B412" w:rsidR="00AE549A" w:rsidRDefault="007D763D" w:rsidP="009F4A42">
      <w:pPr>
        <w:pStyle w:val="Heading2"/>
        <w:rPr>
          <w:lang w:eastAsia="en-GB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6CAD11E7" wp14:editId="7AC5913B">
            <wp:simplePos x="0" y="0"/>
            <wp:positionH relativeFrom="margin">
              <wp:align>left</wp:align>
            </wp:positionH>
            <wp:positionV relativeFrom="paragraph">
              <wp:posOffset>394970</wp:posOffset>
            </wp:positionV>
            <wp:extent cx="3803650" cy="2139315"/>
            <wp:effectExtent l="0" t="0" r="6350" b="0"/>
            <wp:wrapTopAndBottom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213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49A">
        <w:rPr>
          <w:lang w:eastAsia="en-GB"/>
        </w:rPr>
        <w:t>Slide 20: Impact of the Covid-19 Pandemic on research</w:t>
      </w:r>
    </w:p>
    <w:p w14:paraId="6A2310BC" w14:textId="17806240" w:rsidR="007D763D" w:rsidRDefault="007D763D" w:rsidP="007D763D">
      <w:pPr>
        <w:rPr>
          <w:lang w:eastAsia="en-GB"/>
        </w:rPr>
      </w:pPr>
    </w:p>
    <w:p w14:paraId="28BD1568" w14:textId="77777777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So just a little bit about the impact of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 COVID-19 pandemic on my research,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and I think </w:t>
      </w:r>
      <w:proofErr w:type="gramStart"/>
      <w:r w:rsidRPr="00362153">
        <w:rPr>
          <w:color w:val="000000"/>
          <w:lang w:eastAsia="en-GB"/>
        </w:rPr>
        <w:t>it's</w:t>
      </w:r>
      <w:proofErr w:type="gramEnd"/>
      <w:r w:rsidRPr="00362153">
        <w:rPr>
          <w:color w:val="000000"/>
          <w:lang w:eastAsia="en-GB"/>
        </w:rPr>
        <w:t xml:space="preserve"> really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important for everyone to reflect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on the impact this has had on both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on academic staff and students.</w:t>
      </w:r>
    </w:p>
    <w:p w14:paraId="78EAF2A5" w14:textId="77777777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In effect, the first lockdown lost me my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last year's data because it was based on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both their examination and assessment,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but also on questionnaires that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required two points across the year so, the assessment obviously changed in nature, the nature of the assessment </w:t>
      </w:r>
      <w:proofErr w:type="gramStart"/>
      <w:r w:rsidRPr="00362153">
        <w:rPr>
          <w:color w:val="000000"/>
          <w:lang w:eastAsia="en-GB"/>
        </w:rPr>
        <w:t>wasn't</w:t>
      </w:r>
      <w:proofErr w:type="gramEnd"/>
      <w:r w:rsidRPr="00362153">
        <w:rPr>
          <w:color w:val="000000"/>
          <w:lang w:eastAsia="en-GB"/>
        </w:rPr>
        <w:t xml:space="preserve"> comparable and also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 final focus groups and questionnaires weren't possible.</w:t>
      </w:r>
    </w:p>
    <w:p w14:paraId="686BA929" w14:textId="002F5B34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Then I also lost a lot of research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time due to both not being able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to access University resources,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but also, as </w:t>
      </w:r>
      <w:proofErr w:type="gramStart"/>
      <w:r w:rsidRPr="00362153">
        <w:rPr>
          <w:color w:val="000000"/>
          <w:lang w:eastAsia="en-GB"/>
        </w:rPr>
        <w:t>I've</w:t>
      </w:r>
      <w:proofErr w:type="gramEnd"/>
      <w:r w:rsidRPr="00362153">
        <w:rPr>
          <w:color w:val="000000"/>
          <w:lang w:eastAsia="en-GB"/>
        </w:rPr>
        <w:t xml:space="preserve"> got three children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we've had two separate periods of</w:t>
      </w:r>
      <w:r w:rsidR="00AE549A">
        <w:rPr>
          <w:color w:val="000000"/>
          <w:lang w:eastAsia="en-GB"/>
        </w:rPr>
        <w:t xml:space="preserve"> </w:t>
      </w:r>
      <w:proofErr w:type="spellStart"/>
      <w:r w:rsidRPr="00362153">
        <w:rPr>
          <w:color w:val="000000"/>
          <w:lang w:eastAsia="en-GB"/>
        </w:rPr>
        <w:t>homeschooling</w:t>
      </w:r>
      <w:proofErr w:type="spellEnd"/>
      <w:r w:rsidRPr="00362153">
        <w:rPr>
          <w:color w:val="000000"/>
          <w:lang w:eastAsia="en-GB"/>
        </w:rPr>
        <w:t xml:space="preserve"> responsibilities,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the last of which hopefully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is about to finish very soon!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that lost me two terms.</w:t>
      </w:r>
    </w:p>
    <w:p w14:paraId="0545889A" w14:textId="77777777" w:rsid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But, with the move to online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learning for all students,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during the pandemic</w:t>
      </w:r>
      <w:r w:rsidR="00AE549A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I do think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that this research or the findings of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this researcher I could be even greater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importance than they would have been,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 xml:space="preserve">and </w:t>
      </w:r>
      <w:proofErr w:type="gramStart"/>
      <w:r w:rsidRPr="00362153">
        <w:rPr>
          <w:color w:val="000000"/>
          <w:lang w:eastAsia="en-GB"/>
        </w:rPr>
        <w:t>it's</w:t>
      </w:r>
      <w:proofErr w:type="gramEnd"/>
      <w:r w:rsidRPr="00362153">
        <w:rPr>
          <w:color w:val="000000"/>
          <w:lang w:eastAsia="en-GB"/>
        </w:rPr>
        <w:t xml:space="preserve"> my personal view that we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need to ensure that we can retain the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more positive and inclusive elements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of the move to online learning as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we return</w:t>
      </w:r>
      <w:r w:rsidR="00AE549A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potentially</w:t>
      </w:r>
      <w:r w:rsidR="00AE549A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to do a more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traditional or blended approach.</w:t>
      </w:r>
    </w:p>
    <w:p w14:paraId="57963557" w14:textId="26BB4DB3" w:rsidR="00AE549A" w:rsidRDefault="00AE549A" w:rsidP="009F4A42">
      <w:pPr>
        <w:pStyle w:val="Heading2"/>
        <w:rPr>
          <w:lang w:eastAsia="en-GB"/>
        </w:rPr>
      </w:pPr>
      <w:r>
        <w:rPr>
          <w:lang w:eastAsia="en-GB"/>
        </w:rPr>
        <w:t>Slide 21: Do you agree with this statement?</w:t>
      </w:r>
    </w:p>
    <w:p w14:paraId="5E53BD70" w14:textId="77777777" w:rsidR="007D763D" w:rsidRPr="007D763D" w:rsidRDefault="007D763D" w:rsidP="007D763D">
      <w:pPr>
        <w:rPr>
          <w:lang w:eastAsia="en-GB"/>
        </w:rPr>
      </w:pPr>
      <w:r w:rsidRPr="007D763D">
        <w:rPr>
          <w:lang w:eastAsia="en-GB"/>
        </w:rPr>
        <w:t>“Technological innovations and disability support services are incomplete and even pernicious in terms of their potential stigmatising power unless under-pinned by a critical understanding of the highly political and complex nature of disability.”</w:t>
      </w:r>
    </w:p>
    <w:p w14:paraId="4D9764ED" w14:textId="77777777" w:rsidR="007D763D" w:rsidRPr="007D763D" w:rsidRDefault="007D763D" w:rsidP="007D763D">
      <w:pPr>
        <w:rPr>
          <w:lang w:eastAsia="en-GB"/>
        </w:rPr>
      </w:pPr>
      <w:r w:rsidRPr="007D763D">
        <w:rPr>
          <w:lang w:eastAsia="en-GB"/>
        </w:rPr>
        <w:t xml:space="preserve"> (</w:t>
      </w:r>
      <w:proofErr w:type="spellStart"/>
      <w:r w:rsidRPr="007D763D">
        <w:rPr>
          <w:lang w:eastAsia="en-GB"/>
        </w:rPr>
        <w:t>Liasidou</w:t>
      </w:r>
      <w:proofErr w:type="spellEnd"/>
      <w:r w:rsidRPr="007D763D">
        <w:rPr>
          <w:lang w:eastAsia="en-GB"/>
        </w:rPr>
        <w:t>, 2014, p. 131)</w:t>
      </w:r>
    </w:p>
    <w:p w14:paraId="388929B1" w14:textId="77777777" w:rsidR="00362153" w:rsidRP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lastRenderedPageBreak/>
        <w:t>And so</w:t>
      </w:r>
      <w:r w:rsidR="00AE549A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I was asked to end with a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question that you could reflect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comment on.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So</w:t>
      </w:r>
      <w:r w:rsidR="00AE549A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</w:t>
      </w:r>
      <w:proofErr w:type="gramStart"/>
      <w:r w:rsidRPr="00362153">
        <w:rPr>
          <w:color w:val="000000"/>
          <w:lang w:eastAsia="en-GB"/>
        </w:rPr>
        <w:t>I'll</w:t>
      </w:r>
      <w:proofErr w:type="gramEnd"/>
      <w:r w:rsidRPr="00362153">
        <w:rPr>
          <w:color w:val="000000"/>
          <w:lang w:eastAsia="en-GB"/>
        </w:rPr>
        <w:t xml:space="preserve"> go back to the quote that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I started the presentation with,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and my question to you is,</w:t>
      </w:r>
    </w:p>
    <w:p w14:paraId="0111320A" w14:textId="77777777" w:rsidR="00362153" w:rsidRPr="00362153" w:rsidRDefault="00AE549A" w:rsidP="00362153">
      <w:pPr>
        <w:rPr>
          <w:color w:val="000000"/>
          <w:lang w:eastAsia="en-GB"/>
        </w:rPr>
      </w:pPr>
      <w:r>
        <w:rPr>
          <w:color w:val="000000"/>
          <w:lang w:eastAsia="en-GB"/>
        </w:rPr>
        <w:t>D</w:t>
      </w:r>
      <w:r w:rsidR="00362153" w:rsidRPr="00362153">
        <w:rPr>
          <w:color w:val="000000"/>
          <w:lang w:eastAsia="en-GB"/>
        </w:rPr>
        <w:t>o you agree with this statement?</w:t>
      </w:r>
    </w:p>
    <w:p w14:paraId="0BB948BB" w14:textId="77777777" w:rsid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And it would be interesting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to know your thoughts.</w:t>
      </w:r>
    </w:p>
    <w:p w14:paraId="5E27F005" w14:textId="184C4CEC" w:rsidR="00AE549A" w:rsidRDefault="00AE549A" w:rsidP="009F4A42">
      <w:pPr>
        <w:pStyle w:val="Heading2"/>
        <w:rPr>
          <w:lang w:eastAsia="en-GB"/>
        </w:rPr>
      </w:pPr>
      <w:r>
        <w:rPr>
          <w:lang w:eastAsia="en-GB"/>
        </w:rPr>
        <w:t>Slide 22-25: References</w:t>
      </w:r>
    </w:p>
    <w:p w14:paraId="3D2FDD1A" w14:textId="7F7661F9" w:rsidR="00362153" w:rsidRDefault="00362153" w:rsidP="00362153">
      <w:pPr>
        <w:rPr>
          <w:color w:val="000000"/>
          <w:lang w:eastAsia="en-GB"/>
        </w:rPr>
      </w:pPr>
      <w:r w:rsidRPr="00362153">
        <w:rPr>
          <w:color w:val="000000"/>
          <w:lang w:eastAsia="en-GB"/>
        </w:rPr>
        <w:t>So</w:t>
      </w:r>
      <w:r w:rsidR="00AE549A">
        <w:rPr>
          <w:color w:val="000000"/>
          <w:lang w:eastAsia="en-GB"/>
        </w:rPr>
        <w:t>,</w:t>
      </w:r>
      <w:r w:rsidRPr="00362153">
        <w:rPr>
          <w:color w:val="000000"/>
          <w:lang w:eastAsia="en-GB"/>
        </w:rPr>
        <w:t xml:space="preserve"> these slides contain my references.</w:t>
      </w:r>
    </w:p>
    <w:p w14:paraId="13642D41" w14:textId="77777777" w:rsidR="007D763D" w:rsidRPr="007D763D" w:rsidRDefault="007D763D" w:rsidP="007D763D">
      <w:pPr>
        <w:numPr>
          <w:ilvl w:val="0"/>
          <w:numId w:val="3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>Barnes, C. (1991). Disabled people in Britain and discrimination: A case for anti-discrimination legislation. London. Hurst and Co.</w:t>
      </w:r>
    </w:p>
    <w:p w14:paraId="0528D57B" w14:textId="77777777" w:rsidR="007D763D" w:rsidRPr="007D763D" w:rsidRDefault="007D763D" w:rsidP="007D763D">
      <w:pPr>
        <w:numPr>
          <w:ilvl w:val="0"/>
          <w:numId w:val="3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 xml:space="preserve">Cameron, C. (2010). Does anybody like being disabled? A critical exploration of impairment, identity, </w:t>
      </w:r>
      <w:proofErr w:type="gramStart"/>
      <w:r w:rsidRPr="007D763D">
        <w:rPr>
          <w:color w:val="000000"/>
          <w:lang w:eastAsia="en-GB"/>
        </w:rPr>
        <w:t>media</w:t>
      </w:r>
      <w:proofErr w:type="gramEnd"/>
      <w:r w:rsidRPr="007D763D">
        <w:rPr>
          <w:color w:val="000000"/>
          <w:lang w:eastAsia="en-GB"/>
        </w:rPr>
        <w:t xml:space="preserve"> and everyday experience in a disabling society. (Doctoral dissertation, Queen Margaret University).</w:t>
      </w:r>
    </w:p>
    <w:p w14:paraId="0A929260" w14:textId="77777777" w:rsidR="007D763D" w:rsidRPr="007D763D" w:rsidRDefault="007D763D" w:rsidP="007D763D">
      <w:pPr>
        <w:numPr>
          <w:ilvl w:val="0"/>
          <w:numId w:val="3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>Cameron, C. (2011). Not our problem: impairment as difference, disability as role. Journal of Inclusive Practice in Further and Higher Education, 3(2), 10-25.</w:t>
      </w:r>
    </w:p>
    <w:p w14:paraId="34061350" w14:textId="77777777" w:rsidR="007D763D" w:rsidRPr="007D763D" w:rsidRDefault="007D763D" w:rsidP="007D763D">
      <w:pPr>
        <w:numPr>
          <w:ilvl w:val="0"/>
          <w:numId w:val="3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 xml:space="preserve">Cameron, C. (2014). Nothing </w:t>
      </w:r>
      <w:proofErr w:type="gramStart"/>
      <w:r w:rsidRPr="007D763D">
        <w:rPr>
          <w:color w:val="000000"/>
          <w:lang w:eastAsia="en-GB"/>
        </w:rPr>
        <w:t>To</w:t>
      </w:r>
      <w:proofErr w:type="gramEnd"/>
      <w:r w:rsidRPr="007D763D">
        <w:rPr>
          <w:color w:val="000000"/>
          <w:lang w:eastAsia="en-GB"/>
        </w:rPr>
        <w:t xml:space="preserve"> Do With Me: Everything To Do With Me. Disability, Self and Identity. Retrieved February 19, 2018, from https://www.disabilityartsonline.org.uk/domains/disabilityarts.org/local/media/audio/Nothing_To_Do_With_Me_ FINAL. pdf.</w:t>
      </w:r>
    </w:p>
    <w:p w14:paraId="681FC4DE" w14:textId="77777777" w:rsidR="007D763D" w:rsidRPr="007D763D" w:rsidRDefault="007D763D" w:rsidP="007D763D">
      <w:pPr>
        <w:numPr>
          <w:ilvl w:val="0"/>
          <w:numId w:val="3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>Finkelstein, V. (2001). The social model of disability repossessed. Manchester Coalition of Disabled People, 1.</w:t>
      </w:r>
    </w:p>
    <w:p w14:paraId="25D06C90" w14:textId="77777777" w:rsidR="007D763D" w:rsidRPr="007D763D" w:rsidRDefault="007D763D" w:rsidP="007D763D">
      <w:pPr>
        <w:numPr>
          <w:ilvl w:val="0"/>
          <w:numId w:val="3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 xml:space="preserve">Foley, A., &amp; </w:t>
      </w:r>
      <w:proofErr w:type="spellStart"/>
      <w:r w:rsidRPr="007D763D">
        <w:rPr>
          <w:color w:val="000000"/>
          <w:lang w:eastAsia="en-GB"/>
        </w:rPr>
        <w:t>Ferri</w:t>
      </w:r>
      <w:proofErr w:type="spellEnd"/>
      <w:r w:rsidRPr="007D763D">
        <w:rPr>
          <w:color w:val="000000"/>
          <w:lang w:eastAsia="en-GB"/>
        </w:rPr>
        <w:t>, B. A. (2012). Technology for people, not disabilities: ensuring access and inclusion. Journal of Research in Special Educational Needs, 12(4), 192-200.</w:t>
      </w:r>
    </w:p>
    <w:p w14:paraId="47E1AA14" w14:textId="77777777" w:rsidR="007D763D" w:rsidRPr="007D763D" w:rsidRDefault="007D763D" w:rsidP="007D763D">
      <w:pPr>
        <w:numPr>
          <w:ilvl w:val="0"/>
          <w:numId w:val="3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 xml:space="preserve">French, S., &amp; Swain, J. (2004). Whose </w:t>
      </w:r>
      <w:proofErr w:type="gramStart"/>
      <w:r w:rsidRPr="007D763D">
        <w:rPr>
          <w:color w:val="000000"/>
          <w:lang w:eastAsia="en-GB"/>
        </w:rPr>
        <w:t>tragedy?:</w:t>
      </w:r>
      <w:proofErr w:type="gramEnd"/>
      <w:r w:rsidRPr="007D763D">
        <w:rPr>
          <w:color w:val="000000"/>
          <w:lang w:eastAsia="en-GB"/>
        </w:rPr>
        <w:t xml:space="preserve"> Towards a personal non-tragedy view of disability. Sage</w:t>
      </w:r>
    </w:p>
    <w:p w14:paraId="37468BF8" w14:textId="77777777" w:rsidR="007D763D" w:rsidRPr="007D763D" w:rsidRDefault="007D763D" w:rsidP="007D763D">
      <w:pPr>
        <w:numPr>
          <w:ilvl w:val="0"/>
          <w:numId w:val="3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>Gibson, S. (2015). When rights are not enough: What is? Moving towards new pedagogy for inclusive education within UK universities. International Journal of Inclusive Education, 19(8), 875-886.</w:t>
      </w:r>
    </w:p>
    <w:p w14:paraId="0D31DB55" w14:textId="77777777" w:rsidR="007D763D" w:rsidRPr="007D763D" w:rsidRDefault="007D763D" w:rsidP="007D763D">
      <w:pPr>
        <w:numPr>
          <w:ilvl w:val="0"/>
          <w:numId w:val="3"/>
        </w:numPr>
        <w:rPr>
          <w:color w:val="000000"/>
          <w:lang w:eastAsia="en-GB"/>
        </w:rPr>
      </w:pPr>
      <w:proofErr w:type="gramStart"/>
      <w:r w:rsidRPr="007D763D">
        <w:rPr>
          <w:color w:val="000000"/>
          <w:lang w:eastAsia="en-GB"/>
        </w:rPr>
        <w:t>Hockings .</w:t>
      </w:r>
      <w:proofErr w:type="gramEnd"/>
      <w:r w:rsidRPr="007D763D">
        <w:rPr>
          <w:color w:val="000000"/>
          <w:lang w:eastAsia="en-GB"/>
        </w:rPr>
        <w:t xml:space="preserve"> C. (2010) Inclusive learning and teaching in higher education: a synthesis of research. </w:t>
      </w:r>
      <w:proofErr w:type="spellStart"/>
      <w:r w:rsidRPr="007D763D">
        <w:rPr>
          <w:color w:val="000000"/>
          <w:lang w:eastAsia="en-GB"/>
        </w:rPr>
        <w:t>EvidenceNet</w:t>
      </w:r>
      <w:proofErr w:type="spellEnd"/>
      <w:r w:rsidRPr="007D763D">
        <w:rPr>
          <w:color w:val="000000"/>
          <w:lang w:eastAsia="en-GB"/>
        </w:rPr>
        <w:t>. York. HEA.</w:t>
      </w:r>
    </w:p>
    <w:p w14:paraId="4CB7F863" w14:textId="77777777" w:rsidR="007D763D" w:rsidRPr="007D763D" w:rsidRDefault="007D763D" w:rsidP="007D763D">
      <w:pPr>
        <w:numPr>
          <w:ilvl w:val="0"/>
          <w:numId w:val="3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 xml:space="preserve">Jisc (2017). Using assistive and accessible technology in teaching and learning. Retrieved on 26 July 2017 from </w:t>
      </w:r>
      <w:r w:rsidRPr="007D763D">
        <w:rPr>
          <w:color w:val="000000"/>
          <w:lang w:eastAsia="en-GB"/>
        </w:rPr>
        <w:lastRenderedPageBreak/>
        <w:t xml:space="preserve">https://www.jisc.ac.uk/guides/using-assistive-and-accessible-technology-in-teaching-and-learning </w:t>
      </w:r>
    </w:p>
    <w:p w14:paraId="48C0C3C2" w14:textId="77777777" w:rsidR="007D763D" w:rsidRPr="007D763D" w:rsidRDefault="007D763D" w:rsidP="007D763D">
      <w:pPr>
        <w:numPr>
          <w:ilvl w:val="0"/>
          <w:numId w:val="3"/>
        </w:numPr>
        <w:rPr>
          <w:color w:val="000000"/>
          <w:lang w:eastAsia="en-GB"/>
        </w:rPr>
      </w:pPr>
      <w:proofErr w:type="spellStart"/>
      <w:r w:rsidRPr="007D763D">
        <w:rPr>
          <w:color w:val="000000"/>
          <w:lang w:eastAsia="en-GB"/>
        </w:rPr>
        <w:t>Liasidou</w:t>
      </w:r>
      <w:proofErr w:type="spellEnd"/>
      <w:r w:rsidRPr="007D763D">
        <w:rPr>
          <w:color w:val="000000"/>
          <w:lang w:eastAsia="en-GB"/>
        </w:rPr>
        <w:t>, A. (2014). Critical disability studies and socially just change in higher education. British Journal of Special Education, 41(2), 120-135.</w:t>
      </w:r>
    </w:p>
    <w:p w14:paraId="2622C27E" w14:textId="77777777" w:rsidR="007D763D" w:rsidRPr="007D763D" w:rsidRDefault="007D763D" w:rsidP="007D763D">
      <w:pPr>
        <w:numPr>
          <w:ilvl w:val="0"/>
          <w:numId w:val="3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>May, H., &amp; Bridger, K. (2010). Developing and embedding inclusive policy and practice in higher education. York: Higher Education Academy.</w:t>
      </w:r>
    </w:p>
    <w:p w14:paraId="1E8C2D86" w14:textId="77777777" w:rsidR="007D763D" w:rsidRPr="007D763D" w:rsidRDefault="007D763D" w:rsidP="007D763D">
      <w:pPr>
        <w:numPr>
          <w:ilvl w:val="0"/>
          <w:numId w:val="3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>Mole, H. (2012). A US model for inclusion of disabled students in higher education settings: the social model of disability and universal design. Widening Participation &amp; Lifelong Learning, 14(3), 62–86.</w:t>
      </w:r>
    </w:p>
    <w:p w14:paraId="02BB27AE" w14:textId="77777777" w:rsidR="007D763D" w:rsidRPr="007D763D" w:rsidRDefault="007D763D" w:rsidP="007D763D">
      <w:pPr>
        <w:numPr>
          <w:ilvl w:val="0"/>
          <w:numId w:val="3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 xml:space="preserve">National Centre for Universal Design for Learning (NCUDL) </w:t>
      </w:r>
      <w:hyperlink r:id="rId28" w:history="1">
        <w:r w:rsidRPr="007D763D">
          <w:rPr>
            <w:rStyle w:val="Hyperlink"/>
            <w:lang w:eastAsia="en-GB"/>
          </w:rPr>
          <w:t>https://medium.com/udl-center</w:t>
        </w:r>
      </w:hyperlink>
      <w:r w:rsidRPr="007D763D">
        <w:rPr>
          <w:color w:val="000000"/>
          <w:lang w:eastAsia="en-GB"/>
        </w:rPr>
        <w:t xml:space="preserve"> </w:t>
      </w:r>
    </w:p>
    <w:p w14:paraId="60EDE1F3" w14:textId="77777777" w:rsidR="007D763D" w:rsidRPr="007D763D" w:rsidRDefault="007D763D" w:rsidP="007D763D">
      <w:pPr>
        <w:numPr>
          <w:ilvl w:val="0"/>
          <w:numId w:val="3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>Oliver, M. (1983). Social Work with Disabled People. Basingstoke, Macmillan.</w:t>
      </w:r>
    </w:p>
    <w:p w14:paraId="210219C6" w14:textId="77777777" w:rsidR="007D763D" w:rsidRPr="007D763D" w:rsidRDefault="007D763D" w:rsidP="007D763D">
      <w:pPr>
        <w:numPr>
          <w:ilvl w:val="0"/>
          <w:numId w:val="3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>Oliver, M. (1986). Social policy and disability: some theoretical issues. Disability &amp; society, 1(1), 5-17.</w:t>
      </w:r>
    </w:p>
    <w:p w14:paraId="68A37A06" w14:textId="77777777" w:rsidR="007D763D" w:rsidRPr="007D763D" w:rsidRDefault="007D763D" w:rsidP="007D763D">
      <w:pPr>
        <w:numPr>
          <w:ilvl w:val="0"/>
          <w:numId w:val="3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>Oliver, M. (1990, July). The individual and social models of disability. In Joint workshop of the living options Group and the Research Unit of the Royal College of Physicians (Vol. 23).</w:t>
      </w:r>
    </w:p>
    <w:p w14:paraId="628D21C0" w14:textId="77777777" w:rsidR="007D763D" w:rsidRPr="007D763D" w:rsidRDefault="007D763D" w:rsidP="007D763D">
      <w:pPr>
        <w:numPr>
          <w:ilvl w:val="0"/>
          <w:numId w:val="3"/>
        </w:numPr>
        <w:rPr>
          <w:color w:val="000000"/>
          <w:lang w:eastAsia="en-GB"/>
        </w:rPr>
      </w:pPr>
      <w:proofErr w:type="spellStart"/>
      <w:r w:rsidRPr="007D763D">
        <w:rPr>
          <w:color w:val="000000"/>
          <w:lang w:eastAsia="en-GB"/>
        </w:rPr>
        <w:t>Pisha</w:t>
      </w:r>
      <w:proofErr w:type="spellEnd"/>
      <w:r w:rsidRPr="007D763D">
        <w:rPr>
          <w:color w:val="000000"/>
          <w:lang w:eastAsia="en-GB"/>
        </w:rPr>
        <w:t>, B., &amp; Coyne, P. (2001). Smart from the start: The promise of universal design for learning. Remedial and special education, 22(4), 197-203.</w:t>
      </w:r>
    </w:p>
    <w:p w14:paraId="6A6FA381" w14:textId="77777777" w:rsidR="007D763D" w:rsidRPr="007D763D" w:rsidRDefault="007D763D" w:rsidP="007D763D">
      <w:pPr>
        <w:numPr>
          <w:ilvl w:val="0"/>
          <w:numId w:val="5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>Rose, D. (2000). Universal design for learning. Journal of Special Education Technology, 15(3), 45-49.</w:t>
      </w:r>
    </w:p>
    <w:p w14:paraId="57E08DDD" w14:textId="77777777" w:rsidR="007D763D" w:rsidRPr="007D763D" w:rsidRDefault="007D763D" w:rsidP="007D763D">
      <w:pPr>
        <w:numPr>
          <w:ilvl w:val="0"/>
          <w:numId w:val="5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>Rose, D. H., &amp; Meyer, A. (2002). Teaching every student in the digital age: Universal design for learning. Association for Supervision and Curriculum Development, 1703 N. Beauregard St., Alexandria, VA. 22311-1714.</w:t>
      </w:r>
    </w:p>
    <w:p w14:paraId="5CAF36BE" w14:textId="77777777" w:rsidR="007D763D" w:rsidRPr="007D763D" w:rsidRDefault="007D763D" w:rsidP="007D763D">
      <w:pPr>
        <w:numPr>
          <w:ilvl w:val="0"/>
          <w:numId w:val="5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 xml:space="preserve">Seale, J., </w:t>
      </w:r>
      <w:proofErr w:type="spellStart"/>
      <w:r w:rsidRPr="007D763D">
        <w:rPr>
          <w:color w:val="000000"/>
          <w:lang w:eastAsia="en-GB"/>
        </w:rPr>
        <w:t>Georgeson</w:t>
      </w:r>
      <w:proofErr w:type="spellEnd"/>
      <w:r w:rsidRPr="007D763D">
        <w:rPr>
          <w:color w:val="000000"/>
          <w:lang w:eastAsia="en-GB"/>
        </w:rPr>
        <w:t>, J., Mamas, C., &amp; Swain, J. (2015). Not the right kind of ‘digital capital’? An examination of the complex relationship between disabled students, their technologies and higher education institutions. Computers &amp; Education, 82, 118-128.</w:t>
      </w:r>
    </w:p>
    <w:p w14:paraId="48D40099" w14:textId="77777777" w:rsidR="007D763D" w:rsidRPr="007D763D" w:rsidRDefault="007D763D" w:rsidP="007D763D">
      <w:p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>Images</w:t>
      </w:r>
    </w:p>
    <w:p w14:paraId="0827C4CD" w14:textId="77777777" w:rsidR="007D763D" w:rsidRPr="007D763D" w:rsidRDefault="007D763D" w:rsidP="007D763D">
      <w:pPr>
        <w:numPr>
          <w:ilvl w:val="0"/>
          <w:numId w:val="6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t>Slide 7 graphic (Source: CAST - What is UDL? (</w:t>
      </w:r>
      <w:hyperlink r:id="rId29" w:history="1">
        <w:r w:rsidRPr="007D763D">
          <w:rPr>
            <w:rStyle w:val="Hyperlink"/>
            <w:lang w:eastAsia="en-GB"/>
          </w:rPr>
          <w:t>http://www.cast.org/research/udl)</w:t>
        </w:r>
      </w:hyperlink>
      <w:r w:rsidRPr="007D763D">
        <w:rPr>
          <w:color w:val="000000"/>
          <w:lang w:eastAsia="en-GB"/>
        </w:rPr>
        <w:t>)</w:t>
      </w:r>
    </w:p>
    <w:p w14:paraId="78B5B06E" w14:textId="77777777" w:rsidR="007D763D" w:rsidRPr="007D763D" w:rsidRDefault="007D763D" w:rsidP="007D763D">
      <w:pPr>
        <w:numPr>
          <w:ilvl w:val="0"/>
          <w:numId w:val="6"/>
        </w:numPr>
        <w:rPr>
          <w:color w:val="000000"/>
          <w:lang w:eastAsia="en-GB"/>
        </w:rPr>
      </w:pPr>
      <w:r w:rsidRPr="007D763D">
        <w:rPr>
          <w:color w:val="000000"/>
          <w:lang w:eastAsia="en-GB"/>
        </w:rPr>
        <w:lastRenderedPageBreak/>
        <w:t xml:space="preserve">Slide 5 &amp;10 graphic (Reference: Thomas, G. Walker, D. &amp; Webb, J. (1998) The Making of the Inclusive School, London, Routledge). </w:t>
      </w:r>
    </w:p>
    <w:p w14:paraId="421DED85" w14:textId="375F5C54" w:rsidR="00362153" w:rsidRPr="00362153" w:rsidRDefault="00362153" w:rsidP="00A72D0F">
      <w:pPr>
        <w:rPr>
          <w:color w:val="000000"/>
          <w:lang w:eastAsia="en-GB"/>
        </w:rPr>
      </w:pPr>
      <w:proofErr w:type="gramStart"/>
      <w:r w:rsidRPr="00362153">
        <w:rPr>
          <w:color w:val="000000"/>
          <w:lang w:eastAsia="en-GB"/>
        </w:rPr>
        <w:t>I'm</w:t>
      </w:r>
      <w:proofErr w:type="gramEnd"/>
      <w:r w:rsidRPr="00362153">
        <w:rPr>
          <w:color w:val="000000"/>
          <w:lang w:eastAsia="en-GB"/>
        </w:rPr>
        <w:t xml:space="preserve"> more than happy to be contacted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about the presentation of my</w:t>
      </w:r>
      <w:r w:rsidR="00AE549A">
        <w:rPr>
          <w:color w:val="000000"/>
          <w:lang w:eastAsia="en-GB"/>
        </w:rPr>
        <w:t xml:space="preserve"> </w:t>
      </w:r>
      <w:r w:rsidRPr="00362153">
        <w:rPr>
          <w:color w:val="000000"/>
          <w:lang w:eastAsia="en-GB"/>
        </w:rPr>
        <w:t>research</w:t>
      </w:r>
      <w:r w:rsidR="00A72D0F">
        <w:rPr>
          <w:color w:val="000000"/>
          <w:lang w:eastAsia="en-GB"/>
        </w:rPr>
        <w:t>.</w:t>
      </w:r>
    </w:p>
    <w:p w14:paraId="112DE115" w14:textId="77777777" w:rsidR="00AA51E6" w:rsidRDefault="00AA51E6" w:rsidP="00362153"/>
    <w:sectPr w:rsidR="00AA51E6">
      <w:footerReference w:type="default" r:id="rId3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6E987" w14:textId="77777777" w:rsidR="009D4061" w:rsidRDefault="009D4061" w:rsidP="00865F67">
      <w:pPr>
        <w:spacing w:after="0" w:line="240" w:lineRule="auto"/>
      </w:pPr>
      <w:r>
        <w:separator/>
      </w:r>
    </w:p>
  </w:endnote>
  <w:endnote w:type="continuationSeparator" w:id="0">
    <w:p w14:paraId="46E6A280" w14:textId="77777777" w:rsidR="009D4061" w:rsidRDefault="009D4061" w:rsidP="00865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E8EA9" w14:textId="6D29D396" w:rsidR="00865F67" w:rsidRDefault="00865F67">
    <w:pPr>
      <w:pStyle w:val="Footer"/>
    </w:pPr>
    <w:r>
      <w:t>Transcript prepared by NADP</w:t>
    </w:r>
    <w:r>
      <w:tab/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  <w:p w14:paraId="790F8270" w14:textId="77777777" w:rsidR="00865F67" w:rsidRDefault="00865F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2B000" w14:textId="77777777" w:rsidR="009D4061" w:rsidRDefault="009D4061" w:rsidP="00865F67">
      <w:pPr>
        <w:spacing w:after="0" w:line="240" w:lineRule="auto"/>
      </w:pPr>
      <w:r>
        <w:separator/>
      </w:r>
    </w:p>
  </w:footnote>
  <w:footnote w:type="continuationSeparator" w:id="0">
    <w:p w14:paraId="09D1D4EB" w14:textId="77777777" w:rsidR="009D4061" w:rsidRDefault="009D4061" w:rsidP="00865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F3811"/>
    <w:multiLevelType w:val="hybridMultilevel"/>
    <w:tmpl w:val="4E8CB148"/>
    <w:lvl w:ilvl="0" w:tplc="A4143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6AF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8231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2E11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6687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000C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F040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F68E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A09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4714070"/>
    <w:multiLevelType w:val="hybridMultilevel"/>
    <w:tmpl w:val="B03217FA"/>
    <w:lvl w:ilvl="0" w:tplc="12F20F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4AA3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9AB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16BE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2491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0CA0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5A0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5827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CA13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83F625C"/>
    <w:multiLevelType w:val="hybridMultilevel"/>
    <w:tmpl w:val="753E526E"/>
    <w:lvl w:ilvl="0" w:tplc="C2921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8EF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668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32C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1E26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EC9B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2277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B07F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10EB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A9E44EF"/>
    <w:multiLevelType w:val="hybridMultilevel"/>
    <w:tmpl w:val="3C1EB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219ED"/>
    <w:multiLevelType w:val="hybridMultilevel"/>
    <w:tmpl w:val="9A461CB0"/>
    <w:lvl w:ilvl="0" w:tplc="FAD41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1CD5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80A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609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7CE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18D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840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D42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F08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D492ADB"/>
    <w:multiLevelType w:val="hybridMultilevel"/>
    <w:tmpl w:val="88FE0C14"/>
    <w:lvl w:ilvl="0" w:tplc="DE527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FAC4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F45D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486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D2D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6A99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8EC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FA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02E3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153"/>
    <w:rsid w:val="00157675"/>
    <w:rsid w:val="00284552"/>
    <w:rsid w:val="002C534E"/>
    <w:rsid w:val="00306322"/>
    <w:rsid w:val="00362153"/>
    <w:rsid w:val="00433686"/>
    <w:rsid w:val="0047503E"/>
    <w:rsid w:val="00512702"/>
    <w:rsid w:val="005F7163"/>
    <w:rsid w:val="00795EB9"/>
    <w:rsid w:val="007D763D"/>
    <w:rsid w:val="00865F67"/>
    <w:rsid w:val="008F5D66"/>
    <w:rsid w:val="009511F9"/>
    <w:rsid w:val="009D4061"/>
    <w:rsid w:val="009F4A42"/>
    <w:rsid w:val="00A72D0F"/>
    <w:rsid w:val="00AA51E6"/>
    <w:rsid w:val="00AE549A"/>
    <w:rsid w:val="00F8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F8D09"/>
  <w15:chartTrackingRefBased/>
  <w15:docId w15:val="{4C5129D2-FC07-463A-A544-B2F05C63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EB9"/>
    <w:rPr>
      <w:rFonts w:ascii="Verdana" w:hAnsi="Verdan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5E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50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8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A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EB9"/>
    <w:rPr>
      <w:rFonts w:asciiTheme="majorHAnsi" w:eastAsiaTheme="majorEastAsia" w:hAnsiTheme="majorHAnsi" w:cstheme="majorBidi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5F716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7503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47503E"/>
    <w:rPr>
      <w:rFonts w:asciiTheme="majorHAnsi" w:eastAsiaTheme="majorEastAsia" w:hAnsiTheme="majorHAnsi" w:cstheme="majorBidi"/>
      <w:sz w:val="28"/>
      <w:szCs w:val="26"/>
      <w:u w:val="single"/>
    </w:rPr>
  </w:style>
  <w:style w:type="character" w:styleId="Hyperlink">
    <w:name w:val="Hyperlink"/>
    <w:basedOn w:val="DefaultParagraphFont"/>
    <w:uiPriority w:val="99"/>
    <w:unhideWhenUsed/>
    <w:rsid w:val="009F4A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4A4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9F4A4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65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F67"/>
    <w:rPr>
      <w:rFonts w:ascii="Verdana" w:hAnsi="Verdana"/>
      <w:sz w:val="24"/>
    </w:rPr>
  </w:style>
  <w:style w:type="paragraph" w:styleId="Footer">
    <w:name w:val="footer"/>
    <w:basedOn w:val="Normal"/>
    <w:link w:val="FooterChar"/>
    <w:uiPriority w:val="99"/>
    <w:unhideWhenUsed/>
    <w:rsid w:val="00865F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F67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1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5250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5762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1298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8327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7702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7891">
          <w:marLeft w:val="432"/>
          <w:marRight w:val="0"/>
          <w:marTop w:val="0"/>
          <w:marBottom w:val="3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9026">
          <w:marLeft w:val="432"/>
          <w:marRight w:val="0"/>
          <w:marTop w:val="0"/>
          <w:marBottom w:val="3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62864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9347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2833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7591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98533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2041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1629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4441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8301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6970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21363">
          <w:blockQuote w:val="1"/>
          <w:marLeft w:val="360"/>
          <w:marRight w:val="360"/>
          <w:marTop w:val="36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8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230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1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6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7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6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85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33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4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141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5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7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1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4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13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2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8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64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6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6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102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4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61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0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19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7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8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511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0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618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1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3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27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94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1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5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9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0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80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2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1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3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0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7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083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1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05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2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3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8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80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9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91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0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2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3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3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3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86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7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51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7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71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8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0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926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35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4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4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6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0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66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2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0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673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71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0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5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63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3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5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2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7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5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5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007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5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9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0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5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8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89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1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3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612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20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6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8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35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0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43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9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3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48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839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8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6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987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9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0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9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9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6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3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6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39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1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35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4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9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75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2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9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7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01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61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1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710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4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69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2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6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3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2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6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08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2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3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68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5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3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29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86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2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8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7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4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9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5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3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6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6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09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3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0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9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85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7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343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72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72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1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0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96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3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1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79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75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3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0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9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6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2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59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8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2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2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9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5316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3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01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3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5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9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353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4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18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11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1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7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3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37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2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29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3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5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391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23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4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5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9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7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7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5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604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5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8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4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6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32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0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4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6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3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23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3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6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2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8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6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73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8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0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81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6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63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0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1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4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2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41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45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7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5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44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3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1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29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5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83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3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529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5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23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3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70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5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012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7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49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4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26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0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18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5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39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7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3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5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9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7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03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5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1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39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20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8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5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50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7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6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17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09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2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697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6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6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9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7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0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66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6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0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0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7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0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704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8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1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5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4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64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9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014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2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7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5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2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9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3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8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8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381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53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4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3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3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73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47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5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01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8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4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01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0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9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4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8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247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4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0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65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9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5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23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15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2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1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2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61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4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1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6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1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5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369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8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80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0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25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2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3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6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9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84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9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3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30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1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4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5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33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8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6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858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9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205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2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35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7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034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7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59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24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0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6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5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5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6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29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6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3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6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6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46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2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1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633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2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7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95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9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4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4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4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29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9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9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23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1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8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148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6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771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3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6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8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7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85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9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6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0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33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0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7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076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9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2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2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5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2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1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5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70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8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3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9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9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73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5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5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78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6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59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1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824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0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5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31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6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798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12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3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3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57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9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8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5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8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953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1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402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7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9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4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8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9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588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5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8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1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8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7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1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40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3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8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3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1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4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2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3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5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86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3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3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7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75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0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16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68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1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4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22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1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9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2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8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1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7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5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5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1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44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2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380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1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2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0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10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5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98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0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4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480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0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03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04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22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1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7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5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2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8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73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2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3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983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2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82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2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209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9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53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7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8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0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83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93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0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4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0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5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937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6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4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00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1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122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67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0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3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7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57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0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7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9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9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821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241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8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223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99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11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8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916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1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5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2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82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4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1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091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1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26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3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8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59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5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06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5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698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2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748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8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749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7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53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4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6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6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65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2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58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5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3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37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0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1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8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5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784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2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16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3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6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7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9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0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8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17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6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98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30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17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7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9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7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491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0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79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2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8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115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6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73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2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6290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3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80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8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590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2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83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3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469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01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7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0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0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1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9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4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87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31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37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8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2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338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9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06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5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6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8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22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8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8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4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4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6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37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7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3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7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6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8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2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6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6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03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7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9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217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7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54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0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3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23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3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0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69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3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8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86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6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1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4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3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05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9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00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3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4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0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5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3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10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6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3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388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2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4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524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42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8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86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7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144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5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55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4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9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528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43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6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07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4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50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3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0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350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9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843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978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7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54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62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0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04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9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3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06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2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4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91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1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035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4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8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8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6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48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4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5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9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39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1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3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0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44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2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31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0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172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0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027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3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8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3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70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5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4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30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6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6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6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4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2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6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4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7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5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278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1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91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0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1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4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1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0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4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7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9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21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3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20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6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4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9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7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0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067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9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002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2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5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20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6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4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6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6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21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79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25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3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8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927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7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19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6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95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607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2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8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57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0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3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3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7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8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3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75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64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33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5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4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0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1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52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36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7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9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3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2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8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1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99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8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7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9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6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91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9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5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78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2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0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4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25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0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6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3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0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5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4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3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4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4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0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3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1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0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4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0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8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3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35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7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2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621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1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803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82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96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4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7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0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28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46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7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7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9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15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1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53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9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1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2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5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7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5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2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5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2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5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5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87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81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2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0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5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69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5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6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4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0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79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4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15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1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653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1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41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74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1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7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2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8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4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08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8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2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1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3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2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25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1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63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4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7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4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6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3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160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0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90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6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33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5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0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4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22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9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971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16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63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630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7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7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1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81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3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1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517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6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3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6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4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2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77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5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82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6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8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1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07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586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4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21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1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3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96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1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55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2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27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2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5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4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6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32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1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4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696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5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5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7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7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1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85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56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9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7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5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9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2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6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80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640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9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42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3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38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0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4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4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70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1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32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9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8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7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4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3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520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4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7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5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3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7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0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6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672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1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3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5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37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6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8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8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419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9776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9081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8864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7456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9803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6720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3565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3986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http://www.cast.org/research/udl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ast.org/research/udl" TargetMode="External"/><Relationship Id="rId23" Type="http://schemas.openxmlformats.org/officeDocument/2006/relationships/image" Target="media/image15.png"/><Relationship Id="rId28" Type="http://schemas.openxmlformats.org/officeDocument/2006/relationships/hyperlink" Target="https://medium.com/udl-center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CAD0E-5C5C-4DD1-B468-840D79F86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18</Pages>
  <Words>3353</Words>
  <Characters>19118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Wilson</dc:creator>
  <cp:keywords/>
  <dc:description/>
  <cp:lastModifiedBy>Lynn Wilson</cp:lastModifiedBy>
  <cp:revision>2</cp:revision>
  <dcterms:created xsi:type="dcterms:W3CDTF">2021-04-16T12:57:00Z</dcterms:created>
  <dcterms:modified xsi:type="dcterms:W3CDTF">2021-04-22T12:22:00Z</dcterms:modified>
</cp:coreProperties>
</file>