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61BD8" w:rsidRPr="00A854C4" w:rsidRDefault="00A61BD8" w:rsidP="00147DFC">
      <w:pPr>
        <w:rPr>
          <w:bCs/>
          <w:sz w:val="22"/>
          <w:szCs w:val="22"/>
        </w:rPr>
      </w:pPr>
    </w:p>
    <w:p w:rsidR="00D53679" w:rsidRPr="00A854C4" w:rsidRDefault="00D53679" w:rsidP="00147DFC">
      <w:pPr>
        <w:rPr>
          <w:bCs/>
          <w:sz w:val="22"/>
          <w:szCs w:val="22"/>
        </w:rPr>
      </w:pPr>
    </w:p>
    <w:p w:rsidR="00D53679" w:rsidRPr="00A854C4" w:rsidRDefault="00D53679" w:rsidP="00147DFC">
      <w:pPr>
        <w:rPr>
          <w:bCs/>
          <w:sz w:val="22"/>
          <w:szCs w:val="22"/>
        </w:rPr>
      </w:pPr>
    </w:p>
    <w:p w:rsidR="00D53679" w:rsidRPr="00A854C4" w:rsidRDefault="00D53679" w:rsidP="00147DFC">
      <w:pPr>
        <w:rPr>
          <w:bCs/>
          <w:sz w:val="22"/>
          <w:szCs w:val="22"/>
        </w:rPr>
      </w:pPr>
    </w:p>
    <w:p w:rsidR="00A61BD8" w:rsidRPr="00A854C4" w:rsidRDefault="000A57A1" w:rsidP="00147DFC">
      <w:pPr>
        <w:rPr>
          <w:bCs/>
          <w:sz w:val="22"/>
          <w:szCs w:val="22"/>
        </w:rPr>
      </w:pPr>
      <w:r>
        <w:rPr>
          <w:bCs/>
          <w:noProof/>
          <w:sz w:val="22"/>
          <w:szCs w:val="22"/>
        </w:rPr>
        <w:drawing>
          <wp:inline distT="0" distB="0" distL="0" distR="0">
            <wp:extent cx="5579110" cy="1414145"/>
            <wp:effectExtent l="0" t="0" r="254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 LOGO.jpg"/>
                    <pic:cNvPicPr/>
                  </pic:nvPicPr>
                  <pic:blipFill>
                    <a:blip r:embed="rId8">
                      <a:extLst>
                        <a:ext uri="{28A0092B-C50C-407E-A947-70E740481C1C}">
                          <a14:useLocalDpi xmlns:a14="http://schemas.microsoft.com/office/drawing/2010/main" val="0"/>
                        </a:ext>
                      </a:extLst>
                    </a:blip>
                    <a:stretch>
                      <a:fillRect/>
                    </a:stretch>
                  </pic:blipFill>
                  <pic:spPr>
                    <a:xfrm>
                      <a:off x="0" y="0"/>
                      <a:ext cx="5579110" cy="1414145"/>
                    </a:xfrm>
                    <a:prstGeom prst="rect">
                      <a:avLst/>
                    </a:prstGeom>
                  </pic:spPr>
                </pic:pic>
              </a:graphicData>
            </a:graphic>
          </wp:inline>
        </w:drawing>
      </w:r>
    </w:p>
    <w:p w:rsidR="00A61BD8" w:rsidRPr="00A854C4" w:rsidRDefault="00A61BD8" w:rsidP="00147DFC">
      <w:pPr>
        <w:rPr>
          <w:bCs/>
          <w:sz w:val="22"/>
          <w:szCs w:val="22"/>
        </w:rPr>
      </w:pPr>
    </w:p>
    <w:p w:rsidR="0079122D" w:rsidRDefault="0079122D" w:rsidP="009E6ADF">
      <w:pPr>
        <w:pStyle w:val="Title"/>
        <w:jc w:val="center"/>
      </w:pPr>
      <w:r w:rsidRPr="00A854C4">
        <w:t>The Journal of Inclusive Practice in Further and Higher Education</w:t>
      </w:r>
      <w:r w:rsidR="00F6198C" w:rsidRPr="00A854C4">
        <w:t xml:space="preserve"> 1:1 September 2008</w:t>
      </w:r>
    </w:p>
    <w:p w:rsidR="000A57A1" w:rsidRPr="000A57A1" w:rsidRDefault="000A57A1" w:rsidP="000A57A1"/>
    <w:p w:rsidR="009E6ADF" w:rsidRPr="009E6ADF" w:rsidRDefault="009E6ADF" w:rsidP="009E6ADF"/>
    <w:p w:rsidR="009E6ADF" w:rsidRPr="00A854C4" w:rsidRDefault="009E6ADF" w:rsidP="009E6ADF">
      <w:pPr>
        <w:pStyle w:val="Title"/>
        <w:jc w:val="center"/>
      </w:pPr>
      <w:r w:rsidRPr="00A854C4">
        <w:t>Towards understanding and reducing barriers experienced by people with autism spectrum conditions in further and higher education</w:t>
      </w:r>
    </w:p>
    <w:p w:rsidR="009E6ADF" w:rsidRPr="009E6ADF" w:rsidRDefault="009E6ADF" w:rsidP="009E6ADF"/>
    <w:p w:rsidR="009E6ADF" w:rsidRDefault="009E6ADF" w:rsidP="009E6ADF"/>
    <w:p w:rsidR="009E6ADF" w:rsidRDefault="009E6ADF" w:rsidP="009E6ADF"/>
    <w:p w:rsidR="009E6ADF" w:rsidRPr="009E6ADF" w:rsidRDefault="009E6ADF" w:rsidP="009E6ADF"/>
    <w:p w:rsidR="00F6198C" w:rsidRPr="00A854C4" w:rsidRDefault="00211B9F" w:rsidP="009E6ADF">
      <w:r w:rsidRPr="00A854C4">
        <w:t xml:space="preserve">A special edition produced by </w:t>
      </w:r>
      <w:r w:rsidR="00F540EA" w:rsidRPr="008D383A">
        <w:t>NADP in</w:t>
      </w:r>
      <w:r w:rsidRPr="00A854C4">
        <w:t xml:space="preserve"> collaboration with </w:t>
      </w:r>
      <w:r w:rsidR="00F6198C" w:rsidRPr="00A854C4">
        <w:t xml:space="preserve">The </w:t>
      </w:r>
      <w:smartTag w:uri="urn:schemas-microsoft-com:office:smarttags" w:element="PlaceName">
        <w:r w:rsidR="00F6198C" w:rsidRPr="00A854C4">
          <w:t>Autism</w:t>
        </w:r>
      </w:smartTag>
      <w:r w:rsidR="00F6198C" w:rsidRPr="00A854C4">
        <w:t xml:space="preserve"> </w:t>
      </w:r>
      <w:smartTag w:uri="urn:schemas-microsoft-com:office:smarttags" w:element="PlaceName">
        <w:r w:rsidR="00F6198C" w:rsidRPr="00A854C4">
          <w:t>Centre</w:t>
        </w:r>
      </w:smartTag>
      <w:r w:rsidR="00F6198C" w:rsidRPr="00A854C4">
        <w:t xml:space="preserve"> Sheffield </w:t>
      </w:r>
      <w:smartTag w:uri="urn:schemas-microsoft-com:office:smarttags" w:element="PlaceName">
        <w:r w:rsidR="00F6198C" w:rsidRPr="00A854C4">
          <w:t>Hallam</w:t>
        </w:r>
      </w:smartTag>
      <w:r w:rsidR="00F6198C" w:rsidRPr="00A854C4">
        <w:t xml:space="preserve"> </w:t>
      </w:r>
      <w:smartTag w:uri="urn:schemas-microsoft-com:office:smarttags" w:element="PlaceType">
        <w:r w:rsidR="00F6198C" w:rsidRPr="00A854C4">
          <w:t>University</w:t>
        </w:r>
      </w:smartTag>
    </w:p>
    <w:p w:rsidR="00F6198C" w:rsidRDefault="00F6198C" w:rsidP="009E6ADF"/>
    <w:p w:rsidR="009E6ADF" w:rsidRDefault="009E6ADF" w:rsidP="009E6ADF"/>
    <w:p w:rsidR="009E6ADF" w:rsidRDefault="009E6ADF" w:rsidP="009E6ADF"/>
    <w:p w:rsidR="009E6ADF" w:rsidRPr="00A854C4" w:rsidRDefault="009E6ADF" w:rsidP="009E6ADF"/>
    <w:p w:rsidR="00F6198C" w:rsidRPr="00A854C4" w:rsidRDefault="00F6198C" w:rsidP="00147DFC">
      <w:pPr>
        <w:rPr>
          <w:bCs/>
          <w:sz w:val="22"/>
          <w:szCs w:val="22"/>
        </w:rPr>
      </w:pPr>
    </w:p>
    <w:p w:rsidR="009E6ADF" w:rsidRDefault="009E6ADF">
      <w:pPr>
        <w:suppressAutoHyphens w:val="0"/>
        <w:rPr>
          <w:rFonts w:asciiTheme="majorHAnsi" w:eastAsiaTheme="majorEastAsia" w:hAnsiTheme="majorHAnsi" w:cstheme="majorBidi"/>
          <w:b/>
          <w:sz w:val="32"/>
          <w:szCs w:val="32"/>
        </w:rPr>
      </w:pPr>
      <w:r>
        <w:br w:type="page"/>
      </w:r>
    </w:p>
    <w:p w:rsidR="0079122D" w:rsidRPr="00A854C4" w:rsidRDefault="0079122D" w:rsidP="009E6ADF">
      <w:pPr>
        <w:pStyle w:val="Heading1"/>
      </w:pPr>
      <w:bookmarkStart w:id="0" w:name="_Toc37844929"/>
      <w:r w:rsidRPr="00A854C4">
        <w:lastRenderedPageBreak/>
        <w:t>Editorial</w:t>
      </w:r>
      <w:bookmarkEnd w:id="0"/>
    </w:p>
    <w:p w:rsidR="00D51058" w:rsidRPr="00A854C4" w:rsidRDefault="00D51058" w:rsidP="00196F41"/>
    <w:p w:rsidR="000628B4" w:rsidRPr="00A854C4" w:rsidRDefault="00D51058" w:rsidP="00196F41">
      <w:r w:rsidRPr="00A854C4">
        <w:t>Welcome to issue 1:1 of The Journal of Inclusive Practice in Further and Higher Education</w:t>
      </w:r>
      <w:r w:rsidR="0068225E" w:rsidRPr="00A854C4">
        <w:t>,</w:t>
      </w:r>
      <w:r w:rsidRPr="00A854C4">
        <w:t xml:space="preserve"> which has been produced in collaboration between The National Association of Disability Practitioners (NADP) and The Autism Centre based at Sheffield Hallam University. The focus of this first issue is an exploration of the characteristics and experiences of individuals with Autism Spectrum Conditions (ASC)</w:t>
      </w:r>
      <w:r w:rsidR="00F6198C" w:rsidRPr="00A854C4">
        <w:t>, but predominantly Asperger syndrome (AS),</w:t>
      </w:r>
      <w:r w:rsidRPr="00A854C4">
        <w:t xml:space="preserve"> in relation to engagement with post compulsory education. Articles have been selected and refereed by members of the Editorial Board and academics with relevant expertise</w:t>
      </w:r>
      <w:r w:rsidR="00797932" w:rsidRPr="00A854C4">
        <w:t>. Each is</w:t>
      </w:r>
      <w:r w:rsidR="00065DAA" w:rsidRPr="00A854C4">
        <w:t xml:space="preserve"> included because </w:t>
      </w:r>
      <w:r w:rsidR="00797932" w:rsidRPr="00A854C4">
        <w:t>it</w:t>
      </w:r>
      <w:r w:rsidR="00F34730" w:rsidRPr="00A854C4">
        <w:t xml:space="preserve"> contain</w:t>
      </w:r>
      <w:r w:rsidR="00797932" w:rsidRPr="00A854C4">
        <w:t>s</w:t>
      </w:r>
      <w:r w:rsidR="00F34730" w:rsidRPr="00A854C4">
        <w:t xml:space="preserve"> information which is likely to help disability practitioners to develop a fuller understanding of </w:t>
      </w:r>
      <w:r w:rsidR="00797932" w:rsidRPr="00A854C4">
        <w:t xml:space="preserve">the barriers experienced by people with </w:t>
      </w:r>
      <w:r w:rsidR="00F34730" w:rsidRPr="00A854C4">
        <w:t>AS</w:t>
      </w:r>
      <w:r w:rsidR="00413F26" w:rsidRPr="00A854C4">
        <w:t xml:space="preserve"> /ASC’s</w:t>
      </w:r>
      <w:r w:rsidR="00797932" w:rsidRPr="00A854C4">
        <w:t>,</w:t>
      </w:r>
      <w:r w:rsidR="00F34730" w:rsidRPr="00A854C4">
        <w:t xml:space="preserve"> and therefore be better positi</w:t>
      </w:r>
      <w:r w:rsidR="009752D2" w:rsidRPr="00A854C4">
        <w:t>on</w:t>
      </w:r>
      <w:r w:rsidR="00F34730" w:rsidRPr="00A854C4">
        <w:t xml:space="preserve">ed to provide excellent services to students with </w:t>
      </w:r>
      <w:r w:rsidR="00413F26" w:rsidRPr="00A854C4">
        <w:t xml:space="preserve">various individual manifestations of </w:t>
      </w:r>
      <w:r w:rsidR="00F34730" w:rsidRPr="00A854C4">
        <w:t>the condition.</w:t>
      </w:r>
      <w:r w:rsidR="00797932" w:rsidRPr="00A854C4">
        <w:t xml:space="preserve"> Critically, the student voice peppers each of the contributions, and, in keeping with the idea of ‘nothing about us without us’ presentation of ideas which come directly from students will be a feature of all editions of this new </w:t>
      </w:r>
      <w:r w:rsidR="00F540EA" w:rsidRPr="00A854C4">
        <w:t xml:space="preserve">journal. </w:t>
      </w:r>
    </w:p>
    <w:p w:rsidR="000628B4" w:rsidRPr="00A854C4" w:rsidRDefault="000628B4" w:rsidP="00196F41"/>
    <w:p w:rsidR="00E16EE1" w:rsidRPr="00A854C4" w:rsidRDefault="007528EF" w:rsidP="00196F41">
      <w:r w:rsidRPr="00A854C4">
        <w:t>The first edition of The Journal of Inclusive Practice in Further and Higher Education is presented as the final part of a series of three NADP publications which</w:t>
      </w:r>
      <w:r w:rsidR="0057492D" w:rsidRPr="00A854C4">
        <w:t xml:space="preserve"> the reader should con</w:t>
      </w:r>
      <w:r w:rsidR="009752D2" w:rsidRPr="00A854C4">
        <w:t>sider</w:t>
      </w:r>
      <w:r w:rsidR="0057492D" w:rsidRPr="00A854C4">
        <w:t xml:space="preserve"> together in order to get a very full picture of the requirements of students who have AS specifically. ‘REAL services to assist students who have Asperger syndrome’, was published as a technical briefing in July</w:t>
      </w:r>
      <w:r w:rsidR="00B7199C" w:rsidRPr="00A854C4">
        <w:t>, and introduced some ideas about what good practice might look like</w:t>
      </w:r>
      <w:r w:rsidR="0057492D" w:rsidRPr="00A854C4">
        <w:t>. September saw the production of</w:t>
      </w:r>
      <w:r w:rsidR="00B7199C" w:rsidRPr="00A854C4">
        <w:t xml:space="preserve"> ‘A template for developing inclusive practice with students who have Asperger syndrome’, which presents a methodology for colleges and universities to </w:t>
      </w:r>
      <w:r w:rsidR="00196F41" w:rsidRPr="00A854C4">
        <w:t>self-assess</w:t>
      </w:r>
      <w:r w:rsidR="00B7199C" w:rsidRPr="00A854C4">
        <w:t xml:space="preserve"> their ser</w:t>
      </w:r>
      <w:r w:rsidR="009752D2" w:rsidRPr="00A854C4">
        <w:t>v</w:t>
      </w:r>
      <w:r w:rsidR="00B7199C" w:rsidRPr="00A854C4">
        <w:t xml:space="preserve">ices and action plan for improvement. </w:t>
      </w:r>
      <w:proofErr w:type="gramStart"/>
      <w:r w:rsidR="00E16EE1" w:rsidRPr="00A854C4">
        <w:t>In essence, the</w:t>
      </w:r>
      <w:proofErr w:type="gramEnd"/>
      <w:r w:rsidR="00E16EE1" w:rsidRPr="00A854C4">
        <w:t xml:space="preserve"> journal presents a deeper level of academic engagement with the issues presented in the previous two publications.</w:t>
      </w:r>
    </w:p>
    <w:p w:rsidR="000628B4" w:rsidRPr="00A854C4" w:rsidRDefault="000628B4" w:rsidP="00196F41"/>
    <w:p w:rsidR="00D51058" w:rsidRPr="00A854C4" w:rsidRDefault="00E16EE1" w:rsidP="00196F41">
      <w:r w:rsidRPr="00A854C4">
        <w:t>The next issue will be a collaboration with a university but will not articulate an ‘impairment specific’ theme, as the Editorial Board feel that it would not be congruent with the Social Model of Disability</w:t>
      </w:r>
      <w:r w:rsidR="005A3EF4" w:rsidRPr="00A854C4">
        <w:t xml:space="preserve"> or ideal of inclusive practice</w:t>
      </w:r>
      <w:r w:rsidRPr="00A854C4">
        <w:t xml:space="preserve"> to fall into the trap of </w:t>
      </w:r>
      <w:r w:rsidR="00B8541D" w:rsidRPr="00A854C4">
        <w:t xml:space="preserve">potentially being seen to </w:t>
      </w:r>
      <w:r w:rsidRPr="00A854C4">
        <w:t>treat individuals with the same label as a homogeneous group. This edition illustrates the rich diversity within the population of individuals with the label of AS or ASC’s.</w:t>
      </w:r>
      <w:r w:rsidR="00B7199C" w:rsidRPr="00A854C4">
        <w:t xml:space="preserve">  </w:t>
      </w:r>
      <w:r w:rsidR="00B8541D" w:rsidRPr="00A854C4">
        <w:t>Inclusive practice discussed here has the potential to be of benefit to all students.</w:t>
      </w:r>
    </w:p>
    <w:p w:rsidR="000628B4" w:rsidRPr="00A854C4" w:rsidRDefault="000628B4" w:rsidP="00196F41"/>
    <w:p w:rsidR="00B8541D" w:rsidRPr="00A854C4" w:rsidRDefault="00B8541D" w:rsidP="00196F41">
      <w:r w:rsidRPr="00A854C4">
        <w:t xml:space="preserve">Editorial guidelines are presented within this edition along with </w:t>
      </w:r>
      <w:r w:rsidR="003A564B">
        <w:t>details of the</w:t>
      </w:r>
      <w:r w:rsidRPr="00A854C4">
        <w:t xml:space="preserve"> Editorial Board. If you feel you have something to offer</w:t>
      </w:r>
      <w:r w:rsidR="009752D2" w:rsidRPr="00A854C4">
        <w:t xml:space="preserve">, </w:t>
      </w:r>
      <w:r w:rsidRPr="00A854C4">
        <w:t xml:space="preserve">please contact the </w:t>
      </w:r>
      <w:r w:rsidR="000628B4" w:rsidRPr="00A854C4">
        <w:t>E</w:t>
      </w:r>
      <w:r w:rsidRPr="00A854C4">
        <w:t>ditor.</w:t>
      </w:r>
    </w:p>
    <w:p w:rsidR="009D4E00" w:rsidRDefault="009D4E00" w:rsidP="00196F41">
      <w:pPr>
        <w:rPr>
          <w:lang w:val="it-IT"/>
        </w:rPr>
      </w:pPr>
    </w:p>
    <w:p w:rsidR="00B8541D" w:rsidRDefault="00B8541D" w:rsidP="00196F41">
      <w:pPr>
        <w:rPr>
          <w:lang w:val="it-IT"/>
        </w:rPr>
      </w:pPr>
      <w:r w:rsidRPr="00A854C4">
        <w:rPr>
          <w:lang w:val="it-IT"/>
        </w:rPr>
        <w:t>Nicola Martin</w:t>
      </w:r>
    </w:p>
    <w:p w:rsidR="00196F41" w:rsidRPr="00A854C4" w:rsidRDefault="00196F41" w:rsidP="00196F41">
      <w:pPr>
        <w:rPr>
          <w:lang w:val="it-IT"/>
        </w:rPr>
      </w:pPr>
    </w:p>
    <w:p w:rsidR="00B8541D" w:rsidRPr="00A854C4" w:rsidRDefault="00B8541D" w:rsidP="00196F41">
      <w:pPr>
        <w:rPr>
          <w:lang w:val="it-IT"/>
        </w:rPr>
      </w:pPr>
      <w:r w:rsidRPr="00A854C4">
        <w:rPr>
          <w:lang w:val="it-IT"/>
        </w:rPr>
        <w:t>n.martin@shu.ac.uk</w:t>
      </w:r>
    </w:p>
    <w:p w:rsidR="0079122D" w:rsidRPr="00A854C4" w:rsidRDefault="0079122D" w:rsidP="00196F41">
      <w:pPr>
        <w:rPr>
          <w:lang w:val="it-IT"/>
        </w:rPr>
      </w:pPr>
    </w:p>
    <w:p w:rsidR="009E6ADF" w:rsidRDefault="008B08A1" w:rsidP="00985895">
      <w:pPr>
        <w:jc w:val="center"/>
        <w:outlineLvl w:val="0"/>
        <w:rPr>
          <w:bCs/>
          <w:sz w:val="22"/>
          <w:szCs w:val="22"/>
        </w:rPr>
      </w:pPr>
      <w:r>
        <w:rPr>
          <w:bCs/>
          <w:sz w:val="22"/>
          <w:szCs w:val="22"/>
        </w:rPr>
        <w:br/>
      </w:r>
    </w:p>
    <w:p w:rsidR="009E6ADF" w:rsidRDefault="009E6ADF">
      <w:pPr>
        <w:suppressAutoHyphens w:val="0"/>
        <w:rPr>
          <w:bCs/>
          <w:sz w:val="22"/>
          <w:szCs w:val="22"/>
        </w:rPr>
      </w:pPr>
      <w:r>
        <w:rPr>
          <w:bCs/>
          <w:sz w:val="22"/>
          <w:szCs w:val="22"/>
        </w:rPr>
        <w:br w:type="page"/>
      </w:r>
    </w:p>
    <w:p w:rsidR="0079122D" w:rsidRDefault="0079122D" w:rsidP="00985895">
      <w:pPr>
        <w:jc w:val="center"/>
        <w:outlineLvl w:val="0"/>
        <w:rPr>
          <w:bCs/>
          <w:sz w:val="22"/>
          <w:szCs w:val="22"/>
        </w:rPr>
      </w:pPr>
    </w:p>
    <w:sdt>
      <w:sdtPr>
        <w:id w:val="-1091159067"/>
        <w:docPartObj>
          <w:docPartGallery w:val="Table of Contents"/>
          <w:docPartUnique/>
        </w:docPartObj>
      </w:sdtPr>
      <w:sdtEndPr>
        <w:rPr>
          <w:rFonts w:ascii="Arial" w:eastAsia="SimSun" w:hAnsi="Arial" w:cs="Arial"/>
          <w:b/>
          <w:bCs/>
          <w:noProof/>
          <w:color w:val="auto"/>
          <w:sz w:val="24"/>
          <w:szCs w:val="24"/>
          <w:lang w:val="en-GB" w:eastAsia="ar-SA"/>
        </w:rPr>
      </w:sdtEndPr>
      <w:sdtContent>
        <w:p w:rsidR="009E6ADF" w:rsidRDefault="009E6ADF">
          <w:pPr>
            <w:pStyle w:val="TOCHeading"/>
          </w:pPr>
          <w:r>
            <w:t>Table of Contents</w:t>
          </w:r>
        </w:p>
        <w:p w:rsidR="000A57A1" w:rsidRDefault="009E6ADF">
          <w:pPr>
            <w:pStyle w:val="TOC1"/>
            <w:tabs>
              <w:tab w:val="right" w:leader="dot" w:pos="8776"/>
            </w:tabs>
            <w:rPr>
              <w:rFonts w:asciiTheme="minorHAnsi" w:eastAsiaTheme="minorEastAsia" w:hAnsiTheme="minorHAnsi" w:cstheme="minorBidi"/>
              <w:noProof/>
              <w:sz w:val="22"/>
              <w:szCs w:val="22"/>
              <w:lang w:eastAsia="en-GB"/>
            </w:rPr>
          </w:pPr>
          <w:r>
            <w:fldChar w:fldCharType="begin"/>
          </w:r>
          <w:r>
            <w:instrText xml:space="preserve"> TOC \o "1-1" \h \z \u </w:instrText>
          </w:r>
          <w:r>
            <w:fldChar w:fldCharType="separate"/>
          </w:r>
          <w:hyperlink w:anchor="_Toc37844929" w:history="1">
            <w:r w:rsidR="000A57A1" w:rsidRPr="00746961">
              <w:rPr>
                <w:rStyle w:val="Hyperlink"/>
                <w:noProof/>
              </w:rPr>
              <w:t>Editorial</w:t>
            </w:r>
            <w:r w:rsidR="000A57A1">
              <w:rPr>
                <w:noProof/>
                <w:webHidden/>
              </w:rPr>
              <w:tab/>
            </w:r>
            <w:r w:rsidR="000A57A1">
              <w:rPr>
                <w:noProof/>
                <w:webHidden/>
              </w:rPr>
              <w:fldChar w:fldCharType="begin"/>
            </w:r>
            <w:r w:rsidR="000A57A1">
              <w:rPr>
                <w:noProof/>
                <w:webHidden/>
              </w:rPr>
              <w:instrText xml:space="preserve"> PAGEREF _Toc37844929 \h </w:instrText>
            </w:r>
            <w:r w:rsidR="000A57A1">
              <w:rPr>
                <w:noProof/>
                <w:webHidden/>
              </w:rPr>
            </w:r>
            <w:r w:rsidR="000A57A1">
              <w:rPr>
                <w:noProof/>
                <w:webHidden/>
              </w:rPr>
              <w:fldChar w:fldCharType="separate"/>
            </w:r>
            <w:r w:rsidR="000A57A1">
              <w:rPr>
                <w:noProof/>
                <w:webHidden/>
              </w:rPr>
              <w:t>2</w:t>
            </w:r>
            <w:r w:rsidR="000A57A1">
              <w:rPr>
                <w:noProof/>
                <w:webHidden/>
              </w:rPr>
              <w:fldChar w:fldCharType="end"/>
            </w:r>
          </w:hyperlink>
        </w:p>
        <w:p w:rsidR="000A57A1" w:rsidRDefault="000A57A1">
          <w:pPr>
            <w:pStyle w:val="TOC1"/>
            <w:tabs>
              <w:tab w:val="right" w:leader="dot" w:pos="8776"/>
            </w:tabs>
            <w:rPr>
              <w:rFonts w:asciiTheme="minorHAnsi" w:eastAsiaTheme="minorEastAsia" w:hAnsiTheme="minorHAnsi" w:cstheme="minorBidi"/>
              <w:noProof/>
              <w:sz w:val="22"/>
              <w:szCs w:val="22"/>
              <w:lang w:eastAsia="en-GB"/>
            </w:rPr>
          </w:pPr>
          <w:hyperlink w:anchor="_Toc37844930" w:history="1">
            <w:r w:rsidRPr="00746961">
              <w:rPr>
                <w:rStyle w:val="Hyperlink"/>
                <w:noProof/>
              </w:rPr>
              <w:t>Towards an inclusive environment for university students who have Asperger syndrome (AS) Martin, N., Beardon, L., Hodge, N., Goodley, D. &amp; Madriaga, M.</w:t>
            </w:r>
            <w:r>
              <w:rPr>
                <w:noProof/>
                <w:webHidden/>
              </w:rPr>
              <w:tab/>
            </w:r>
            <w:r>
              <w:rPr>
                <w:noProof/>
                <w:webHidden/>
              </w:rPr>
              <w:fldChar w:fldCharType="begin"/>
            </w:r>
            <w:r>
              <w:rPr>
                <w:noProof/>
                <w:webHidden/>
              </w:rPr>
              <w:instrText xml:space="preserve"> PAGEREF _Toc37844930 \h </w:instrText>
            </w:r>
            <w:r>
              <w:rPr>
                <w:noProof/>
                <w:webHidden/>
              </w:rPr>
            </w:r>
            <w:r>
              <w:rPr>
                <w:noProof/>
                <w:webHidden/>
              </w:rPr>
              <w:fldChar w:fldCharType="separate"/>
            </w:r>
            <w:r>
              <w:rPr>
                <w:noProof/>
                <w:webHidden/>
              </w:rPr>
              <w:t>4</w:t>
            </w:r>
            <w:r>
              <w:rPr>
                <w:noProof/>
                <w:webHidden/>
              </w:rPr>
              <w:fldChar w:fldCharType="end"/>
            </w:r>
          </w:hyperlink>
        </w:p>
        <w:p w:rsidR="000A57A1" w:rsidRDefault="000A57A1">
          <w:pPr>
            <w:pStyle w:val="TOC1"/>
            <w:tabs>
              <w:tab w:val="right" w:leader="dot" w:pos="8776"/>
            </w:tabs>
            <w:rPr>
              <w:rFonts w:asciiTheme="minorHAnsi" w:eastAsiaTheme="minorEastAsia" w:hAnsiTheme="minorHAnsi" w:cstheme="minorBidi"/>
              <w:noProof/>
              <w:sz w:val="22"/>
              <w:szCs w:val="22"/>
              <w:lang w:eastAsia="en-GB"/>
            </w:rPr>
          </w:pPr>
          <w:hyperlink w:anchor="_Toc37844931" w:history="1">
            <w:r w:rsidRPr="00746961">
              <w:rPr>
                <w:rStyle w:val="Hyperlink"/>
                <w:rFonts w:eastAsia="Arial Unicode MS"/>
                <w:noProof/>
              </w:rPr>
              <w:t xml:space="preserve">The experiences of users of post compulsory education and training and the associated support </w:t>
            </w:r>
            <w:r w:rsidRPr="00746961">
              <w:rPr>
                <w:rStyle w:val="Hyperlink"/>
                <w:noProof/>
              </w:rPr>
              <w:t>services</w:t>
            </w:r>
            <w:r w:rsidRPr="00746961">
              <w:rPr>
                <w:rStyle w:val="Hyperlink"/>
                <w:rFonts w:eastAsia="Arial Unicode MS"/>
                <w:noProof/>
              </w:rPr>
              <w:t>/ disabled people at work, trying to find work, or who have missed out on education and or employment after the age of fourteen</w:t>
            </w:r>
            <w:r w:rsidRPr="00746961">
              <w:rPr>
                <w:rStyle w:val="Hyperlink"/>
                <w:noProof/>
              </w:rPr>
              <w:t>. Mark Cornwell</w:t>
            </w:r>
            <w:r>
              <w:rPr>
                <w:noProof/>
                <w:webHidden/>
              </w:rPr>
              <w:tab/>
            </w:r>
            <w:r>
              <w:rPr>
                <w:noProof/>
                <w:webHidden/>
              </w:rPr>
              <w:fldChar w:fldCharType="begin"/>
            </w:r>
            <w:r>
              <w:rPr>
                <w:noProof/>
                <w:webHidden/>
              </w:rPr>
              <w:instrText xml:space="preserve"> PAGEREF _Toc37844931 \h </w:instrText>
            </w:r>
            <w:r>
              <w:rPr>
                <w:noProof/>
                <w:webHidden/>
              </w:rPr>
            </w:r>
            <w:r>
              <w:rPr>
                <w:noProof/>
                <w:webHidden/>
              </w:rPr>
              <w:fldChar w:fldCharType="separate"/>
            </w:r>
            <w:r>
              <w:rPr>
                <w:noProof/>
                <w:webHidden/>
              </w:rPr>
              <w:t>17</w:t>
            </w:r>
            <w:r>
              <w:rPr>
                <w:noProof/>
                <w:webHidden/>
              </w:rPr>
              <w:fldChar w:fldCharType="end"/>
            </w:r>
          </w:hyperlink>
        </w:p>
        <w:p w:rsidR="000A57A1" w:rsidRDefault="000A57A1">
          <w:pPr>
            <w:pStyle w:val="TOC1"/>
            <w:tabs>
              <w:tab w:val="right" w:leader="dot" w:pos="8776"/>
            </w:tabs>
            <w:rPr>
              <w:rFonts w:asciiTheme="minorHAnsi" w:eastAsiaTheme="minorEastAsia" w:hAnsiTheme="minorHAnsi" w:cstheme="minorBidi"/>
              <w:noProof/>
              <w:sz w:val="22"/>
              <w:szCs w:val="22"/>
              <w:lang w:eastAsia="en-GB"/>
            </w:rPr>
          </w:pPr>
          <w:hyperlink w:anchor="_Toc37844932" w:history="1">
            <w:r w:rsidRPr="00746961">
              <w:rPr>
                <w:rStyle w:val="Hyperlink"/>
                <w:noProof/>
              </w:rPr>
              <w:t>Is Autism Really a Disorder Part Two – Theory of Mind? Rethink How We Think.  Luke Beardon</w:t>
            </w:r>
            <w:r>
              <w:rPr>
                <w:noProof/>
                <w:webHidden/>
              </w:rPr>
              <w:tab/>
            </w:r>
            <w:r>
              <w:rPr>
                <w:noProof/>
                <w:webHidden/>
              </w:rPr>
              <w:fldChar w:fldCharType="begin"/>
            </w:r>
            <w:r>
              <w:rPr>
                <w:noProof/>
                <w:webHidden/>
              </w:rPr>
              <w:instrText xml:space="preserve"> PAGEREF _Toc37844932 \h </w:instrText>
            </w:r>
            <w:r>
              <w:rPr>
                <w:noProof/>
                <w:webHidden/>
              </w:rPr>
            </w:r>
            <w:r>
              <w:rPr>
                <w:noProof/>
                <w:webHidden/>
              </w:rPr>
              <w:fldChar w:fldCharType="separate"/>
            </w:r>
            <w:r>
              <w:rPr>
                <w:noProof/>
                <w:webHidden/>
              </w:rPr>
              <w:t>21</w:t>
            </w:r>
            <w:r>
              <w:rPr>
                <w:noProof/>
                <w:webHidden/>
              </w:rPr>
              <w:fldChar w:fldCharType="end"/>
            </w:r>
          </w:hyperlink>
        </w:p>
        <w:p w:rsidR="000A57A1" w:rsidRDefault="000A57A1">
          <w:pPr>
            <w:pStyle w:val="TOC1"/>
            <w:tabs>
              <w:tab w:val="right" w:leader="dot" w:pos="8776"/>
            </w:tabs>
            <w:rPr>
              <w:rFonts w:asciiTheme="minorHAnsi" w:eastAsiaTheme="minorEastAsia" w:hAnsiTheme="minorHAnsi" w:cstheme="minorBidi"/>
              <w:noProof/>
              <w:sz w:val="22"/>
              <w:szCs w:val="22"/>
              <w:lang w:eastAsia="en-GB"/>
            </w:rPr>
          </w:pPr>
          <w:hyperlink w:anchor="_Toc37844933" w:history="1">
            <w:r w:rsidRPr="00746961">
              <w:rPr>
                <w:rStyle w:val="Hyperlink"/>
                <w:noProof/>
              </w:rPr>
              <w:t>What are the key difficulties faced by a person with Asperger Syndrome in developing an established sense of identity and how can they be best supported?  Ruth Millman</w:t>
            </w:r>
            <w:r>
              <w:rPr>
                <w:noProof/>
                <w:webHidden/>
              </w:rPr>
              <w:tab/>
            </w:r>
            <w:r>
              <w:rPr>
                <w:noProof/>
                <w:webHidden/>
              </w:rPr>
              <w:fldChar w:fldCharType="begin"/>
            </w:r>
            <w:r>
              <w:rPr>
                <w:noProof/>
                <w:webHidden/>
              </w:rPr>
              <w:instrText xml:space="preserve"> PAGEREF _Toc37844933 \h </w:instrText>
            </w:r>
            <w:r>
              <w:rPr>
                <w:noProof/>
                <w:webHidden/>
              </w:rPr>
            </w:r>
            <w:r>
              <w:rPr>
                <w:noProof/>
                <w:webHidden/>
              </w:rPr>
              <w:fldChar w:fldCharType="separate"/>
            </w:r>
            <w:r>
              <w:rPr>
                <w:noProof/>
                <w:webHidden/>
              </w:rPr>
              <w:t>24</w:t>
            </w:r>
            <w:r>
              <w:rPr>
                <w:noProof/>
                <w:webHidden/>
              </w:rPr>
              <w:fldChar w:fldCharType="end"/>
            </w:r>
          </w:hyperlink>
        </w:p>
        <w:p w:rsidR="000A57A1" w:rsidRDefault="000A57A1">
          <w:pPr>
            <w:pStyle w:val="TOC1"/>
            <w:tabs>
              <w:tab w:val="right" w:leader="dot" w:pos="8776"/>
            </w:tabs>
            <w:rPr>
              <w:rFonts w:asciiTheme="minorHAnsi" w:eastAsiaTheme="minorEastAsia" w:hAnsiTheme="minorHAnsi" w:cstheme="minorBidi"/>
              <w:noProof/>
              <w:sz w:val="22"/>
              <w:szCs w:val="22"/>
              <w:lang w:eastAsia="en-GB"/>
            </w:rPr>
          </w:pPr>
          <w:hyperlink w:anchor="_Toc37844934" w:history="1">
            <w:r w:rsidRPr="00746961">
              <w:rPr>
                <w:rStyle w:val="Hyperlink"/>
                <w:noProof/>
              </w:rPr>
              <w:t>The Perpetual Student.  ROZAGY Carter</w:t>
            </w:r>
            <w:r>
              <w:rPr>
                <w:noProof/>
                <w:webHidden/>
              </w:rPr>
              <w:tab/>
            </w:r>
            <w:r>
              <w:rPr>
                <w:noProof/>
                <w:webHidden/>
              </w:rPr>
              <w:fldChar w:fldCharType="begin"/>
            </w:r>
            <w:r>
              <w:rPr>
                <w:noProof/>
                <w:webHidden/>
              </w:rPr>
              <w:instrText xml:space="preserve"> PAGEREF _Toc37844934 \h </w:instrText>
            </w:r>
            <w:r>
              <w:rPr>
                <w:noProof/>
                <w:webHidden/>
              </w:rPr>
            </w:r>
            <w:r>
              <w:rPr>
                <w:noProof/>
                <w:webHidden/>
              </w:rPr>
              <w:fldChar w:fldCharType="separate"/>
            </w:r>
            <w:r>
              <w:rPr>
                <w:noProof/>
                <w:webHidden/>
              </w:rPr>
              <w:t>36</w:t>
            </w:r>
            <w:r>
              <w:rPr>
                <w:noProof/>
                <w:webHidden/>
              </w:rPr>
              <w:fldChar w:fldCharType="end"/>
            </w:r>
          </w:hyperlink>
        </w:p>
        <w:p w:rsidR="000A57A1" w:rsidRDefault="000A57A1">
          <w:pPr>
            <w:pStyle w:val="TOC1"/>
            <w:tabs>
              <w:tab w:val="right" w:leader="dot" w:pos="8776"/>
            </w:tabs>
            <w:rPr>
              <w:rFonts w:asciiTheme="minorHAnsi" w:eastAsiaTheme="minorEastAsia" w:hAnsiTheme="minorHAnsi" w:cstheme="minorBidi"/>
              <w:noProof/>
              <w:sz w:val="22"/>
              <w:szCs w:val="22"/>
              <w:lang w:eastAsia="en-GB"/>
            </w:rPr>
          </w:pPr>
          <w:hyperlink w:anchor="_Toc37844935" w:history="1">
            <w:r w:rsidRPr="00746961">
              <w:rPr>
                <w:rStyle w:val="Hyperlink"/>
                <w:noProof/>
              </w:rPr>
              <w:t>The Visual Impact of Education.  James Mason (The Goth)</w:t>
            </w:r>
            <w:r>
              <w:rPr>
                <w:noProof/>
                <w:webHidden/>
              </w:rPr>
              <w:tab/>
            </w:r>
            <w:r>
              <w:rPr>
                <w:noProof/>
                <w:webHidden/>
              </w:rPr>
              <w:fldChar w:fldCharType="begin"/>
            </w:r>
            <w:r>
              <w:rPr>
                <w:noProof/>
                <w:webHidden/>
              </w:rPr>
              <w:instrText xml:space="preserve"> PAGEREF _Toc37844935 \h </w:instrText>
            </w:r>
            <w:r>
              <w:rPr>
                <w:noProof/>
                <w:webHidden/>
              </w:rPr>
            </w:r>
            <w:r>
              <w:rPr>
                <w:noProof/>
                <w:webHidden/>
              </w:rPr>
              <w:fldChar w:fldCharType="separate"/>
            </w:r>
            <w:r>
              <w:rPr>
                <w:noProof/>
                <w:webHidden/>
              </w:rPr>
              <w:t>39</w:t>
            </w:r>
            <w:r>
              <w:rPr>
                <w:noProof/>
                <w:webHidden/>
              </w:rPr>
              <w:fldChar w:fldCharType="end"/>
            </w:r>
          </w:hyperlink>
        </w:p>
        <w:p w:rsidR="000A57A1" w:rsidRDefault="000A57A1">
          <w:pPr>
            <w:pStyle w:val="TOC1"/>
            <w:tabs>
              <w:tab w:val="right" w:leader="dot" w:pos="8776"/>
            </w:tabs>
            <w:rPr>
              <w:rFonts w:asciiTheme="minorHAnsi" w:eastAsiaTheme="minorEastAsia" w:hAnsiTheme="minorHAnsi" w:cstheme="minorBidi"/>
              <w:noProof/>
              <w:sz w:val="22"/>
              <w:szCs w:val="22"/>
              <w:lang w:eastAsia="en-GB"/>
            </w:rPr>
          </w:pPr>
          <w:hyperlink w:anchor="_Toc37844936" w:history="1">
            <w:r w:rsidRPr="00746961">
              <w:rPr>
                <w:rStyle w:val="Hyperlink"/>
                <w:noProof/>
              </w:rPr>
              <w:t>Supporting inclusive recreation for individuals with Autism Spectrum Conditions (ASCs).  Barnett, A</w:t>
            </w:r>
            <w:r>
              <w:rPr>
                <w:noProof/>
                <w:webHidden/>
              </w:rPr>
              <w:tab/>
            </w:r>
            <w:r>
              <w:rPr>
                <w:noProof/>
                <w:webHidden/>
              </w:rPr>
              <w:fldChar w:fldCharType="begin"/>
            </w:r>
            <w:r>
              <w:rPr>
                <w:noProof/>
                <w:webHidden/>
              </w:rPr>
              <w:instrText xml:space="preserve"> PAGEREF _Toc37844936 \h </w:instrText>
            </w:r>
            <w:r>
              <w:rPr>
                <w:noProof/>
                <w:webHidden/>
              </w:rPr>
            </w:r>
            <w:r>
              <w:rPr>
                <w:noProof/>
                <w:webHidden/>
              </w:rPr>
              <w:fldChar w:fldCharType="separate"/>
            </w:r>
            <w:r>
              <w:rPr>
                <w:noProof/>
                <w:webHidden/>
              </w:rPr>
              <w:t>41</w:t>
            </w:r>
            <w:r>
              <w:rPr>
                <w:noProof/>
                <w:webHidden/>
              </w:rPr>
              <w:fldChar w:fldCharType="end"/>
            </w:r>
          </w:hyperlink>
        </w:p>
        <w:p w:rsidR="000A57A1" w:rsidRDefault="000A57A1">
          <w:pPr>
            <w:pStyle w:val="TOC1"/>
            <w:tabs>
              <w:tab w:val="right" w:leader="dot" w:pos="8776"/>
            </w:tabs>
            <w:rPr>
              <w:rFonts w:asciiTheme="minorHAnsi" w:eastAsiaTheme="minorEastAsia" w:hAnsiTheme="minorHAnsi" w:cstheme="minorBidi"/>
              <w:noProof/>
              <w:sz w:val="22"/>
              <w:szCs w:val="22"/>
              <w:lang w:eastAsia="en-GB"/>
            </w:rPr>
          </w:pPr>
          <w:hyperlink w:anchor="_Toc37844937" w:history="1">
            <w:r w:rsidRPr="00746961">
              <w:rPr>
                <w:rStyle w:val="Hyperlink"/>
                <w:noProof/>
              </w:rPr>
              <w:t>The value of personal narratives for informing understanding of the thinking and learning of individuals with Autistic Spectrum Conditions.  Ian Woolsey</w:t>
            </w:r>
            <w:r>
              <w:rPr>
                <w:noProof/>
                <w:webHidden/>
              </w:rPr>
              <w:tab/>
            </w:r>
            <w:r>
              <w:rPr>
                <w:noProof/>
                <w:webHidden/>
              </w:rPr>
              <w:fldChar w:fldCharType="begin"/>
            </w:r>
            <w:r>
              <w:rPr>
                <w:noProof/>
                <w:webHidden/>
              </w:rPr>
              <w:instrText xml:space="preserve"> PAGEREF _Toc37844937 \h </w:instrText>
            </w:r>
            <w:r>
              <w:rPr>
                <w:noProof/>
                <w:webHidden/>
              </w:rPr>
            </w:r>
            <w:r>
              <w:rPr>
                <w:noProof/>
                <w:webHidden/>
              </w:rPr>
              <w:fldChar w:fldCharType="separate"/>
            </w:r>
            <w:r>
              <w:rPr>
                <w:noProof/>
                <w:webHidden/>
              </w:rPr>
              <w:t>52</w:t>
            </w:r>
            <w:r>
              <w:rPr>
                <w:noProof/>
                <w:webHidden/>
              </w:rPr>
              <w:fldChar w:fldCharType="end"/>
            </w:r>
          </w:hyperlink>
        </w:p>
        <w:p w:rsidR="000A57A1" w:rsidRDefault="000A57A1">
          <w:pPr>
            <w:pStyle w:val="TOC1"/>
            <w:tabs>
              <w:tab w:val="right" w:leader="dot" w:pos="8776"/>
            </w:tabs>
            <w:rPr>
              <w:rFonts w:asciiTheme="minorHAnsi" w:eastAsiaTheme="minorEastAsia" w:hAnsiTheme="minorHAnsi" w:cstheme="minorBidi"/>
              <w:noProof/>
              <w:sz w:val="22"/>
              <w:szCs w:val="22"/>
              <w:lang w:eastAsia="en-GB"/>
            </w:rPr>
          </w:pPr>
          <w:hyperlink w:anchor="_Toc37844938" w:history="1">
            <w:r w:rsidRPr="00746961">
              <w:rPr>
                <w:rStyle w:val="Hyperlink"/>
                <w:noProof/>
              </w:rPr>
              <w:t>Editorial Guidelines</w:t>
            </w:r>
            <w:r>
              <w:rPr>
                <w:noProof/>
                <w:webHidden/>
              </w:rPr>
              <w:tab/>
            </w:r>
            <w:r>
              <w:rPr>
                <w:noProof/>
                <w:webHidden/>
              </w:rPr>
              <w:fldChar w:fldCharType="begin"/>
            </w:r>
            <w:r>
              <w:rPr>
                <w:noProof/>
                <w:webHidden/>
              </w:rPr>
              <w:instrText xml:space="preserve"> PAGEREF _Toc37844938 \h </w:instrText>
            </w:r>
            <w:r>
              <w:rPr>
                <w:noProof/>
                <w:webHidden/>
              </w:rPr>
            </w:r>
            <w:r>
              <w:rPr>
                <w:noProof/>
                <w:webHidden/>
              </w:rPr>
              <w:fldChar w:fldCharType="separate"/>
            </w:r>
            <w:r>
              <w:rPr>
                <w:noProof/>
                <w:webHidden/>
              </w:rPr>
              <w:t>66</w:t>
            </w:r>
            <w:r>
              <w:rPr>
                <w:noProof/>
                <w:webHidden/>
              </w:rPr>
              <w:fldChar w:fldCharType="end"/>
            </w:r>
          </w:hyperlink>
        </w:p>
        <w:p w:rsidR="009E6ADF" w:rsidRDefault="009E6ADF">
          <w:r>
            <w:fldChar w:fldCharType="end"/>
          </w:r>
        </w:p>
      </w:sdtContent>
    </w:sdt>
    <w:p w:rsidR="009E6ADF" w:rsidRPr="00985895" w:rsidRDefault="009E6ADF" w:rsidP="009E6ADF">
      <w:pPr>
        <w:outlineLvl w:val="0"/>
        <w:rPr>
          <w:b/>
          <w:bCs/>
          <w:sz w:val="22"/>
          <w:szCs w:val="22"/>
        </w:rPr>
      </w:pPr>
    </w:p>
    <w:p w:rsidR="00985895" w:rsidRDefault="00985895" w:rsidP="00147DFC">
      <w:pPr>
        <w:rPr>
          <w:bCs/>
          <w:sz w:val="22"/>
          <w:szCs w:val="22"/>
        </w:rPr>
      </w:pPr>
    </w:p>
    <w:p w:rsidR="002C02F3" w:rsidRPr="00A854C4" w:rsidRDefault="00D53679" w:rsidP="00147DFC">
      <w:pPr>
        <w:rPr>
          <w:bCs/>
          <w:sz w:val="22"/>
          <w:szCs w:val="22"/>
        </w:rPr>
      </w:pPr>
      <w:r w:rsidRPr="00A854C4">
        <w:rPr>
          <w:bCs/>
          <w:sz w:val="22"/>
          <w:szCs w:val="22"/>
        </w:rPr>
        <w:br w:type="page"/>
      </w:r>
    </w:p>
    <w:p w:rsidR="0079122D" w:rsidRPr="00A854C4" w:rsidRDefault="0079122D" w:rsidP="00147DFC">
      <w:pPr>
        <w:rPr>
          <w:bCs/>
          <w:sz w:val="22"/>
          <w:szCs w:val="22"/>
        </w:rPr>
      </w:pPr>
    </w:p>
    <w:p w:rsidR="0079122D" w:rsidRPr="00A854C4" w:rsidRDefault="0079122D" w:rsidP="00147DFC">
      <w:pPr>
        <w:rPr>
          <w:sz w:val="22"/>
          <w:szCs w:val="22"/>
        </w:rPr>
      </w:pPr>
    </w:p>
    <w:p w:rsidR="0079122D" w:rsidRPr="00A854C4" w:rsidRDefault="0079122D" w:rsidP="00B97C5C">
      <w:pPr>
        <w:pStyle w:val="Heading1"/>
        <w:rPr>
          <w:b w:val="0"/>
          <w:bCs/>
          <w:sz w:val="22"/>
          <w:szCs w:val="22"/>
        </w:rPr>
      </w:pPr>
      <w:bookmarkStart w:id="1" w:name="_Toc37844930"/>
      <w:r w:rsidRPr="00B97C5C">
        <w:t>Towards an inclusive environment for university students who have Asperger syndrome (AS)</w:t>
      </w:r>
      <w:r w:rsidR="00B97C5C">
        <w:br/>
      </w:r>
      <w:r w:rsidRPr="00B97C5C">
        <w:t>Martin</w:t>
      </w:r>
      <w:r w:rsidR="00B97C5C">
        <w:t>,</w:t>
      </w:r>
      <w:r w:rsidRPr="00B97C5C">
        <w:t xml:space="preserve"> N</w:t>
      </w:r>
      <w:r w:rsidR="00B97C5C">
        <w:t>.</w:t>
      </w:r>
      <w:r w:rsidRPr="00B97C5C">
        <w:t xml:space="preserve">, </w:t>
      </w:r>
      <w:proofErr w:type="spellStart"/>
      <w:r w:rsidRPr="00B97C5C">
        <w:t>Beardon</w:t>
      </w:r>
      <w:proofErr w:type="spellEnd"/>
      <w:r w:rsidR="00B97C5C">
        <w:t>,</w:t>
      </w:r>
      <w:r w:rsidRPr="00B97C5C">
        <w:t xml:space="preserve"> L</w:t>
      </w:r>
      <w:r w:rsidR="00B97C5C">
        <w:t>.</w:t>
      </w:r>
      <w:r w:rsidRPr="00B97C5C">
        <w:t>, Hodge</w:t>
      </w:r>
      <w:r w:rsidR="00B97C5C">
        <w:t>,</w:t>
      </w:r>
      <w:r w:rsidRPr="00B97C5C">
        <w:t xml:space="preserve"> N</w:t>
      </w:r>
      <w:r w:rsidR="00B97C5C">
        <w:t>.</w:t>
      </w:r>
      <w:r w:rsidRPr="00B97C5C">
        <w:t>, Goodley</w:t>
      </w:r>
      <w:r w:rsidR="00B97C5C">
        <w:t>,</w:t>
      </w:r>
      <w:r w:rsidRPr="00B97C5C">
        <w:t xml:space="preserve"> D</w:t>
      </w:r>
      <w:r w:rsidR="00B97C5C">
        <w:t xml:space="preserve">. &amp; </w:t>
      </w:r>
      <w:proofErr w:type="spellStart"/>
      <w:r w:rsidRPr="00B97C5C">
        <w:t>Madriaga</w:t>
      </w:r>
      <w:proofErr w:type="spellEnd"/>
      <w:r w:rsidR="00B97C5C">
        <w:t>,</w:t>
      </w:r>
      <w:r w:rsidRPr="00B97C5C">
        <w:t xml:space="preserve"> M</w:t>
      </w:r>
      <w:r w:rsidR="00B97C5C">
        <w:t>.</w:t>
      </w:r>
      <w:bookmarkEnd w:id="1"/>
    </w:p>
    <w:p w:rsidR="0079122D" w:rsidRPr="00A854C4" w:rsidRDefault="0079122D" w:rsidP="00147DFC">
      <w:pPr>
        <w:rPr>
          <w:sz w:val="22"/>
          <w:szCs w:val="22"/>
        </w:rPr>
      </w:pPr>
    </w:p>
    <w:p w:rsidR="0079122D" w:rsidRPr="00A854C4" w:rsidRDefault="0079122D" w:rsidP="00B97C5C">
      <w:pPr>
        <w:pStyle w:val="Heading2"/>
      </w:pPr>
      <w:r w:rsidRPr="00B97C5C">
        <w:t>Abstract</w:t>
      </w:r>
    </w:p>
    <w:p w:rsidR="003048CC" w:rsidRPr="00A854C4" w:rsidRDefault="003048CC" w:rsidP="009E6ADF">
      <w:pPr>
        <w:rPr>
          <w:u w:val="single"/>
        </w:rPr>
      </w:pPr>
    </w:p>
    <w:p w:rsidR="0079122D" w:rsidRPr="00A854C4" w:rsidRDefault="0079122D" w:rsidP="009E6ADF">
      <w:r w:rsidRPr="00A854C4">
        <w:t xml:space="preserve">This paper is informed by a range of studies </w:t>
      </w:r>
      <w:r w:rsidR="000700D5" w:rsidRPr="00A854C4">
        <w:t xml:space="preserve">in </w:t>
      </w:r>
      <w:r w:rsidRPr="00A854C4">
        <w:t xml:space="preserve">which students who have Asperger syndrome (AS) </w:t>
      </w:r>
      <w:r w:rsidR="000700D5" w:rsidRPr="00A854C4">
        <w:t xml:space="preserve">have </w:t>
      </w:r>
      <w:r w:rsidRPr="00A854C4">
        <w:t>describ</w:t>
      </w:r>
      <w:r w:rsidR="000700D5" w:rsidRPr="00A854C4">
        <w:t>ed</w:t>
      </w:r>
      <w:r w:rsidRPr="00A854C4">
        <w:t xml:space="preserve"> the sort of </w:t>
      </w:r>
      <w:r w:rsidR="000700D5" w:rsidRPr="00A854C4">
        <w:t>backup they would like to have at university</w:t>
      </w:r>
      <w:r w:rsidRPr="00A854C4">
        <w:t xml:space="preserve">.  </w:t>
      </w:r>
      <w:proofErr w:type="spellStart"/>
      <w:r w:rsidRPr="00A854C4">
        <w:t>Madriaga</w:t>
      </w:r>
      <w:proofErr w:type="spellEnd"/>
      <w:r w:rsidRPr="00A854C4">
        <w:t xml:space="preserve"> (working with Goodley, Hodge and Martin) systematically followed eight </w:t>
      </w:r>
      <w:r w:rsidR="00B61955" w:rsidRPr="00A854C4">
        <w:t>learners</w:t>
      </w:r>
      <w:r w:rsidRPr="00A854C4">
        <w:t xml:space="preserve"> during their first year in various UK universities.  </w:t>
      </w:r>
      <w:proofErr w:type="spellStart"/>
      <w:r w:rsidRPr="00A854C4">
        <w:t>Beardon</w:t>
      </w:r>
      <w:proofErr w:type="spellEnd"/>
      <w:r w:rsidRPr="00A854C4">
        <w:t xml:space="preserve"> and Edmonds co-ordinated a study in which over 200 people with AS shared ideas about a range of </w:t>
      </w:r>
      <w:r w:rsidR="000700D5" w:rsidRPr="00A854C4">
        <w:t>contexts</w:t>
      </w:r>
      <w:r w:rsidR="0068225E" w:rsidRPr="00A854C4">
        <w:t>,</w:t>
      </w:r>
      <w:r w:rsidRPr="00A854C4">
        <w:t xml:space="preserve"> including </w:t>
      </w:r>
      <w:r w:rsidR="00B61955" w:rsidRPr="00A854C4">
        <w:t>higher education (HE</w:t>
      </w:r>
      <w:r w:rsidR="00F540EA" w:rsidRPr="00A854C4">
        <w:t>).</w:t>
      </w:r>
      <w:r w:rsidRPr="00A854C4">
        <w:t xml:space="preserve">  Martin dr</w:t>
      </w:r>
      <w:r w:rsidR="00B61955" w:rsidRPr="00A854C4">
        <w:t>ew</w:t>
      </w:r>
      <w:r w:rsidRPr="00A854C4">
        <w:t xml:space="preserve"> on the practitioner</w:t>
      </w:r>
      <w:r w:rsidR="00B61955" w:rsidRPr="00A854C4">
        <w:t xml:space="preserve">, </w:t>
      </w:r>
      <w:r w:rsidRPr="00A854C4">
        <w:t>student</w:t>
      </w:r>
      <w:r w:rsidR="00B61955" w:rsidRPr="00A854C4">
        <w:t xml:space="preserve"> and parental perspective </w:t>
      </w:r>
      <w:proofErr w:type="gramStart"/>
      <w:r w:rsidRPr="00A854C4">
        <w:t>in an attempt to</w:t>
      </w:r>
      <w:proofErr w:type="gramEnd"/>
      <w:r w:rsidRPr="00A854C4">
        <w:t xml:space="preserve"> identify what good </w:t>
      </w:r>
      <w:r w:rsidR="008147AF" w:rsidRPr="00A854C4">
        <w:t>support at university</w:t>
      </w:r>
      <w:r w:rsidRPr="00A854C4">
        <w:t xml:space="preserve"> </w:t>
      </w:r>
      <w:r w:rsidR="00B61955" w:rsidRPr="00A854C4">
        <w:t xml:space="preserve">might </w:t>
      </w:r>
      <w:r w:rsidRPr="00A854C4">
        <w:t>look like.</w:t>
      </w:r>
    </w:p>
    <w:p w:rsidR="0079122D" w:rsidRPr="00A854C4" w:rsidRDefault="0079122D" w:rsidP="009E6ADF">
      <w:r w:rsidRPr="00A854C4">
        <w:t xml:space="preserve"> The studies have revealed that students with AS commonly experience stereotyping and lack of empathy from other people, often arriving at university with previous experience of exclusion</w:t>
      </w:r>
      <w:r w:rsidR="00B61955" w:rsidRPr="00A854C4">
        <w:t>, and staff feel underprepared and uncertain</w:t>
      </w:r>
      <w:r w:rsidRPr="00A854C4">
        <w:t xml:space="preserve"> about </w:t>
      </w:r>
      <w:r w:rsidR="00B61955" w:rsidRPr="00A854C4">
        <w:t>how</w:t>
      </w:r>
      <w:r w:rsidRPr="00A854C4">
        <w:t xml:space="preserve"> to help. </w:t>
      </w:r>
      <w:proofErr w:type="gramStart"/>
      <w:r w:rsidRPr="00A854C4">
        <w:t>In reality</w:t>
      </w:r>
      <w:r w:rsidR="0068225E" w:rsidRPr="00A854C4">
        <w:t>,</w:t>
      </w:r>
      <w:r w:rsidR="000700D5" w:rsidRPr="00A854C4">
        <w:t xml:space="preserve"> s</w:t>
      </w:r>
      <w:r w:rsidRPr="00A854C4">
        <w:t>tudents</w:t>
      </w:r>
      <w:proofErr w:type="gramEnd"/>
      <w:r w:rsidRPr="00A854C4">
        <w:t xml:space="preserve"> often reinvent themselves at university, are euphoric about their achievements, and become increasingly independent and socially included, over time. Services can help or hinder this learning process.</w:t>
      </w:r>
      <w:r w:rsidR="003D36F4" w:rsidRPr="00A854C4">
        <w:t xml:space="preserve"> Insights presented here suggest that reliable, empathic, anticipatory and logical approaches</w:t>
      </w:r>
      <w:r w:rsidR="00D53679" w:rsidRPr="00A854C4">
        <w:t>,</w:t>
      </w:r>
      <w:r w:rsidR="003D36F4" w:rsidRPr="00A854C4">
        <w:t xml:space="preserve"> which respect the individuality of every student, are most likely to be effective</w:t>
      </w:r>
      <w:r w:rsidRPr="00A854C4">
        <w:t>.</w:t>
      </w:r>
    </w:p>
    <w:p w:rsidR="0079122D" w:rsidRPr="00A854C4" w:rsidRDefault="0079122D" w:rsidP="009E6ADF"/>
    <w:p w:rsidR="0079122D" w:rsidRPr="00A854C4" w:rsidRDefault="000639AC" w:rsidP="00B97C5C">
      <w:pPr>
        <w:pStyle w:val="Heading2"/>
      </w:pPr>
      <w:r w:rsidRPr="00A854C4">
        <w:t>Introduction</w:t>
      </w:r>
    </w:p>
    <w:p w:rsidR="008147AF" w:rsidRPr="00A854C4" w:rsidRDefault="0079122D" w:rsidP="009E6ADF">
      <w:r w:rsidRPr="00A854C4">
        <w:t xml:space="preserve">The number of students declaring that they have </w:t>
      </w:r>
      <w:r w:rsidR="00594A76" w:rsidRPr="00A854C4">
        <w:t>AS</w:t>
      </w:r>
      <w:r w:rsidRPr="00A854C4">
        <w:t xml:space="preserve"> when they enter UK universities is increasing. In 2003-04, 80 disclosed. By 2005-06 the number had risen to 475. These figures only refer to those who made the decision to declare at the point of </w:t>
      </w:r>
      <w:proofErr w:type="gramStart"/>
      <w:r w:rsidRPr="00A854C4">
        <w:t>application, and</w:t>
      </w:r>
      <w:proofErr w:type="gramEnd"/>
      <w:r w:rsidRPr="00A854C4">
        <w:t xml:space="preserve"> are recorded by The Higher Education Statistical Agency (HESA).</w:t>
      </w:r>
      <w:r w:rsidR="00D53679" w:rsidRPr="00A854C4">
        <w:t xml:space="preserve"> </w:t>
      </w:r>
      <w:r w:rsidRPr="00A854C4">
        <w:t>Martin (200</w:t>
      </w:r>
      <w:r w:rsidR="00A94C0B" w:rsidRPr="00A854C4">
        <w:t>8</w:t>
      </w:r>
      <w:r w:rsidRPr="00A854C4">
        <w:t>) found the majority to be young males, typically around twenty years old, studying science based undergraduate courses</w:t>
      </w:r>
      <w:r w:rsidR="0068225E" w:rsidRPr="00A854C4">
        <w:t>,</w:t>
      </w:r>
      <w:r w:rsidRPr="00A854C4">
        <w:t xml:space="preserve"> having achieved good A level grades, mainly in school or sixth form college. However</w:t>
      </w:r>
      <w:r w:rsidR="00D53679" w:rsidRPr="00A854C4">
        <w:t>,</w:t>
      </w:r>
      <w:r w:rsidRPr="00A854C4">
        <w:t xml:space="preserve"> the authors of this paper are aware that there are students with AS of all genders and ages in UK universities, at every level</w:t>
      </w:r>
      <w:r w:rsidR="00D53679" w:rsidRPr="00A854C4">
        <w:t>,</w:t>
      </w:r>
      <w:r w:rsidRPr="00A854C4">
        <w:t xml:space="preserve"> from first degree to post doc. Some have part time jobs or caring responsibilities</w:t>
      </w:r>
      <w:r w:rsidR="0068225E" w:rsidRPr="00A854C4">
        <w:t>; s</w:t>
      </w:r>
      <w:r w:rsidRPr="00A854C4">
        <w:t>ome live with their parents</w:t>
      </w:r>
      <w:r w:rsidR="0068225E" w:rsidRPr="00A854C4">
        <w:t>;</w:t>
      </w:r>
      <w:r w:rsidR="008147AF" w:rsidRPr="00A854C4">
        <w:t xml:space="preserve"> some are parents themselves,</w:t>
      </w:r>
      <w:r w:rsidRPr="00A854C4">
        <w:t xml:space="preserve"> and others are a long way from the family home. It is important not to stereotype. The following comment, from a person with AS, illustrates the point that</w:t>
      </w:r>
      <w:r w:rsidR="005130D2" w:rsidRPr="00A854C4">
        <w:t>,</w:t>
      </w:r>
      <w:r w:rsidRPr="00A854C4">
        <w:t xml:space="preserve"> </w:t>
      </w:r>
      <w:r w:rsidR="005130D2" w:rsidRPr="00A854C4">
        <w:t>i</w:t>
      </w:r>
      <w:r w:rsidRPr="00A854C4">
        <w:t>f you have met one person with AS</w:t>
      </w:r>
      <w:r w:rsidR="0068225E" w:rsidRPr="00A854C4">
        <w:t xml:space="preserve">, </w:t>
      </w:r>
      <w:r w:rsidRPr="00A854C4">
        <w:t>you have met one person with AS.</w:t>
      </w:r>
    </w:p>
    <w:p w:rsidR="0079122D" w:rsidRPr="00A854C4" w:rsidRDefault="0079122D" w:rsidP="009E6ADF">
      <w:r w:rsidRPr="00A854C4">
        <w:t xml:space="preserve"> </w:t>
      </w:r>
    </w:p>
    <w:p w:rsidR="0079122D" w:rsidRDefault="0079122D" w:rsidP="009E6ADF">
      <w:r w:rsidRPr="00A854C4">
        <w:t xml:space="preserve">‘Realise that autism is ongoing and not all students with AS present in the same way’. </w:t>
      </w:r>
      <w:r w:rsidR="008147AF" w:rsidRPr="00A854C4">
        <w:t>(</w:t>
      </w:r>
      <w:proofErr w:type="spellStart"/>
      <w:r w:rsidRPr="00A854C4">
        <w:t>Beardon</w:t>
      </w:r>
      <w:proofErr w:type="spellEnd"/>
      <w:r w:rsidRPr="00A854C4">
        <w:t xml:space="preserve"> and Edmonds 2007 :156</w:t>
      </w:r>
      <w:r w:rsidR="008147AF" w:rsidRPr="00A854C4">
        <w:t>)</w:t>
      </w:r>
    </w:p>
    <w:p w:rsidR="00B97C5C" w:rsidRPr="00A854C4" w:rsidRDefault="00B97C5C" w:rsidP="009E6ADF"/>
    <w:p w:rsidR="0079122D" w:rsidRPr="00A854C4" w:rsidRDefault="008147AF" w:rsidP="009E6ADF">
      <w:proofErr w:type="spellStart"/>
      <w:r w:rsidRPr="00A854C4">
        <w:t>Madriaga</w:t>
      </w:r>
      <w:proofErr w:type="spellEnd"/>
      <w:r w:rsidRPr="00A854C4">
        <w:t xml:space="preserve"> </w:t>
      </w:r>
      <w:r w:rsidRPr="00B97C5C">
        <w:rPr>
          <w:i/>
          <w:iCs/>
        </w:rPr>
        <w:t>et al</w:t>
      </w:r>
      <w:r w:rsidR="00B97C5C" w:rsidRPr="00B97C5C">
        <w:rPr>
          <w:i/>
          <w:iCs/>
        </w:rPr>
        <w:t>.</w:t>
      </w:r>
      <w:r w:rsidRPr="00A854C4">
        <w:t xml:space="preserve"> (2008) quote o</w:t>
      </w:r>
      <w:r w:rsidR="0079122D" w:rsidRPr="00A854C4">
        <w:t>ne participant</w:t>
      </w:r>
      <w:r w:rsidRPr="00A854C4">
        <w:t xml:space="preserve"> who</w:t>
      </w:r>
      <w:r w:rsidR="0079122D" w:rsidRPr="00A854C4">
        <w:t xml:space="preserve"> likened the diversity amongst those with the label with the variety of dishes called 'chicken tikka masala'</w:t>
      </w:r>
      <w:r w:rsidR="0068225E" w:rsidRPr="00A854C4">
        <w:t>,</w:t>
      </w:r>
      <w:r w:rsidR="0079122D" w:rsidRPr="00A854C4">
        <w:t xml:space="preserve"> which are notionally the same, but very different from each other in real life.  </w:t>
      </w:r>
    </w:p>
    <w:p w:rsidR="0079122D" w:rsidRPr="00A854C4" w:rsidRDefault="0079122D" w:rsidP="009E6ADF">
      <w:r w:rsidRPr="00A854C4">
        <w:lastRenderedPageBreak/>
        <w:t xml:space="preserve">While acknowledging individuality, common themes have emerged in relation to the sort of challenges </w:t>
      </w:r>
      <w:r w:rsidR="00095FA9" w:rsidRPr="00A854C4">
        <w:t>u</w:t>
      </w:r>
      <w:r w:rsidRPr="00A854C4">
        <w:t xml:space="preserve">niversity is likely to present and the type of services which students with AS have found to be useful. This paper draws together </w:t>
      </w:r>
      <w:r w:rsidR="00E15503" w:rsidRPr="00A854C4">
        <w:t>comments from people with AS wh</w:t>
      </w:r>
      <w:r w:rsidR="009752D2" w:rsidRPr="00A854C4">
        <w:t>o</w:t>
      </w:r>
      <w:r w:rsidR="00E15503" w:rsidRPr="00A854C4">
        <w:t xml:space="preserve"> describe experiences </w:t>
      </w:r>
      <w:proofErr w:type="gramStart"/>
      <w:r w:rsidR="00E15503" w:rsidRPr="00A854C4">
        <w:t>of</w:t>
      </w:r>
      <w:proofErr w:type="gramEnd"/>
      <w:r w:rsidR="00E15503" w:rsidRPr="00A854C4">
        <w:t xml:space="preserve"> HE and suggest ideas for</w:t>
      </w:r>
      <w:r w:rsidRPr="00A854C4">
        <w:t xml:space="preserve"> effective provision</w:t>
      </w:r>
      <w:r w:rsidR="00E15503" w:rsidRPr="00A854C4">
        <w:t>. The authors</w:t>
      </w:r>
      <w:r w:rsidRPr="00A854C4">
        <w:t xml:space="preserve"> urge practitioners to use the information presented here with sensitivity and respect </w:t>
      </w:r>
      <w:r w:rsidR="00F540EA" w:rsidRPr="00A854C4">
        <w:t>for individuality</w:t>
      </w:r>
      <w:r w:rsidR="00E15503" w:rsidRPr="00A854C4">
        <w:t>.</w:t>
      </w:r>
      <w:r w:rsidR="009752D2" w:rsidRPr="00A854C4">
        <w:t xml:space="preserve"> </w:t>
      </w:r>
      <w:r w:rsidR="00E15503" w:rsidRPr="00A854C4">
        <w:t>There is no such thing as</w:t>
      </w:r>
      <w:r w:rsidRPr="00A854C4">
        <w:t xml:space="preserve"> a one size fits all solution.</w:t>
      </w:r>
    </w:p>
    <w:p w:rsidR="0079122D" w:rsidRPr="00A854C4" w:rsidRDefault="0079122D" w:rsidP="009E6ADF"/>
    <w:p w:rsidR="004855B5" w:rsidRPr="00A854C4" w:rsidRDefault="000639AC" w:rsidP="00B97C5C">
      <w:pPr>
        <w:pStyle w:val="Heading2"/>
      </w:pPr>
      <w:r w:rsidRPr="00A854C4">
        <w:t>The Studies That Underpin This Paper/ Student Voices</w:t>
      </w:r>
    </w:p>
    <w:p w:rsidR="0079122D" w:rsidRPr="00A854C4" w:rsidRDefault="0079122D" w:rsidP="009E6ADF">
      <w:pPr>
        <w:rPr>
          <w:u w:val="single"/>
        </w:rPr>
      </w:pPr>
    </w:p>
    <w:p w:rsidR="0079122D" w:rsidRPr="00A854C4" w:rsidRDefault="007D5458" w:rsidP="009E6ADF">
      <w:r w:rsidRPr="00A854C4">
        <w:t>Martin (2008) researched</w:t>
      </w:r>
      <w:r w:rsidR="0079122D" w:rsidRPr="00A854C4">
        <w:t xml:space="preserve"> the experience of 117 practitioners in 17 UK universities working with 110 students with AS</w:t>
      </w:r>
      <w:r w:rsidR="009D13FD" w:rsidRPr="00A854C4">
        <w:t>,</w:t>
      </w:r>
      <w:r w:rsidRPr="00A854C4">
        <w:t xml:space="preserve"> in order</w:t>
      </w:r>
      <w:r w:rsidR="0079122D" w:rsidRPr="00A854C4">
        <w:t xml:space="preserve"> to ascertain what sort of staff development would assist practitioners to deliver appropriate services. </w:t>
      </w:r>
      <w:proofErr w:type="spellStart"/>
      <w:r w:rsidR="0079122D" w:rsidRPr="00A854C4">
        <w:t>Madriaga</w:t>
      </w:r>
      <w:proofErr w:type="spellEnd"/>
      <w:r w:rsidR="0079122D" w:rsidRPr="00A854C4">
        <w:t xml:space="preserve"> et </w:t>
      </w:r>
      <w:proofErr w:type="spellStart"/>
      <w:r w:rsidR="0079122D" w:rsidRPr="00A854C4">
        <w:t>al’s</w:t>
      </w:r>
      <w:proofErr w:type="spellEnd"/>
      <w:r w:rsidR="0079122D" w:rsidRPr="00A854C4">
        <w:t xml:space="preserve"> (200</w:t>
      </w:r>
      <w:r w:rsidR="00095FA9" w:rsidRPr="00A854C4">
        <w:t>8</w:t>
      </w:r>
      <w:r w:rsidR="0079122D" w:rsidRPr="00A854C4">
        <w:t xml:space="preserve">) </w:t>
      </w:r>
      <w:r w:rsidRPr="00A854C4">
        <w:t xml:space="preserve">study </w:t>
      </w:r>
      <w:r w:rsidR="0079122D" w:rsidRPr="00A854C4">
        <w:t xml:space="preserve">is far more student focussed and follows eight students with AS through their first year at a range of UK universities. </w:t>
      </w:r>
      <w:proofErr w:type="spellStart"/>
      <w:r w:rsidR="0079122D" w:rsidRPr="00A854C4">
        <w:t>Beardon</w:t>
      </w:r>
      <w:proofErr w:type="spellEnd"/>
      <w:r w:rsidR="0079122D" w:rsidRPr="00A854C4">
        <w:t xml:space="preserve"> and Edmonds (2007) survey enabled 217 people with AS to describe their experiences of a range of services</w:t>
      </w:r>
      <w:r w:rsidR="00E35341" w:rsidRPr="00A854C4">
        <w:t>, including those available</w:t>
      </w:r>
      <w:r w:rsidR="001B51A5" w:rsidRPr="00A854C4">
        <w:t xml:space="preserve"> (or required)</w:t>
      </w:r>
      <w:r w:rsidR="00E35341" w:rsidRPr="00A854C4">
        <w:t xml:space="preserve"> in </w:t>
      </w:r>
      <w:r w:rsidR="00F540EA" w:rsidRPr="00A854C4">
        <w:t xml:space="preserve">HE. </w:t>
      </w:r>
      <w:r w:rsidR="0079122D" w:rsidRPr="00A854C4">
        <w:t>The findings of all three works generate</w:t>
      </w:r>
      <w:r w:rsidR="009D13FD" w:rsidRPr="00A854C4">
        <w:t>d</w:t>
      </w:r>
      <w:r w:rsidR="0079122D" w:rsidRPr="00A854C4">
        <w:t xml:space="preserve"> common themes which are presented here, along with additional ideas </w:t>
      </w:r>
      <w:r w:rsidR="000B1A61" w:rsidRPr="00A854C4">
        <w:t xml:space="preserve">directly </w:t>
      </w:r>
      <w:r w:rsidR="0079122D" w:rsidRPr="00A854C4">
        <w:t>from people with AS,</w:t>
      </w:r>
      <w:r w:rsidR="009752D2" w:rsidRPr="00A854C4">
        <w:t xml:space="preserve"> </w:t>
      </w:r>
      <w:r w:rsidR="001B51A5" w:rsidRPr="00A854C4">
        <w:t>gathered mainly from the internet, and find</w:t>
      </w:r>
      <w:r w:rsidR="009752D2" w:rsidRPr="00A854C4">
        <w:t>in</w:t>
      </w:r>
      <w:r w:rsidR="001B51A5" w:rsidRPr="00A854C4">
        <w:t>gs from a recent National Autistic Society report which focussed on the experiences of adults</w:t>
      </w:r>
      <w:r w:rsidR="004855B5" w:rsidRPr="00A854C4">
        <w:t>,</w:t>
      </w:r>
      <w:r w:rsidR="0029186D" w:rsidRPr="00A854C4">
        <w:t xml:space="preserve"> but did not cover HE specifically</w:t>
      </w:r>
      <w:r w:rsidR="0079122D" w:rsidRPr="00A854C4">
        <w:t>.</w:t>
      </w:r>
      <w:r w:rsidR="0029186D" w:rsidRPr="00A854C4">
        <w:t xml:space="preserve"> (</w:t>
      </w:r>
      <w:r w:rsidR="000B1A61" w:rsidRPr="00A854C4">
        <w:t>Rosenblatt 2008</w:t>
      </w:r>
      <w:r w:rsidR="0029186D" w:rsidRPr="00A854C4">
        <w:t>)</w:t>
      </w:r>
    </w:p>
    <w:p w:rsidR="004855B5" w:rsidRPr="00A854C4" w:rsidRDefault="004855B5" w:rsidP="009E6ADF"/>
    <w:p w:rsidR="0079122D" w:rsidRPr="00A854C4" w:rsidRDefault="0079122D" w:rsidP="009E6ADF">
      <w:r w:rsidRPr="00A854C4">
        <w:t>As previously stated, Martin’s (200</w:t>
      </w:r>
      <w:r w:rsidR="00E35341" w:rsidRPr="00A854C4">
        <w:t>8</w:t>
      </w:r>
      <w:r w:rsidRPr="00A854C4">
        <w:t xml:space="preserve">) study is weak on student voices. Although 8 students and 3 mothers contributed, the responses of practitioners informed </w:t>
      </w:r>
      <w:proofErr w:type="gramStart"/>
      <w:r w:rsidRPr="00A854C4">
        <w:t>the vast majority of</w:t>
      </w:r>
      <w:proofErr w:type="gramEnd"/>
      <w:r w:rsidRPr="00A854C4">
        <w:t xml:space="preserve"> the data used to underpin the development of the resulting good practice guidelines. </w:t>
      </w:r>
      <w:proofErr w:type="spellStart"/>
      <w:r w:rsidRPr="00A854C4">
        <w:t>Beardon</w:t>
      </w:r>
      <w:proofErr w:type="spellEnd"/>
      <w:r w:rsidRPr="00A854C4">
        <w:t xml:space="preserve"> and Edmonds (2007)</w:t>
      </w:r>
      <w:r w:rsidR="00B97C5C">
        <w:t>,</w:t>
      </w:r>
      <w:r w:rsidRPr="00A854C4">
        <w:t xml:space="preserve"> </w:t>
      </w:r>
      <w:proofErr w:type="spellStart"/>
      <w:r w:rsidRPr="00A854C4">
        <w:t>Madriaga</w:t>
      </w:r>
      <w:proofErr w:type="spellEnd"/>
      <w:r w:rsidRPr="00A854C4">
        <w:t xml:space="preserve"> </w:t>
      </w:r>
      <w:r w:rsidR="00B97C5C" w:rsidRPr="00B97C5C">
        <w:rPr>
          <w:i/>
          <w:iCs/>
        </w:rPr>
        <w:t>et al.</w:t>
      </w:r>
      <w:r w:rsidRPr="00A854C4">
        <w:t xml:space="preserve"> (200</w:t>
      </w:r>
      <w:r w:rsidR="0029186D" w:rsidRPr="00A854C4">
        <w:t>8</w:t>
      </w:r>
      <w:r w:rsidRPr="00A854C4">
        <w:t>)</w:t>
      </w:r>
      <w:r w:rsidR="000B1A61" w:rsidRPr="00A854C4">
        <w:t>, and others quoted here</w:t>
      </w:r>
      <w:r w:rsidR="0068225E" w:rsidRPr="00A854C4">
        <w:t>,</w:t>
      </w:r>
      <w:r w:rsidR="000B1A61" w:rsidRPr="00A854C4">
        <w:t xml:space="preserve"> who have shared their expe</w:t>
      </w:r>
      <w:r w:rsidR="009752D2" w:rsidRPr="00A854C4">
        <w:t xml:space="preserve">riences </w:t>
      </w:r>
      <w:r w:rsidR="000B1A61" w:rsidRPr="00A854C4">
        <w:t xml:space="preserve">(mainly </w:t>
      </w:r>
      <w:proofErr w:type="gramStart"/>
      <w:r w:rsidR="000B1A61" w:rsidRPr="00A854C4">
        <w:t>on line</w:t>
      </w:r>
      <w:proofErr w:type="gramEnd"/>
      <w:r w:rsidR="000B1A61" w:rsidRPr="00A854C4">
        <w:t>)</w:t>
      </w:r>
      <w:r w:rsidRPr="00A854C4">
        <w:t xml:space="preserve"> however</w:t>
      </w:r>
      <w:r w:rsidR="009752D2" w:rsidRPr="00A854C4">
        <w:t>,</w:t>
      </w:r>
      <w:r w:rsidRPr="00A854C4">
        <w:t xml:space="preserve"> provide precious seams of commentary directly from students. Illustrative </w:t>
      </w:r>
      <w:proofErr w:type="gramStart"/>
      <w:r w:rsidRPr="00A854C4">
        <w:t>comments  are</w:t>
      </w:r>
      <w:proofErr w:type="gramEnd"/>
      <w:r w:rsidRPr="00A854C4">
        <w:t xml:space="preserve"> quoted throughout this paper, mainly from the  unpublished transcripts from </w:t>
      </w:r>
      <w:proofErr w:type="spellStart"/>
      <w:r w:rsidRPr="00A854C4">
        <w:t>Madriaga</w:t>
      </w:r>
      <w:proofErr w:type="spellEnd"/>
      <w:r w:rsidRPr="00A854C4">
        <w:t xml:space="preserve"> </w:t>
      </w:r>
      <w:r w:rsidR="00B97C5C" w:rsidRPr="00B97C5C">
        <w:rPr>
          <w:i/>
          <w:iCs/>
        </w:rPr>
        <w:t>et al.</w:t>
      </w:r>
      <w:r w:rsidRPr="00A854C4">
        <w:t>’s (200</w:t>
      </w:r>
      <w:r w:rsidR="00E35341" w:rsidRPr="00A854C4">
        <w:t>8</w:t>
      </w:r>
      <w:r w:rsidRPr="00A854C4">
        <w:t xml:space="preserve">) study, referred to as 'the </w:t>
      </w:r>
      <w:proofErr w:type="spellStart"/>
      <w:r w:rsidRPr="00A854C4">
        <w:t>Madriaga</w:t>
      </w:r>
      <w:proofErr w:type="spellEnd"/>
      <w:r w:rsidRPr="00A854C4">
        <w:t xml:space="preserve"> transcripts'</w:t>
      </w:r>
      <w:r w:rsidR="0029186D" w:rsidRPr="00A854C4">
        <w:t xml:space="preserve">, and from </w:t>
      </w:r>
      <w:proofErr w:type="spellStart"/>
      <w:r w:rsidR="0029186D" w:rsidRPr="00A854C4">
        <w:t>Beardon</w:t>
      </w:r>
      <w:proofErr w:type="spellEnd"/>
      <w:r w:rsidR="0029186D" w:rsidRPr="00A854C4">
        <w:t xml:space="preserve"> and Edmonds (2007), cited for ease  as ‘ASPECT</w:t>
      </w:r>
      <w:r w:rsidR="000B1A61" w:rsidRPr="00A854C4">
        <w:t>(2007)</w:t>
      </w:r>
      <w:r w:rsidR="0029186D" w:rsidRPr="00A854C4">
        <w:t>’</w:t>
      </w:r>
      <w:r w:rsidRPr="00A854C4">
        <w:t xml:space="preserve">. (All necessary permission has been obtained and anonymity is protected). </w:t>
      </w:r>
    </w:p>
    <w:p w:rsidR="004855B5" w:rsidRPr="00A854C4" w:rsidRDefault="004855B5" w:rsidP="009E6ADF"/>
    <w:p w:rsidR="004855B5" w:rsidRPr="00A854C4" w:rsidRDefault="000639AC" w:rsidP="00B97C5C">
      <w:pPr>
        <w:pStyle w:val="Heading2"/>
      </w:pPr>
      <w:r w:rsidRPr="00A854C4">
        <w:t xml:space="preserve">Characteristics </w:t>
      </w:r>
      <w:r w:rsidR="00B97C5C">
        <w:t>o</w:t>
      </w:r>
      <w:r w:rsidRPr="00A854C4">
        <w:t>f A</w:t>
      </w:r>
      <w:r w:rsidR="00B336CC">
        <w:t>S</w:t>
      </w:r>
    </w:p>
    <w:p w:rsidR="0068225E" w:rsidRPr="00A854C4" w:rsidRDefault="0068225E" w:rsidP="009E6ADF"/>
    <w:p w:rsidR="00167B49" w:rsidRPr="00A854C4" w:rsidRDefault="00F540EA" w:rsidP="009E6ADF">
      <w:r w:rsidRPr="00A854C4">
        <w:t>A health</w:t>
      </w:r>
      <w:r w:rsidR="004855B5" w:rsidRPr="00A854C4">
        <w:t xml:space="preserve"> warning about individuality and avoiding stereotyping is reiterated at the start of this section</w:t>
      </w:r>
      <w:r w:rsidR="0068225E" w:rsidRPr="00A854C4">
        <w:t>,</w:t>
      </w:r>
      <w:r w:rsidR="004855B5" w:rsidRPr="00A854C4">
        <w:t xml:space="preserve"> which provides some useful background information for those not familiar with working with students who have AS. Writings on diagnosis </w:t>
      </w:r>
      <w:r w:rsidR="00D532AF" w:rsidRPr="00A854C4">
        <w:t>explain</w:t>
      </w:r>
      <w:r w:rsidR="004855B5" w:rsidRPr="00A854C4">
        <w:t xml:space="preserve"> that p</w:t>
      </w:r>
      <w:r w:rsidR="0079122D" w:rsidRPr="00A854C4">
        <w:t>eople w</w:t>
      </w:r>
      <w:r w:rsidR="00167B49" w:rsidRPr="00A854C4">
        <w:t>ho have AS</w:t>
      </w:r>
      <w:r w:rsidR="0079122D" w:rsidRPr="00A854C4">
        <w:t xml:space="preserve"> are of at least average intelligence (</w:t>
      </w:r>
      <w:proofErr w:type="spellStart"/>
      <w:r w:rsidR="0079122D" w:rsidRPr="00A854C4">
        <w:t>Gillberg</w:t>
      </w:r>
      <w:proofErr w:type="spellEnd"/>
      <w:r w:rsidR="0079122D" w:rsidRPr="00A854C4">
        <w:t xml:space="preserve"> 1992).</w:t>
      </w:r>
      <w:r w:rsidR="0068225E" w:rsidRPr="00A854C4">
        <w:t xml:space="preserve"> </w:t>
      </w:r>
      <w:r w:rsidR="0079122D" w:rsidRPr="00A854C4">
        <w:t>Examples of very able people thought to have AS pepper the literature (</w:t>
      </w:r>
      <w:r w:rsidR="00F04490" w:rsidRPr="00A854C4">
        <w:t>Frith 1989,</w:t>
      </w:r>
      <w:r w:rsidRPr="00A854C4">
        <w:t xml:space="preserve"> </w:t>
      </w:r>
      <w:r w:rsidR="0079122D" w:rsidRPr="00A854C4">
        <w:t>Grandin 1996</w:t>
      </w:r>
      <w:r w:rsidR="00BD224E" w:rsidRPr="00A854C4">
        <w:t>, Murray</w:t>
      </w:r>
      <w:r w:rsidRPr="00A854C4">
        <w:t xml:space="preserve"> </w:t>
      </w:r>
      <w:r w:rsidR="00BD224E" w:rsidRPr="00A854C4">
        <w:t>2008</w:t>
      </w:r>
      <w:r w:rsidR="0079122D" w:rsidRPr="00A854C4">
        <w:t>)</w:t>
      </w:r>
      <w:r w:rsidR="0068225E" w:rsidRPr="00A854C4">
        <w:t>,</w:t>
      </w:r>
      <w:r w:rsidR="0079122D" w:rsidRPr="00A854C4">
        <w:t xml:space="preserve"> but exceptional achievement can be due to interest, focus, motivation and application</w:t>
      </w:r>
      <w:r w:rsidR="00083230" w:rsidRPr="00A854C4">
        <w:t xml:space="preserve">, as Arnold (2005) reflects, </w:t>
      </w:r>
      <w:r w:rsidR="00167B49" w:rsidRPr="00A854C4">
        <w:t>from</w:t>
      </w:r>
      <w:r w:rsidR="00083230" w:rsidRPr="00A854C4">
        <w:t xml:space="preserve"> his own experience. </w:t>
      </w:r>
    </w:p>
    <w:p w:rsidR="00E83362" w:rsidRPr="00A854C4" w:rsidRDefault="00E83362" w:rsidP="00147DFC">
      <w:pPr>
        <w:rPr>
          <w:sz w:val="22"/>
          <w:szCs w:val="22"/>
        </w:rPr>
      </w:pPr>
    </w:p>
    <w:p w:rsidR="0079122D" w:rsidRPr="00A854C4" w:rsidRDefault="0079122D" w:rsidP="00147DFC">
      <w:pPr>
        <w:numPr>
          <w:ilvl w:val="0"/>
          <w:numId w:val="34"/>
        </w:numPr>
        <w:rPr>
          <w:sz w:val="22"/>
          <w:szCs w:val="22"/>
        </w:rPr>
      </w:pPr>
      <w:r w:rsidRPr="00A854C4">
        <w:rPr>
          <w:sz w:val="22"/>
          <w:szCs w:val="22"/>
        </w:rPr>
        <w:t>‘Obsessive narrow interests can be valuable. Take computers for instance. Most people can just use them</w:t>
      </w:r>
      <w:r w:rsidR="0068225E" w:rsidRPr="00A854C4">
        <w:rPr>
          <w:sz w:val="22"/>
          <w:szCs w:val="22"/>
        </w:rPr>
        <w:t>,</w:t>
      </w:r>
      <w:r w:rsidRPr="00A854C4">
        <w:rPr>
          <w:sz w:val="22"/>
          <w:szCs w:val="22"/>
        </w:rPr>
        <w:t xml:space="preserve"> but I can strip down and rebuild mine’. (Arnold 2005 :2)</w:t>
      </w:r>
    </w:p>
    <w:p w:rsidR="00E83362" w:rsidRPr="00A854C4" w:rsidRDefault="00E83362" w:rsidP="00147DFC">
      <w:pPr>
        <w:rPr>
          <w:sz w:val="22"/>
          <w:szCs w:val="22"/>
        </w:rPr>
      </w:pPr>
    </w:p>
    <w:p w:rsidR="00167B49" w:rsidRPr="00A854C4" w:rsidRDefault="00167B49" w:rsidP="00147DFC">
      <w:pPr>
        <w:rPr>
          <w:sz w:val="22"/>
          <w:szCs w:val="22"/>
        </w:rPr>
      </w:pPr>
      <w:r w:rsidRPr="00A854C4">
        <w:rPr>
          <w:sz w:val="22"/>
          <w:szCs w:val="22"/>
        </w:rPr>
        <w:t>It is not necessary to be a genius to have a diagnosis of AS</w:t>
      </w:r>
      <w:r w:rsidR="00E83362" w:rsidRPr="00A854C4">
        <w:rPr>
          <w:sz w:val="22"/>
          <w:szCs w:val="22"/>
        </w:rPr>
        <w:t xml:space="preserve"> and </w:t>
      </w:r>
      <w:r w:rsidR="00595C69" w:rsidRPr="00A854C4">
        <w:rPr>
          <w:sz w:val="22"/>
          <w:szCs w:val="22"/>
        </w:rPr>
        <w:t>‘</w:t>
      </w:r>
      <w:r w:rsidR="00E83362" w:rsidRPr="00A854C4">
        <w:rPr>
          <w:sz w:val="22"/>
          <w:szCs w:val="22"/>
        </w:rPr>
        <w:t>The Curious Incident of The Dog in the Night</w:t>
      </w:r>
      <w:r w:rsidR="00595C69" w:rsidRPr="00A854C4">
        <w:rPr>
          <w:sz w:val="22"/>
          <w:szCs w:val="22"/>
        </w:rPr>
        <w:t>’</w:t>
      </w:r>
      <w:r w:rsidR="00E83362" w:rsidRPr="00A854C4">
        <w:rPr>
          <w:sz w:val="22"/>
          <w:szCs w:val="22"/>
        </w:rPr>
        <w:t xml:space="preserve"> stereotype (Haddon 2003) can be unhelpful (Martin 2008</w:t>
      </w:r>
      <w:r w:rsidR="006242C3" w:rsidRPr="00A854C4">
        <w:rPr>
          <w:sz w:val="22"/>
          <w:szCs w:val="22"/>
        </w:rPr>
        <w:t>, Murray 2008</w:t>
      </w:r>
      <w:r w:rsidR="00E83362" w:rsidRPr="00A854C4">
        <w:rPr>
          <w:sz w:val="22"/>
          <w:szCs w:val="22"/>
        </w:rPr>
        <w:t>)</w:t>
      </w:r>
      <w:r w:rsidRPr="00A854C4">
        <w:rPr>
          <w:sz w:val="22"/>
          <w:szCs w:val="22"/>
        </w:rPr>
        <w:t xml:space="preserve">. </w:t>
      </w:r>
    </w:p>
    <w:p w:rsidR="00167B49" w:rsidRPr="00A854C4" w:rsidRDefault="00167B49" w:rsidP="00147DFC">
      <w:pPr>
        <w:rPr>
          <w:sz w:val="22"/>
          <w:szCs w:val="22"/>
        </w:rPr>
      </w:pPr>
    </w:p>
    <w:p w:rsidR="0079122D" w:rsidRPr="00A854C4" w:rsidRDefault="0079122D" w:rsidP="00147DFC">
      <w:pPr>
        <w:rPr>
          <w:sz w:val="22"/>
          <w:szCs w:val="22"/>
        </w:rPr>
      </w:pPr>
      <w:r w:rsidRPr="00A854C4">
        <w:rPr>
          <w:sz w:val="22"/>
          <w:szCs w:val="22"/>
        </w:rPr>
        <w:t>Challenges typically experienced relate to the areas of social inclusion, communication and flexibility of imagination (Wing 1996).</w:t>
      </w:r>
    </w:p>
    <w:p w:rsidR="00595C69" w:rsidRPr="00A854C4" w:rsidRDefault="00595C69" w:rsidP="00147DFC">
      <w:pPr>
        <w:rPr>
          <w:sz w:val="22"/>
          <w:szCs w:val="22"/>
        </w:rPr>
      </w:pPr>
    </w:p>
    <w:p w:rsidR="00595C69" w:rsidRPr="00A854C4" w:rsidRDefault="0079122D" w:rsidP="00147DFC">
      <w:pPr>
        <w:rPr>
          <w:sz w:val="22"/>
          <w:szCs w:val="22"/>
        </w:rPr>
      </w:pPr>
      <w:r w:rsidRPr="00A854C4">
        <w:rPr>
          <w:sz w:val="22"/>
          <w:szCs w:val="22"/>
        </w:rPr>
        <w:t>Students with AS may lack social experience when they start university, having previously been bullied and left out by their peers (</w:t>
      </w:r>
      <w:proofErr w:type="spellStart"/>
      <w:r w:rsidRPr="00A854C4">
        <w:rPr>
          <w:sz w:val="22"/>
          <w:szCs w:val="22"/>
        </w:rPr>
        <w:t>Beardon</w:t>
      </w:r>
      <w:proofErr w:type="spellEnd"/>
      <w:r w:rsidRPr="00A854C4">
        <w:rPr>
          <w:sz w:val="22"/>
          <w:szCs w:val="22"/>
        </w:rPr>
        <w:t xml:space="preserve"> and Edmonds 2007).</w:t>
      </w:r>
    </w:p>
    <w:p w:rsidR="0079122D" w:rsidRPr="00A854C4" w:rsidRDefault="0079122D" w:rsidP="00147DFC">
      <w:pPr>
        <w:rPr>
          <w:sz w:val="22"/>
          <w:szCs w:val="22"/>
        </w:rPr>
      </w:pPr>
      <w:r w:rsidRPr="00A854C4">
        <w:rPr>
          <w:sz w:val="22"/>
          <w:szCs w:val="22"/>
        </w:rPr>
        <w:t xml:space="preserve"> </w:t>
      </w:r>
    </w:p>
    <w:p w:rsidR="0079122D" w:rsidRPr="00A854C4" w:rsidRDefault="0079122D" w:rsidP="00147DFC">
      <w:pPr>
        <w:numPr>
          <w:ilvl w:val="0"/>
          <w:numId w:val="21"/>
        </w:numPr>
        <w:tabs>
          <w:tab w:val="left" w:pos="720"/>
        </w:tabs>
        <w:rPr>
          <w:sz w:val="22"/>
          <w:szCs w:val="22"/>
        </w:rPr>
      </w:pPr>
      <w:r w:rsidRPr="00A854C4">
        <w:rPr>
          <w:sz w:val="22"/>
          <w:szCs w:val="22"/>
        </w:rPr>
        <w:t>'People have to bear in mind that if you have AS you have probably been bullied for most of your life</w:t>
      </w:r>
      <w:r w:rsidR="00B1348F" w:rsidRPr="00A854C4">
        <w:rPr>
          <w:sz w:val="22"/>
          <w:szCs w:val="22"/>
        </w:rPr>
        <w:t>’</w:t>
      </w:r>
      <w:r w:rsidRPr="00A854C4">
        <w:rPr>
          <w:sz w:val="22"/>
          <w:szCs w:val="22"/>
        </w:rPr>
        <w:t xml:space="preserve">. </w:t>
      </w:r>
      <w:r w:rsidR="00B1348F" w:rsidRPr="00A854C4">
        <w:rPr>
          <w:sz w:val="22"/>
          <w:szCs w:val="22"/>
        </w:rPr>
        <w:t>(</w:t>
      </w:r>
      <w:r w:rsidR="00167B49" w:rsidRPr="00A854C4">
        <w:rPr>
          <w:sz w:val="22"/>
          <w:szCs w:val="22"/>
        </w:rPr>
        <w:t>ASPECT</w:t>
      </w:r>
      <w:r w:rsidRPr="00A854C4">
        <w:rPr>
          <w:sz w:val="22"/>
          <w:szCs w:val="22"/>
        </w:rPr>
        <w:t xml:space="preserve"> 2007:243</w:t>
      </w:r>
      <w:r w:rsidR="00B1348F" w:rsidRPr="00A854C4">
        <w:rPr>
          <w:sz w:val="22"/>
          <w:szCs w:val="22"/>
        </w:rPr>
        <w:t>)</w:t>
      </w:r>
    </w:p>
    <w:p w:rsidR="00B97C5C" w:rsidRDefault="00B97C5C" w:rsidP="00B97C5C">
      <w:pPr>
        <w:rPr>
          <w:sz w:val="22"/>
          <w:szCs w:val="22"/>
        </w:rPr>
      </w:pPr>
    </w:p>
    <w:p w:rsidR="0068225E" w:rsidRPr="00A854C4" w:rsidRDefault="0079122D" w:rsidP="00B97C5C">
      <w:pPr>
        <w:rPr>
          <w:sz w:val="22"/>
          <w:szCs w:val="22"/>
        </w:rPr>
      </w:pPr>
      <w:r w:rsidRPr="00A854C4">
        <w:rPr>
          <w:sz w:val="22"/>
          <w:szCs w:val="22"/>
        </w:rPr>
        <w:t>The subtleties of communication can be elusive.</w:t>
      </w:r>
    </w:p>
    <w:p w:rsidR="0079122D" w:rsidRPr="00A854C4" w:rsidRDefault="0079122D" w:rsidP="00147DFC">
      <w:pPr>
        <w:rPr>
          <w:sz w:val="22"/>
          <w:szCs w:val="22"/>
        </w:rPr>
      </w:pPr>
    </w:p>
    <w:p w:rsidR="0079122D" w:rsidRPr="00A854C4" w:rsidRDefault="0079122D" w:rsidP="00147DFC">
      <w:pPr>
        <w:pStyle w:val="ListParagraph"/>
        <w:numPr>
          <w:ilvl w:val="0"/>
          <w:numId w:val="21"/>
        </w:numPr>
        <w:tabs>
          <w:tab w:val="left" w:pos="720"/>
        </w:tabs>
        <w:spacing w:after="0" w:line="240" w:lineRule="auto"/>
        <w:rPr>
          <w:rFonts w:ascii="Arial" w:hAnsi="Arial"/>
        </w:rPr>
      </w:pPr>
      <w:r w:rsidRPr="00A854C4">
        <w:rPr>
          <w:rFonts w:ascii="Arial" w:hAnsi="Arial"/>
        </w:rPr>
        <w:t xml:space="preserve">‘Part of the pattern of AS is not being able to read or reciprocate </w:t>
      </w:r>
      <w:proofErr w:type="spellStart"/>
      <w:proofErr w:type="gramStart"/>
      <w:r w:rsidRPr="00A854C4">
        <w:rPr>
          <w:rFonts w:ascii="Arial" w:hAnsi="Arial"/>
        </w:rPr>
        <w:t>non verbal</w:t>
      </w:r>
      <w:proofErr w:type="spellEnd"/>
      <w:proofErr w:type="gramEnd"/>
      <w:r w:rsidRPr="00A854C4">
        <w:rPr>
          <w:rFonts w:ascii="Arial" w:hAnsi="Arial"/>
        </w:rPr>
        <w:t xml:space="preserve"> communication. In fact, I do not seem to understand it, nor do I fit in well in conventional social </w:t>
      </w:r>
      <w:proofErr w:type="gramStart"/>
      <w:r w:rsidRPr="00A854C4">
        <w:rPr>
          <w:rFonts w:ascii="Arial" w:hAnsi="Arial"/>
        </w:rPr>
        <w:t>situations’</w:t>
      </w:r>
      <w:proofErr w:type="gramEnd"/>
      <w:r w:rsidRPr="00A854C4">
        <w:rPr>
          <w:rFonts w:ascii="Arial" w:hAnsi="Arial"/>
        </w:rPr>
        <w:t xml:space="preserve">. </w:t>
      </w:r>
      <w:r w:rsidR="00B1348F" w:rsidRPr="00A854C4">
        <w:rPr>
          <w:rFonts w:ascii="Arial" w:hAnsi="Arial"/>
        </w:rPr>
        <w:t>(</w:t>
      </w:r>
      <w:r w:rsidRPr="00A854C4">
        <w:rPr>
          <w:rFonts w:ascii="Arial" w:hAnsi="Arial"/>
        </w:rPr>
        <w:t>Arnold 2005:4</w:t>
      </w:r>
      <w:r w:rsidR="00B1348F" w:rsidRPr="00A854C4">
        <w:rPr>
          <w:rFonts w:ascii="Arial" w:hAnsi="Arial"/>
        </w:rPr>
        <w:t>)</w:t>
      </w:r>
      <w:r w:rsidRPr="00A854C4">
        <w:rPr>
          <w:rFonts w:ascii="Arial" w:hAnsi="Arial"/>
        </w:rPr>
        <w:t>.</w:t>
      </w:r>
    </w:p>
    <w:p w:rsidR="00B97C5C" w:rsidRDefault="00B97C5C" w:rsidP="00147DFC">
      <w:pPr>
        <w:rPr>
          <w:sz w:val="22"/>
          <w:szCs w:val="22"/>
        </w:rPr>
      </w:pPr>
    </w:p>
    <w:p w:rsidR="0079122D" w:rsidRPr="00A854C4" w:rsidRDefault="0079122D" w:rsidP="00147DFC">
      <w:pPr>
        <w:rPr>
          <w:sz w:val="22"/>
          <w:szCs w:val="22"/>
        </w:rPr>
      </w:pPr>
      <w:r w:rsidRPr="00A854C4">
        <w:rPr>
          <w:sz w:val="22"/>
          <w:szCs w:val="22"/>
        </w:rPr>
        <w:t xml:space="preserve">Seeing the world from the perspective of another person may not come easily (Baron-Cohen and </w:t>
      </w:r>
      <w:proofErr w:type="spellStart"/>
      <w:r w:rsidRPr="00A854C4">
        <w:rPr>
          <w:sz w:val="22"/>
          <w:szCs w:val="22"/>
        </w:rPr>
        <w:t>Sweetham</w:t>
      </w:r>
      <w:proofErr w:type="spellEnd"/>
      <w:r w:rsidRPr="00A854C4">
        <w:rPr>
          <w:sz w:val="22"/>
          <w:szCs w:val="22"/>
        </w:rPr>
        <w:t xml:space="preserve"> 1997).</w:t>
      </w:r>
    </w:p>
    <w:p w:rsidR="00595C69" w:rsidRPr="00A854C4" w:rsidRDefault="00595C69" w:rsidP="00147DFC">
      <w:pPr>
        <w:rPr>
          <w:sz w:val="22"/>
          <w:szCs w:val="22"/>
        </w:rPr>
      </w:pPr>
    </w:p>
    <w:p w:rsidR="0079122D" w:rsidRPr="00A854C4" w:rsidRDefault="0079122D" w:rsidP="00147DFC">
      <w:pPr>
        <w:numPr>
          <w:ilvl w:val="0"/>
          <w:numId w:val="21"/>
        </w:numPr>
        <w:tabs>
          <w:tab w:val="left" w:pos="720"/>
        </w:tabs>
        <w:rPr>
          <w:sz w:val="22"/>
          <w:szCs w:val="22"/>
        </w:rPr>
      </w:pPr>
      <w:r w:rsidRPr="00A854C4">
        <w:rPr>
          <w:sz w:val="22"/>
          <w:szCs w:val="22"/>
        </w:rPr>
        <w:t>...I need help to read people' (</w:t>
      </w:r>
      <w:r w:rsidR="00167B49" w:rsidRPr="00A854C4">
        <w:rPr>
          <w:sz w:val="22"/>
          <w:szCs w:val="22"/>
        </w:rPr>
        <w:t>ASPECT</w:t>
      </w:r>
      <w:r w:rsidRPr="00A854C4">
        <w:rPr>
          <w:sz w:val="22"/>
          <w:szCs w:val="22"/>
        </w:rPr>
        <w:t xml:space="preserve"> 2007:240).</w:t>
      </w:r>
    </w:p>
    <w:p w:rsidR="0079122D" w:rsidRPr="00A854C4" w:rsidRDefault="0079122D" w:rsidP="00147DFC">
      <w:pPr>
        <w:ind w:left="360"/>
        <w:rPr>
          <w:sz w:val="22"/>
          <w:szCs w:val="22"/>
        </w:rPr>
      </w:pPr>
      <w:r w:rsidRPr="00A854C4">
        <w:rPr>
          <w:sz w:val="22"/>
          <w:szCs w:val="22"/>
        </w:rPr>
        <w:t xml:space="preserve"> Empathy from peers, teachers, and others, towards people who have AS</w:t>
      </w:r>
      <w:r w:rsidR="0068225E" w:rsidRPr="00A854C4">
        <w:rPr>
          <w:sz w:val="22"/>
          <w:szCs w:val="22"/>
        </w:rPr>
        <w:t>,</w:t>
      </w:r>
      <w:r w:rsidRPr="00A854C4">
        <w:rPr>
          <w:sz w:val="22"/>
          <w:szCs w:val="22"/>
        </w:rPr>
        <w:t xml:space="preserve"> </w:t>
      </w:r>
      <w:proofErr w:type="spellStart"/>
      <w:r w:rsidRPr="00A854C4">
        <w:rPr>
          <w:sz w:val="22"/>
          <w:szCs w:val="22"/>
        </w:rPr>
        <w:t>can not</w:t>
      </w:r>
      <w:proofErr w:type="spellEnd"/>
      <w:r w:rsidRPr="00A854C4">
        <w:rPr>
          <w:sz w:val="22"/>
          <w:szCs w:val="22"/>
        </w:rPr>
        <w:t xml:space="preserve"> be guaranteed either.</w:t>
      </w:r>
    </w:p>
    <w:p w:rsidR="00595C69" w:rsidRPr="00A854C4" w:rsidRDefault="00595C69" w:rsidP="00147DFC">
      <w:pPr>
        <w:ind w:left="360"/>
        <w:rPr>
          <w:sz w:val="22"/>
          <w:szCs w:val="22"/>
        </w:rPr>
      </w:pPr>
    </w:p>
    <w:p w:rsidR="0079122D" w:rsidRPr="00A854C4" w:rsidRDefault="0079122D" w:rsidP="00147DFC">
      <w:pPr>
        <w:rPr>
          <w:sz w:val="22"/>
          <w:szCs w:val="22"/>
        </w:rPr>
      </w:pPr>
      <w:r w:rsidRPr="00A854C4">
        <w:rPr>
          <w:sz w:val="22"/>
          <w:szCs w:val="22"/>
        </w:rPr>
        <w:t xml:space="preserve">‘People need to get over the idea that the ‘neuro typical ‘way is </w:t>
      </w:r>
      <w:proofErr w:type="gramStart"/>
      <w:r w:rsidRPr="00A854C4">
        <w:rPr>
          <w:sz w:val="22"/>
          <w:szCs w:val="22"/>
        </w:rPr>
        <w:t>right</w:t>
      </w:r>
      <w:proofErr w:type="gramEnd"/>
      <w:r w:rsidRPr="00A854C4">
        <w:rPr>
          <w:sz w:val="22"/>
          <w:szCs w:val="22"/>
        </w:rPr>
        <w:t xml:space="preserve"> and any other way is wrong. The AS way is just as valid</w:t>
      </w:r>
      <w:r w:rsidR="0068225E" w:rsidRPr="00A854C4">
        <w:rPr>
          <w:sz w:val="22"/>
          <w:szCs w:val="22"/>
        </w:rPr>
        <w:t xml:space="preserve"> </w:t>
      </w:r>
      <w:r w:rsidRPr="00A854C4">
        <w:rPr>
          <w:sz w:val="22"/>
          <w:szCs w:val="22"/>
        </w:rPr>
        <w:t>-</w:t>
      </w:r>
      <w:r w:rsidR="0068225E" w:rsidRPr="00A854C4">
        <w:rPr>
          <w:sz w:val="22"/>
          <w:szCs w:val="22"/>
        </w:rPr>
        <w:t xml:space="preserve"> </w:t>
      </w:r>
      <w:r w:rsidRPr="00A854C4">
        <w:rPr>
          <w:sz w:val="22"/>
          <w:szCs w:val="22"/>
        </w:rPr>
        <w:t>in fact better in some respects. We should be accepted in our own right, and the emphasis should be on education NT’s not to be so discriminatory, and to get over the absurd and offensive idea that they are better than anyone else. People with AS don’t need to be cured or trained as to how to pretend to be ‘normal’-</w:t>
      </w:r>
      <w:r w:rsidR="00CD103D" w:rsidRPr="00A854C4">
        <w:rPr>
          <w:sz w:val="22"/>
          <w:szCs w:val="22"/>
        </w:rPr>
        <w:t xml:space="preserve"> </w:t>
      </w:r>
      <w:r w:rsidRPr="00A854C4">
        <w:rPr>
          <w:sz w:val="22"/>
          <w:szCs w:val="22"/>
        </w:rPr>
        <w:t>it’s the ‘normal’ people who need to learn that, contrary to what they think, they are not the pinnacle of God’s creation and that there is, in fact, a lot they could learn from Aspies. They need to be taught not to be prejudiced and discriminatory and to accept and accommodate us for who we are’ (</w:t>
      </w:r>
      <w:r w:rsidR="00167B49" w:rsidRPr="00A854C4">
        <w:rPr>
          <w:sz w:val="22"/>
          <w:szCs w:val="22"/>
        </w:rPr>
        <w:t>ASPECT</w:t>
      </w:r>
      <w:r w:rsidRPr="00A854C4">
        <w:rPr>
          <w:sz w:val="22"/>
          <w:szCs w:val="22"/>
        </w:rPr>
        <w:t xml:space="preserve"> 2007:64) </w:t>
      </w:r>
    </w:p>
    <w:p w:rsidR="00CD103D" w:rsidRPr="00A854C4" w:rsidRDefault="00CD103D" w:rsidP="00147DFC">
      <w:pPr>
        <w:rPr>
          <w:sz w:val="22"/>
          <w:szCs w:val="22"/>
        </w:rPr>
      </w:pPr>
    </w:p>
    <w:p w:rsidR="0079122D" w:rsidRPr="00A854C4" w:rsidRDefault="0079122D" w:rsidP="00147DFC">
      <w:pPr>
        <w:rPr>
          <w:sz w:val="22"/>
          <w:szCs w:val="22"/>
        </w:rPr>
      </w:pPr>
      <w:r w:rsidRPr="00A854C4">
        <w:rPr>
          <w:sz w:val="22"/>
          <w:szCs w:val="22"/>
        </w:rPr>
        <w:t xml:space="preserve">Difficulty with the imagination, organisational skills and problem solving required to cope easily in a new environment, see the big picture, predict likely outcomes and understand other people's motivation are characteristics of AS (Beaumont and Newcombe 2007, </w:t>
      </w:r>
      <w:proofErr w:type="spellStart"/>
      <w:r w:rsidRPr="00A854C4">
        <w:rPr>
          <w:sz w:val="22"/>
          <w:szCs w:val="22"/>
        </w:rPr>
        <w:t>Bogdashina</w:t>
      </w:r>
      <w:proofErr w:type="spellEnd"/>
      <w:r w:rsidRPr="00A854C4">
        <w:rPr>
          <w:sz w:val="22"/>
          <w:szCs w:val="22"/>
        </w:rPr>
        <w:t xml:space="preserve"> 2003 and 2005, Frith 1989, </w:t>
      </w:r>
      <w:proofErr w:type="spellStart"/>
      <w:r w:rsidRPr="00A854C4">
        <w:rPr>
          <w:sz w:val="22"/>
          <w:szCs w:val="22"/>
        </w:rPr>
        <w:t>Happe</w:t>
      </w:r>
      <w:proofErr w:type="spellEnd"/>
      <w:r w:rsidRPr="00A854C4">
        <w:rPr>
          <w:sz w:val="22"/>
          <w:szCs w:val="22"/>
        </w:rPr>
        <w:t xml:space="preserve"> </w:t>
      </w:r>
      <w:r w:rsidR="00B97C5C" w:rsidRPr="00B97C5C">
        <w:rPr>
          <w:i/>
          <w:iCs/>
          <w:sz w:val="22"/>
          <w:szCs w:val="22"/>
        </w:rPr>
        <w:t>et al.</w:t>
      </w:r>
      <w:r w:rsidR="00B97C5C">
        <w:rPr>
          <w:i/>
          <w:iCs/>
          <w:sz w:val="22"/>
          <w:szCs w:val="22"/>
        </w:rPr>
        <w:t>,</w:t>
      </w:r>
      <w:r w:rsidRPr="00A854C4">
        <w:rPr>
          <w:sz w:val="22"/>
          <w:szCs w:val="22"/>
        </w:rPr>
        <w:t xml:space="preserve"> 2006). Anxiety about coping in unpredictable contexts, depression, often relating to feelings of isolation and previous negative experiences, and </w:t>
      </w:r>
      <w:r w:rsidR="00B1348F" w:rsidRPr="00A854C4">
        <w:rPr>
          <w:sz w:val="22"/>
          <w:szCs w:val="22"/>
        </w:rPr>
        <w:t>issues</w:t>
      </w:r>
      <w:r w:rsidRPr="00A854C4">
        <w:rPr>
          <w:sz w:val="22"/>
          <w:szCs w:val="22"/>
        </w:rPr>
        <w:t xml:space="preserve"> with the sensory environment can add further levels of complexity (Attwood 2007), as illustrated by the following excerpts from the </w:t>
      </w:r>
      <w:proofErr w:type="spellStart"/>
      <w:r w:rsidRPr="00A854C4">
        <w:rPr>
          <w:sz w:val="22"/>
          <w:szCs w:val="22"/>
        </w:rPr>
        <w:t>Madriaga</w:t>
      </w:r>
      <w:proofErr w:type="spellEnd"/>
      <w:r w:rsidRPr="00A854C4">
        <w:rPr>
          <w:sz w:val="22"/>
          <w:szCs w:val="22"/>
        </w:rPr>
        <w:t xml:space="preserve"> transcripts.</w:t>
      </w:r>
    </w:p>
    <w:p w:rsidR="00595C69" w:rsidRPr="00A854C4" w:rsidRDefault="00595C69" w:rsidP="00147DFC">
      <w:pPr>
        <w:ind w:left="360"/>
        <w:rPr>
          <w:sz w:val="22"/>
          <w:szCs w:val="22"/>
        </w:rPr>
      </w:pPr>
    </w:p>
    <w:p w:rsidR="0079122D" w:rsidRPr="00A854C4" w:rsidRDefault="0079122D" w:rsidP="00147DFC">
      <w:pPr>
        <w:pStyle w:val="ListParagraph"/>
        <w:numPr>
          <w:ilvl w:val="0"/>
          <w:numId w:val="7"/>
        </w:numPr>
        <w:tabs>
          <w:tab w:val="left" w:pos="720"/>
        </w:tabs>
        <w:spacing w:after="0" w:line="240" w:lineRule="auto"/>
        <w:rPr>
          <w:rFonts w:ascii="Arial" w:hAnsi="Arial"/>
        </w:rPr>
      </w:pPr>
      <w:r w:rsidRPr="00A854C4">
        <w:rPr>
          <w:rFonts w:ascii="Arial" w:hAnsi="Arial"/>
        </w:rPr>
        <w:t xml:space="preserve">‘I get very confused with people...I don’t know what they meant...should I apologise or whatever?’ </w:t>
      </w:r>
    </w:p>
    <w:p w:rsidR="0079122D" w:rsidRPr="00A854C4" w:rsidRDefault="0079122D" w:rsidP="00147DFC">
      <w:pPr>
        <w:pStyle w:val="ListParagraph"/>
        <w:numPr>
          <w:ilvl w:val="0"/>
          <w:numId w:val="7"/>
        </w:numPr>
        <w:tabs>
          <w:tab w:val="left" w:pos="720"/>
        </w:tabs>
        <w:spacing w:after="0" w:line="240" w:lineRule="auto"/>
        <w:rPr>
          <w:rFonts w:ascii="Arial" w:hAnsi="Arial"/>
        </w:rPr>
      </w:pPr>
      <w:r w:rsidRPr="00A854C4">
        <w:rPr>
          <w:rFonts w:ascii="Arial" w:hAnsi="Arial"/>
        </w:rPr>
        <w:t>‘Students are ok. I just wish there was a way I could blend in with them more’.</w:t>
      </w:r>
    </w:p>
    <w:p w:rsidR="0079122D" w:rsidRPr="00A854C4" w:rsidRDefault="0079122D" w:rsidP="00147DFC">
      <w:pPr>
        <w:pStyle w:val="ListParagraph"/>
        <w:numPr>
          <w:ilvl w:val="0"/>
          <w:numId w:val="7"/>
        </w:numPr>
        <w:tabs>
          <w:tab w:val="left" w:pos="720"/>
        </w:tabs>
        <w:spacing w:after="0" w:line="240" w:lineRule="auto"/>
        <w:rPr>
          <w:rFonts w:ascii="Arial" w:hAnsi="Arial"/>
        </w:rPr>
      </w:pPr>
      <w:r w:rsidRPr="00A854C4">
        <w:rPr>
          <w:rFonts w:ascii="Arial" w:hAnsi="Arial"/>
        </w:rPr>
        <w:t xml:space="preserve">‘I went through a low dip recently...I had a week at </w:t>
      </w:r>
      <w:proofErr w:type="gramStart"/>
      <w:r w:rsidRPr="00A854C4">
        <w:rPr>
          <w:rFonts w:ascii="Arial" w:hAnsi="Arial"/>
        </w:rPr>
        <w:t>home</w:t>
      </w:r>
      <w:proofErr w:type="gramEnd"/>
      <w:r w:rsidRPr="00A854C4">
        <w:rPr>
          <w:rFonts w:ascii="Arial" w:hAnsi="Arial"/>
        </w:rPr>
        <w:t xml:space="preserve"> and it was just being back here, back to the isolation’.</w:t>
      </w:r>
    </w:p>
    <w:p w:rsidR="0079122D" w:rsidRPr="00A854C4" w:rsidRDefault="0079122D" w:rsidP="00147DFC">
      <w:pPr>
        <w:pStyle w:val="ListParagraph"/>
        <w:numPr>
          <w:ilvl w:val="0"/>
          <w:numId w:val="7"/>
        </w:numPr>
        <w:tabs>
          <w:tab w:val="left" w:pos="720"/>
        </w:tabs>
        <w:spacing w:after="0" w:line="240" w:lineRule="auto"/>
        <w:rPr>
          <w:rFonts w:ascii="Arial" w:hAnsi="Arial"/>
        </w:rPr>
      </w:pPr>
      <w:r w:rsidRPr="00A854C4">
        <w:rPr>
          <w:rFonts w:ascii="Arial" w:hAnsi="Arial"/>
        </w:rPr>
        <w:t>‘There are some mornings when you think</w:t>
      </w:r>
      <w:r w:rsidR="00CD103D" w:rsidRPr="00A854C4">
        <w:rPr>
          <w:rFonts w:ascii="Arial" w:hAnsi="Arial"/>
        </w:rPr>
        <w:t>,</w:t>
      </w:r>
      <w:r w:rsidRPr="00A854C4">
        <w:rPr>
          <w:rFonts w:ascii="Arial" w:hAnsi="Arial"/>
        </w:rPr>
        <w:t xml:space="preserve"> bloody hell</w:t>
      </w:r>
      <w:r w:rsidR="00CD103D" w:rsidRPr="00A854C4">
        <w:rPr>
          <w:rFonts w:ascii="Arial" w:hAnsi="Arial"/>
        </w:rPr>
        <w:t>,</w:t>
      </w:r>
      <w:r w:rsidRPr="00A854C4">
        <w:rPr>
          <w:rFonts w:ascii="Arial" w:hAnsi="Arial"/>
        </w:rPr>
        <w:t xml:space="preserve"> do I really have to face the day? I could just stay here and wouldn’t have to deal with any of it, wouldn’t have to deal with people, with places, with work, with any of it’. </w:t>
      </w:r>
    </w:p>
    <w:p w:rsidR="0079122D" w:rsidRPr="00A854C4" w:rsidRDefault="0079122D" w:rsidP="00147DFC">
      <w:pPr>
        <w:pStyle w:val="ListParagraph"/>
        <w:numPr>
          <w:ilvl w:val="0"/>
          <w:numId w:val="7"/>
        </w:numPr>
        <w:tabs>
          <w:tab w:val="left" w:pos="720"/>
        </w:tabs>
        <w:spacing w:after="0" w:line="240" w:lineRule="auto"/>
        <w:rPr>
          <w:rFonts w:ascii="Arial" w:hAnsi="Arial"/>
        </w:rPr>
      </w:pPr>
      <w:r w:rsidRPr="00A854C4">
        <w:rPr>
          <w:rFonts w:ascii="Arial" w:hAnsi="Arial"/>
        </w:rPr>
        <w:t xml:space="preserve">‘I can’t possibly decide how on earth I’m going to start a conversation’ </w:t>
      </w:r>
    </w:p>
    <w:p w:rsidR="0079122D" w:rsidRPr="00A854C4" w:rsidRDefault="0079122D" w:rsidP="00147DFC">
      <w:pPr>
        <w:pStyle w:val="ListParagraph"/>
        <w:numPr>
          <w:ilvl w:val="0"/>
          <w:numId w:val="7"/>
        </w:numPr>
        <w:tabs>
          <w:tab w:val="left" w:pos="720"/>
        </w:tabs>
        <w:spacing w:after="0" w:line="240" w:lineRule="auto"/>
        <w:rPr>
          <w:rFonts w:ascii="Arial" w:hAnsi="Arial"/>
        </w:rPr>
      </w:pPr>
      <w:r w:rsidRPr="00A854C4">
        <w:rPr>
          <w:rFonts w:ascii="Arial" w:hAnsi="Arial"/>
        </w:rPr>
        <w:t xml:space="preserve">‘I didn’t really want to work with </w:t>
      </w:r>
      <w:proofErr w:type="gramStart"/>
      <w:r w:rsidRPr="00A854C4">
        <w:rPr>
          <w:rFonts w:ascii="Arial" w:hAnsi="Arial"/>
        </w:rPr>
        <w:t>anyone in particular</w:t>
      </w:r>
      <w:r w:rsidR="00CD103D" w:rsidRPr="00A854C4">
        <w:rPr>
          <w:rFonts w:ascii="Arial" w:hAnsi="Arial"/>
        </w:rPr>
        <w:t>,</w:t>
      </w:r>
      <w:r w:rsidRPr="00A854C4">
        <w:rPr>
          <w:rFonts w:ascii="Arial" w:hAnsi="Arial"/>
        </w:rPr>
        <w:t xml:space="preserve"> because</w:t>
      </w:r>
      <w:proofErr w:type="gramEnd"/>
      <w:r w:rsidRPr="00A854C4">
        <w:rPr>
          <w:rFonts w:ascii="Arial" w:hAnsi="Arial"/>
        </w:rPr>
        <w:t xml:space="preserve"> I don’t trust anyone really’ </w:t>
      </w:r>
    </w:p>
    <w:p w:rsidR="0079122D" w:rsidRPr="00A854C4" w:rsidRDefault="0079122D" w:rsidP="00147DFC">
      <w:pPr>
        <w:pStyle w:val="ListParagraph"/>
        <w:numPr>
          <w:ilvl w:val="0"/>
          <w:numId w:val="7"/>
        </w:numPr>
        <w:tabs>
          <w:tab w:val="left" w:pos="720"/>
        </w:tabs>
        <w:spacing w:after="0" w:line="240" w:lineRule="auto"/>
        <w:rPr>
          <w:rFonts w:ascii="Arial" w:hAnsi="Arial"/>
        </w:rPr>
      </w:pPr>
      <w:r w:rsidRPr="00A854C4">
        <w:rPr>
          <w:rFonts w:ascii="Arial" w:hAnsi="Arial"/>
        </w:rPr>
        <w:t xml:space="preserve">‘It (the whole social setup) is really important to me but I don’t really take part in it. I wish I could, so I just stand and observe almost’. </w:t>
      </w:r>
    </w:p>
    <w:p w:rsidR="0079122D" w:rsidRPr="00A854C4" w:rsidRDefault="0079122D" w:rsidP="00147DFC">
      <w:pPr>
        <w:pStyle w:val="ListParagraph"/>
        <w:numPr>
          <w:ilvl w:val="0"/>
          <w:numId w:val="7"/>
        </w:numPr>
        <w:tabs>
          <w:tab w:val="left" w:pos="720"/>
        </w:tabs>
        <w:spacing w:after="0" w:line="240" w:lineRule="auto"/>
        <w:rPr>
          <w:rFonts w:ascii="Arial" w:hAnsi="Arial"/>
        </w:rPr>
      </w:pPr>
      <w:r w:rsidRPr="00A854C4">
        <w:rPr>
          <w:rFonts w:ascii="Arial" w:hAnsi="Arial"/>
        </w:rPr>
        <w:lastRenderedPageBreak/>
        <w:t>‘I don’t really know what I’m going to do this summer actually. What I would like to do is something that would get me out of the house’.</w:t>
      </w:r>
    </w:p>
    <w:p w:rsidR="0079122D" w:rsidRPr="00A854C4" w:rsidRDefault="0079122D" w:rsidP="00147DFC">
      <w:pPr>
        <w:pStyle w:val="ListParagraph"/>
        <w:numPr>
          <w:ilvl w:val="0"/>
          <w:numId w:val="7"/>
        </w:numPr>
        <w:tabs>
          <w:tab w:val="left" w:pos="720"/>
        </w:tabs>
        <w:spacing w:after="0" w:line="240" w:lineRule="auto"/>
        <w:rPr>
          <w:rFonts w:ascii="Arial" w:hAnsi="Arial"/>
        </w:rPr>
      </w:pPr>
      <w:r w:rsidRPr="00A854C4">
        <w:rPr>
          <w:rFonts w:ascii="Arial" w:hAnsi="Arial"/>
        </w:rPr>
        <w:t>‘Trying to survive in social situations with people with AS is a bit like trying to get upstairs with a broken leg</w:t>
      </w:r>
      <w:r w:rsidR="00CD103D" w:rsidRPr="00A854C4">
        <w:rPr>
          <w:rFonts w:ascii="Arial" w:hAnsi="Arial"/>
        </w:rPr>
        <w:t xml:space="preserve"> </w:t>
      </w:r>
      <w:r w:rsidRPr="00A854C4">
        <w:rPr>
          <w:rFonts w:ascii="Arial" w:hAnsi="Arial"/>
        </w:rPr>
        <w:t>-</w:t>
      </w:r>
      <w:r w:rsidR="00CD103D" w:rsidRPr="00A854C4">
        <w:rPr>
          <w:rFonts w:ascii="Arial" w:hAnsi="Arial"/>
        </w:rPr>
        <w:t xml:space="preserve"> </w:t>
      </w:r>
      <w:r w:rsidRPr="00A854C4">
        <w:rPr>
          <w:rFonts w:ascii="Arial" w:hAnsi="Arial"/>
        </w:rPr>
        <w:t>they can just about crawl themselves up if they were lucky’.</w:t>
      </w:r>
    </w:p>
    <w:p w:rsidR="0079122D" w:rsidRPr="00A854C4" w:rsidRDefault="0079122D" w:rsidP="00147DFC">
      <w:pPr>
        <w:rPr>
          <w:sz w:val="22"/>
          <w:szCs w:val="22"/>
        </w:rPr>
      </w:pPr>
      <w:r w:rsidRPr="00A854C4">
        <w:rPr>
          <w:sz w:val="22"/>
          <w:szCs w:val="22"/>
        </w:rPr>
        <w:t>There is no doubt the experience of university represents a series of huge academic, social, emotional and practical challenges, but students</w:t>
      </w:r>
      <w:r w:rsidR="00B97C5C">
        <w:rPr>
          <w:sz w:val="22"/>
          <w:szCs w:val="22"/>
        </w:rPr>
        <w:t>’</w:t>
      </w:r>
      <w:r w:rsidRPr="00A854C4">
        <w:rPr>
          <w:sz w:val="22"/>
          <w:szCs w:val="22"/>
        </w:rPr>
        <w:t xml:space="preserve"> own testimonies indicate that these are faced with great determination, and success often results.</w:t>
      </w:r>
    </w:p>
    <w:p w:rsidR="000639AC" w:rsidRPr="00A854C4" w:rsidRDefault="000639AC" w:rsidP="00147DFC">
      <w:pPr>
        <w:rPr>
          <w:bCs/>
          <w:sz w:val="22"/>
          <w:szCs w:val="22"/>
          <w:u w:val="single"/>
        </w:rPr>
      </w:pPr>
    </w:p>
    <w:p w:rsidR="0079122D" w:rsidRPr="00A854C4" w:rsidRDefault="000639AC" w:rsidP="00B97C5C">
      <w:pPr>
        <w:pStyle w:val="Heading2"/>
      </w:pPr>
      <w:r w:rsidRPr="00A854C4">
        <w:t>Pre</w:t>
      </w:r>
      <w:r w:rsidR="00B97C5C">
        <w:t>-</w:t>
      </w:r>
      <w:r w:rsidRPr="00A854C4">
        <w:t xml:space="preserve">Entry Support </w:t>
      </w:r>
      <w:proofErr w:type="gramStart"/>
      <w:r w:rsidRPr="00A854C4">
        <w:t>And</w:t>
      </w:r>
      <w:proofErr w:type="gramEnd"/>
      <w:r w:rsidRPr="00A854C4">
        <w:t xml:space="preserve"> Early Assistance</w:t>
      </w:r>
    </w:p>
    <w:p w:rsidR="00595C69" w:rsidRPr="00A854C4" w:rsidRDefault="00595C69" w:rsidP="00147DFC">
      <w:pPr>
        <w:rPr>
          <w:sz w:val="22"/>
          <w:szCs w:val="22"/>
          <w:u w:val="single"/>
        </w:rPr>
      </w:pPr>
    </w:p>
    <w:p w:rsidR="0079122D" w:rsidRPr="00A854C4" w:rsidRDefault="0079122D" w:rsidP="00147DFC">
      <w:pPr>
        <w:rPr>
          <w:sz w:val="22"/>
          <w:szCs w:val="22"/>
        </w:rPr>
      </w:pPr>
      <w:r w:rsidRPr="00A854C4">
        <w:rPr>
          <w:sz w:val="22"/>
          <w:szCs w:val="22"/>
        </w:rPr>
        <w:t xml:space="preserve">It is extremely easy to put potential students off by not encouraging them to apply. </w:t>
      </w:r>
      <w:proofErr w:type="spellStart"/>
      <w:r w:rsidRPr="00A854C4">
        <w:rPr>
          <w:sz w:val="22"/>
          <w:szCs w:val="22"/>
        </w:rPr>
        <w:t>Madriaga</w:t>
      </w:r>
      <w:proofErr w:type="spellEnd"/>
      <w:r w:rsidRPr="00A854C4">
        <w:rPr>
          <w:sz w:val="22"/>
          <w:szCs w:val="22"/>
        </w:rPr>
        <w:t xml:space="preserve"> (200</w:t>
      </w:r>
      <w:r w:rsidR="00595C69" w:rsidRPr="00A854C4">
        <w:rPr>
          <w:sz w:val="22"/>
          <w:szCs w:val="22"/>
        </w:rPr>
        <w:t>6</w:t>
      </w:r>
      <w:r w:rsidRPr="00A854C4">
        <w:rPr>
          <w:sz w:val="22"/>
          <w:szCs w:val="22"/>
        </w:rPr>
        <w:t>) found this to be the first barrier, closely followed, inevitably, by lack of information (Jackson and Martin 2007).  ASPECT</w:t>
      </w:r>
      <w:r w:rsidR="009752D2" w:rsidRPr="00A854C4">
        <w:rPr>
          <w:sz w:val="22"/>
          <w:szCs w:val="22"/>
        </w:rPr>
        <w:t xml:space="preserve"> </w:t>
      </w:r>
      <w:r w:rsidR="00595C69" w:rsidRPr="00A854C4">
        <w:rPr>
          <w:sz w:val="22"/>
          <w:szCs w:val="22"/>
        </w:rPr>
        <w:t>(2007)</w:t>
      </w:r>
      <w:r w:rsidR="009752D2" w:rsidRPr="00A854C4">
        <w:rPr>
          <w:sz w:val="22"/>
          <w:szCs w:val="22"/>
        </w:rPr>
        <w:t xml:space="preserve"> </w:t>
      </w:r>
      <w:r w:rsidR="00595C69" w:rsidRPr="00A854C4">
        <w:rPr>
          <w:sz w:val="22"/>
          <w:szCs w:val="22"/>
        </w:rPr>
        <w:t>participants</w:t>
      </w:r>
      <w:r w:rsidRPr="00A854C4">
        <w:rPr>
          <w:sz w:val="22"/>
          <w:szCs w:val="22"/>
        </w:rPr>
        <w:t xml:space="preserve"> put forward the following suggestions to address this concern.</w:t>
      </w:r>
    </w:p>
    <w:p w:rsidR="00595C69" w:rsidRPr="00A854C4" w:rsidRDefault="00595C69" w:rsidP="00147DFC">
      <w:pPr>
        <w:rPr>
          <w:sz w:val="22"/>
          <w:szCs w:val="22"/>
        </w:rPr>
      </w:pPr>
    </w:p>
    <w:p w:rsidR="0079122D" w:rsidRPr="00A854C4" w:rsidRDefault="0079122D" w:rsidP="00147DFC">
      <w:pPr>
        <w:pStyle w:val="ListParagraph"/>
        <w:numPr>
          <w:ilvl w:val="0"/>
          <w:numId w:val="6"/>
        </w:numPr>
        <w:tabs>
          <w:tab w:val="left" w:pos="780"/>
        </w:tabs>
        <w:spacing w:after="0" w:line="240" w:lineRule="auto"/>
        <w:rPr>
          <w:rFonts w:ascii="Arial" w:hAnsi="Arial"/>
        </w:rPr>
      </w:pPr>
      <w:r w:rsidRPr="00A854C4">
        <w:rPr>
          <w:rFonts w:ascii="Arial" w:hAnsi="Arial"/>
        </w:rPr>
        <w:t>‘College, schools and Connexions to have more knowledge about Asperger’s’: 153</w:t>
      </w:r>
    </w:p>
    <w:p w:rsidR="0079122D" w:rsidRPr="00A854C4" w:rsidRDefault="0079122D" w:rsidP="00147DFC">
      <w:pPr>
        <w:pStyle w:val="ListParagraph"/>
        <w:numPr>
          <w:ilvl w:val="0"/>
          <w:numId w:val="6"/>
        </w:numPr>
        <w:tabs>
          <w:tab w:val="left" w:pos="780"/>
        </w:tabs>
        <w:spacing w:after="0" w:line="240" w:lineRule="auto"/>
        <w:rPr>
          <w:rFonts w:ascii="Arial" w:hAnsi="Arial"/>
        </w:rPr>
      </w:pPr>
      <w:r w:rsidRPr="00A854C4">
        <w:rPr>
          <w:rFonts w:ascii="Arial" w:hAnsi="Arial"/>
        </w:rPr>
        <w:t>‘As long as I am guided before the start of term, I feel I will be able to cope’: 156</w:t>
      </w:r>
    </w:p>
    <w:p w:rsidR="0079122D" w:rsidRPr="00A854C4" w:rsidRDefault="0079122D" w:rsidP="00147DFC">
      <w:pPr>
        <w:pStyle w:val="ListParagraph"/>
        <w:numPr>
          <w:ilvl w:val="0"/>
          <w:numId w:val="6"/>
        </w:numPr>
        <w:tabs>
          <w:tab w:val="left" w:pos="780"/>
        </w:tabs>
        <w:spacing w:after="0" w:line="240" w:lineRule="auto"/>
        <w:rPr>
          <w:rFonts w:ascii="Arial" w:hAnsi="Arial"/>
        </w:rPr>
      </w:pPr>
      <w:r w:rsidRPr="00A854C4">
        <w:rPr>
          <w:rFonts w:ascii="Arial" w:hAnsi="Arial"/>
        </w:rPr>
        <w:t>‘...support and advice with applications</w:t>
      </w:r>
      <w:r w:rsidR="00B1348F" w:rsidRPr="00A854C4">
        <w:rPr>
          <w:rFonts w:ascii="Arial" w:hAnsi="Arial"/>
        </w:rPr>
        <w:t>’</w:t>
      </w:r>
      <w:r w:rsidRPr="00A854C4">
        <w:rPr>
          <w:rFonts w:ascii="Arial" w:hAnsi="Arial"/>
        </w:rPr>
        <w:t>: 150</w:t>
      </w:r>
    </w:p>
    <w:p w:rsidR="0079122D" w:rsidRPr="00A854C4" w:rsidRDefault="00B1348F" w:rsidP="00147DFC">
      <w:pPr>
        <w:pStyle w:val="ListParagraph"/>
        <w:numPr>
          <w:ilvl w:val="0"/>
          <w:numId w:val="6"/>
        </w:numPr>
        <w:tabs>
          <w:tab w:val="left" w:pos="780"/>
        </w:tabs>
        <w:spacing w:after="0" w:line="240" w:lineRule="auto"/>
        <w:rPr>
          <w:rFonts w:ascii="Arial" w:hAnsi="Arial"/>
        </w:rPr>
      </w:pPr>
      <w:r w:rsidRPr="00A854C4">
        <w:rPr>
          <w:rFonts w:ascii="Arial" w:hAnsi="Arial"/>
        </w:rPr>
        <w:t>‘</w:t>
      </w:r>
      <w:r w:rsidR="0079122D" w:rsidRPr="00A854C4">
        <w:rPr>
          <w:rFonts w:ascii="Arial" w:hAnsi="Arial"/>
        </w:rPr>
        <w:t xml:space="preserve">Having someone specific  to deal with who knows about AS so that they could tell you about more relevant things and how things work and so that you could ask things that others may find odd without feeling stupid </w:t>
      </w:r>
      <w:r w:rsidRPr="00A854C4">
        <w:rPr>
          <w:rFonts w:ascii="Arial" w:hAnsi="Arial"/>
        </w:rPr>
        <w:t>‘</w:t>
      </w:r>
      <w:r w:rsidR="0079122D" w:rsidRPr="00A854C4">
        <w:rPr>
          <w:rFonts w:ascii="Arial" w:hAnsi="Arial"/>
        </w:rPr>
        <w:t>:150</w:t>
      </w:r>
    </w:p>
    <w:p w:rsidR="0079122D" w:rsidRPr="00A854C4" w:rsidRDefault="0079122D" w:rsidP="00147DFC">
      <w:pPr>
        <w:pStyle w:val="ListParagraph"/>
        <w:numPr>
          <w:ilvl w:val="0"/>
          <w:numId w:val="6"/>
        </w:numPr>
        <w:tabs>
          <w:tab w:val="left" w:pos="780"/>
        </w:tabs>
        <w:spacing w:after="0" w:line="240" w:lineRule="auto"/>
        <w:rPr>
          <w:rFonts w:ascii="Arial" w:hAnsi="Arial"/>
        </w:rPr>
      </w:pPr>
      <w:r w:rsidRPr="00A854C4">
        <w:rPr>
          <w:rFonts w:ascii="Arial" w:hAnsi="Arial"/>
        </w:rPr>
        <w:t>Someone to help with the process of applying, filling in forms, sorting money, accompaniment to any interview’ :151</w:t>
      </w:r>
    </w:p>
    <w:p w:rsidR="0079122D" w:rsidRPr="00A854C4" w:rsidRDefault="0079122D" w:rsidP="00147DFC">
      <w:pPr>
        <w:pStyle w:val="ListParagraph"/>
        <w:numPr>
          <w:ilvl w:val="0"/>
          <w:numId w:val="6"/>
        </w:numPr>
        <w:tabs>
          <w:tab w:val="left" w:pos="780"/>
        </w:tabs>
        <w:spacing w:after="0" w:line="240" w:lineRule="auto"/>
        <w:rPr>
          <w:rFonts w:ascii="Arial" w:hAnsi="Arial"/>
        </w:rPr>
      </w:pPr>
      <w:r w:rsidRPr="00A854C4">
        <w:rPr>
          <w:rFonts w:ascii="Arial" w:hAnsi="Arial"/>
        </w:rPr>
        <w:t>‘People...</w:t>
      </w:r>
      <w:r w:rsidR="00B97C5C">
        <w:rPr>
          <w:rFonts w:ascii="Arial" w:hAnsi="Arial"/>
        </w:rPr>
        <w:t xml:space="preserve"> </w:t>
      </w:r>
      <w:r w:rsidRPr="00A854C4">
        <w:rPr>
          <w:rFonts w:ascii="Arial" w:hAnsi="Arial"/>
        </w:rPr>
        <w:t>aware of AS...</w:t>
      </w:r>
      <w:r w:rsidR="00B97C5C">
        <w:rPr>
          <w:rFonts w:ascii="Arial" w:hAnsi="Arial"/>
        </w:rPr>
        <w:t xml:space="preserve"> </w:t>
      </w:r>
      <w:r w:rsidRPr="00A854C4">
        <w:rPr>
          <w:rFonts w:ascii="Arial" w:hAnsi="Arial"/>
        </w:rPr>
        <w:t>available at open evenings...’: 152</w:t>
      </w:r>
    </w:p>
    <w:p w:rsidR="0079122D" w:rsidRPr="00A854C4" w:rsidRDefault="0079122D" w:rsidP="00147DFC">
      <w:pPr>
        <w:ind w:left="720"/>
        <w:rPr>
          <w:sz w:val="22"/>
          <w:szCs w:val="22"/>
        </w:rPr>
      </w:pPr>
      <w:r w:rsidRPr="00A854C4">
        <w:rPr>
          <w:sz w:val="22"/>
          <w:szCs w:val="22"/>
        </w:rPr>
        <w:t>Evaluations indicate that a co-ordinated pre</w:t>
      </w:r>
      <w:r w:rsidR="00CD103D" w:rsidRPr="00A854C4">
        <w:rPr>
          <w:sz w:val="22"/>
          <w:szCs w:val="22"/>
        </w:rPr>
        <w:t>-</w:t>
      </w:r>
      <w:r w:rsidRPr="00A854C4">
        <w:rPr>
          <w:sz w:val="22"/>
          <w:szCs w:val="22"/>
        </w:rPr>
        <w:t>entry event</w:t>
      </w:r>
      <w:r w:rsidR="00CD103D" w:rsidRPr="00A854C4">
        <w:rPr>
          <w:sz w:val="22"/>
          <w:szCs w:val="22"/>
        </w:rPr>
        <w:t>s</w:t>
      </w:r>
      <w:r w:rsidRPr="00A854C4">
        <w:rPr>
          <w:sz w:val="22"/>
          <w:szCs w:val="22"/>
        </w:rPr>
        <w:t xml:space="preserve"> provided annually by the </w:t>
      </w:r>
      <w:smartTag w:uri="urn:schemas-microsoft-com:office:smarttags" w:element="place">
        <w:r w:rsidRPr="00A854C4">
          <w:rPr>
            <w:sz w:val="22"/>
            <w:szCs w:val="22"/>
          </w:rPr>
          <w:t>Sheffield</w:t>
        </w:r>
      </w:smartTag>
      <w:r w:rsidRPr="00A854C4">
        <w:rPr>
          <w:sz w:val="22"/>
          <w:szCs w:val="22"/>
        </w:rPr>
        <w:t xml:space="preserve"> universities </w:t>
      </w:r>
      <w:r w:rsidR="00B1348F" w:rsidRPr="00A854C4">
        <w:rPr>
          <w:sz w:val="22"/>
          <w:szCs w:val="22"/>
        </w:rPr>
        <w:t>ha</w:t>
      </w:r>
      <w:r w:rsidR="009752D2" w:rsidRPr="00A854C4">
        <w:rPr>
          <w:sz w:val="22"/>
          <w:szCs w:val="22"/>
        </w:rPr>
        <w:t>ve</w:t>
      </w:r>
      <w:r w:rsidR="00B1348F" w:rsidRPr="00A854C4">
        <w:rPr>
          <w:sz w:val="22"/>
          <w:szCs w:val="22"/>
        </w:rPr>
        <w:t xml:space="preserve"> been found to be</w:t>
      </w:r>
      <w:r w:rsidRPr="00A854C4">
        <w:rPr>
          <w:sz w:val="22"/>
          <w:szCs w:val="22"/>
        </w:rPr>
        <w:t xml:space="preserve"> extremely helpful. Potential students who have AS are told, in the presence of supporters, including teachers, parents, and Connexions personal advisors, about the services available to them. This is followed up by familiarisation activities and the opportunity to access a pre</w:t>
      </w:r>
      <w:r w:rsidR="009752D2" w:rsidRPr="00A854C4">
        <w:rPr>
          <w:sz w:val="22"/>
          <w:szCs w:val="22"/>
        </w:rPr>
        <w:t>-</w:t>
      </w:r>
      <w:r w:rsidRPr="00A854C4">
        <w:rPr>
          <w:sz w:val="22"/>
          <w:szCs w:val="22"/>
        </w:rPr>
        <w:t>entry Disabled Student Allowance (DSA) assessment</w:t>
      </w:r>
      <w:r w:rsidR="00CD103D" w:rsidRPr="00A854C4">
        <w:rPr>
          <w:sz w:val="22"/>
          <w:szCs w:val="22"/>
        </w:rPr>
        <w:t>,</w:t>
      </w:r>
      <w:r w:rsidRPr="00A854C4">
        <w:rPr>
          <w:sz w:val="22"/>
          <w:szCs w:val="22"/>
        </w:rPr>
        <w:t xml:space="preserve"> to determine individualised service requirements. Goode (2007) reported that many disabled students start </w:t>
      </w:r>
      <w:r w:rsidR="00B1348F" w:rsidRPr="00A854C4">
        <w:rPr>
          <w:sz w:val="22"/>
          <w:szCs w:val="22"/>
        </w:rPr>
        <w:t>u</w:t>
      </w:r>
      <w:r w:rsidRPr="00A854C4">
        <w:rPr>
          <w:sz w:val="22"/>
          <w:szCs w:val="22"/>
        </w:rPr>
        <w:t>niversity without appropriate support in place</w:t>
      </w:r>
      <w:r w:rsidR="00B1348F" w:rsidRPr="00A854C4">
        <w:rPr>
          <w:sz w:val="22"/>
          <w:szCs w:val="22"/>
        </w:rPr>
        <w:t xml:space="preserve">, and the </w:t>
      </w:r>
      <w:smartTag w:uri="urn:schemas-microsoft-com:office:smarttags" w:element="place">
        <w:r w:rsidR="00B1348F" w:rsidRPr="00A854C4">
          <w:rPr>
            <w:sz w:val="22"/>
            <w:szCs w:val="22"/>
          </w:rPr>
          <w:t>Sheffield</w:t>
        </w:r>
      </w:smartTag>
      <w:r w:rsidR="00B1348F" w:rsidRPr="00A854C4">
        <w:rPr>
          <w:sz w:val="22"/>
          <w:szCs w:val="22"/>
        </w:rPr>
        <w:t xml:space="preserve"> approach is an attempt to address this concern</w:t>
      </w:r>
      <w:r w:rsidRPr="00A854C4">
        <w:rPr>
          <w:sz w:val="22"/>
          <w:szCs w:val="22"/>
        </w:rPr>
        <w:t>. The DSA system is not without its student critics.</w:t>
      </w:r>
    </w:p>
    <w:p w:rsidR="00595C69" w:rsidRPr="00A854C4" w:rsidRDefault="00595C69" w:rsidP="00147DFC">
      <w:pPr>
        <w:ind w:left="720"/>
        <w:rPr>
          <w:sz w:val="22"/>
          <w:szCs w:val="22"/>
        </w:rPr>
      </w:pPr>
    </w:p>
    <w:p w:rsidR="0079122D" w:rsidRPr="00A854C4" w:rsidRDefault="0079122D" w:rsidP="00147DFC">
      <w:pPr>
        <w:pStyle w:val="ListParagraph"/>
        <w:numPr>
          <w:ilvl w:val="0"/>
          <w:numId w:val="27"/>
        </w:numPr>
        <w:tabs>
          <w:tab w:val="left" w:pos="1080"/>
        </w:tabs>
        <w:spacing w:after="0" w:line="240" w:lineRule="auto"/>
        <w:rPr>
          <w:rFonts w:ascii="Arial" w:hAnsi="Arial"/>
        </w:rPr>
      </w:pPr>
      <w:r w:rsidRPr="00A854C4">
        <w:rPr>
          <w:rFonts w:ascii="Arial" w:hAnsi="Arial"/>
        </w:rPr>
        <w:t xml:space="preserve"> ‘I need help with all the bloody forms. Of course, I need to do them in order to get help, which is a bit ironic. I think it is absurd that they don’t put the DSA forms out until after Easter and then they take so long to get support in place that they aren’t usually ready by the time classes start in September. How am I meant to cope without support?’</w:t>
      </w:r>
      <w:r w:rsidR="00095C51" w:rsidRPr="00A854C4">
        <w:rPr>
          <w:rFonts w:ascii="Arial" w:hAnsi="Arial"/>
        </w:rPr>
        <w:t xml:space="preserve"> </w:t>
      </w:r>
      <w:r w:rsidR="00E94D80" w:rsidRPr="00A854C4">
        <w:rPr>
          <w:rFonts w:ascii="Arial" w:hAnsi="Arial"/>
        </w:rPr>
        <w:t>(</w:t>
      </w:r>
      <w:r w:rsidR="00095C51" w:rsidRPr="00A854C4">
        <w:rPr>
          <w:rFonts w:ascii="Arial" w:hAnsi="Arial"/>
        </w:rPr>
        <w:t>ASPECT 2007)</w:t>
      </w:r>
      <w:r w:rsidRPr="00A854C4">
        <w:rPr>
          <w:rFonts w:ascii="Arial" w:hAnsi="Arial"/>
        </w:rPr>
        <w:t>: 150</w:t>
      </w:r>
    </w:p>
    <w:p w:rsidR="0079122D" w:rsidRPr="00A854C4" w:rsidRDefault="0079122D" w:rsidP="00147DFC">
      <w:pPr>
        <w:pStyle w:val="ListParagraph"/>
        <w:numPr>
          <w:ilvl w:val="0"/>
          <w:numId w:val="27"/>
        </w:numPr>
        <w:tabs>
          <w:tab w:val="left" w:pos="1080"/>
        </w:tabs>
        <w:spacing w:after="0" w:line="240" w:lineRule="auto"/>
        <w:rPr>
          <w:rFonts w:ascii="Arial" w:hAnsi="Arial"/>
        </w:rPr>
      </w:pPr>
      <w:r w:rsidRPr="00A854C4">
        <w:rPr>
          <w:rFonts w:ascii="Arial" w:hAnsi="Arial"/>
        </w:rPr>
        <w:t>‘I think the support has met my needs, apart from the (DSA) assessment. That’s a stupid system</w:t>
      </w:r>
      <w:r w:rsidR="00CD103D" w:rsidRPr="00A854C4">
        <w:rPr>
          <w:rFonts w:ascii="Arial" w:hAnsi="Arial"/>
        </w:rPr>
        <w:t xml:space="preserve"> </w:t>
      </w:r>
      <w:r w:rsidRPr="00A854C4">
        <w:rPr>
          <w:rFonts w:ascii="Arial" w:hAnsi="Arial"/>
        </w:rPr>
        <w:t>-</w:t>
      </w:r>
      <w:r w:rsidR="00CD103D" w:rsidRPr="00A854C4">
        <w:rPr>
          <w:rFonts w:ascii="Arial" w:hAnsi="Arial"/>
        </w:rPr>
        <w:t xml:space="preserve"> </w:t>
      </w:r>
      <w:r w:rsidRPr="00A854C4">
        <w:rPr>
          <w:rFonts w:ascii="Arial" w:hAnsi="Arial"/>
        </w:rPr>
        <w:t xml:space="preserve">having to go round the entire of </w:t>
      </w:r>
      <w:smartTag w:uri="urn:schemas-microsoft-com:office:smarttags" w:element="City">
        <w:smartTag w:uri="urn:schemas-microsoft-com:office:smarttags" w:element="place">
          <w:r w:rsidRPr="00A854C4">
            <w:rPr>
              <w:rFonts w:ascii="Arial" w:hAnsi="Arial"/>
            </w:rPr>
            <w:t>London</w:t>
          </w:r>
        </w:smartTag>
      </w:smartTag>
      <w:r w:rsidRPr="00A854C4">
        <w:rPr>
          <w:rFonts w:ascii="Arial" w:hAnsi="Arial"/>
        </w:rPr>
        <w:t xml:space="preserve">’. </w:t>
      </w:r>
      <w:r w:rsidR="00142FA5" w:rsidRPr="00A854C4">
        <w:rPr>
          <w:rFonts w:ascii="Arial" w:hAnsi="Arial"/>
        </w:rPr>
        <w:t>(</w:t>
      </w:r>
      <w:proofErr w:type="spellStart"/>
      <w:r w:rsidRPr="00A854C4">
        <w:rPr>
          <w:rFonts w:ascii="Arial" w:hAnsi="Arial"/>
        </w:rPr>
        <w:t>Madriaga</w:t>
      </w:r>
      <w:proofErr w:type="spellEnd"/>
      <w:r w:rsidRPr="00A854C4">
        <w:rPr>
          <w:rFonts w:ascii="Arial" w:hAnsi="Arial"/>
        </w:rPr>
        <w:t xml:space="preserve"> transcripts</w:t>
      </w:r>
      <w:r w:rsidR="00142FA5" w:rsidRPr="00A854C4">
        <w:rPr>
          <w:rFonts w:ascii="Arial" w:hAnsi="Arial"/>
        </w:rPr>
        <w:t>)</w:t>
      </w:r>
      <w:r w:rsidRPr="00A854C4">
        <w:rPr>
          <w:rFonts w:ascii="Arial" w:hAnsi="Arial"/>
        </w:rPr>
        <w:t>.</w:t>
      </w:r>
    </w:p>
    <w:p w:rsidR="00B97C5C" w:rsidRDefault="00B97C5C" w:rsidP="00147DFC">
      <w:pPr>
        <w:ind w:left="60"/>
        <w:rPr>
          <w:sz w:val="22"/>
          <w:szCs w:val="22"/>
        </w:rPr>
      </w:pPr>
    </w:p>
    <w:p w:rsidR="0079122D" w:rsidRPr="00A854C4" w:rsidRDefault="0079122D" w:rsidP="00147DFC">
      <w:pPr>
        <w:ind w:left="60"/>
        <w:rPr>
          <w:sz w:val="22"/>
          <w:szCs w:val="22"/>
        </w:rPr>
      </w:pPr>
      <w:r w:rsidRPr="00A854C4">
        <w:rPr>
          <w:sz w:val="22"/>
          <w:szCs w:val="22"/>
        </w:rPr>
        <w:t xml:space="preserve">Reliable backup in the early days has often proved to be critical. The following extracts from the </w:t>
      </w:r>
      <w:proofErr w:type="spellStart"/>
      <w:r w:rsidRPr="00A854C4">
        <w:rPr>
          <w:sz w:val="22"/>
          <w:szCs w:val="22"/>
        </w:rPr>
        <w:t>Madriaga</w:t>
      </w:r>
      <w:proofErr w:type="spellEnd"/>
      <w:r w:rsidRPr="00A854C4">
        <w:rPr>
          <w:sz w:val="22"/>
          <w:szCs w:val="22"/>
        </w:rPr>
        <w:t xml:space="preserve"> transcripts illustrate the value students place on pre entry activities.</w:t>
      </w:r>
    </w:p>
    <w:p w:rsidR="00B1348F" w:rsidRPr="00A854C4" w:rsidRDefault="00B1348F" w:rsidP="00147DFC">
      <w:pPr>
        <w:ind w:left="60"/>
        <w:rPr>
          <w:sz w:val="22"/>
          <w:szCs w:val="22"/>
        </w:rPr>
      </w:pPr>
    </w:p>
    <w:p w:rsidR="0079122D" w:rsidRPr="00A854C4" w:rsidRDefault="0079122D" w:rsidP="00147DFC">
      <w:pPr>
        <w:pStyle w:val="ListParagraph"/>
        <w:numPr>
          <w:ilvl w:val="0"/>
          <w:numId w:val="3"/>
        </w:numPr>
        <w:tabs>
          <w:tab w:val="left" w:pos="720"/>
        </w:tabs>
        <w:spacing w:after="0" w:line="240" w:lineRule="auto"/>
        <w:rPr>
          <w:rFonts w:ascii="Arial" w:hAnsi="Arial"/>
        </w:rPr>
      </w:pPr>
      <w:r w:rsidRPr="00A854C4">
        <w:rPr>
          <w:rFonts w:ascii="Arial" w:hAnsi="Arial"/>
        </w:rPr>
        <w:t xml:space="preserve">‘During a week in January 2005 I undertook one week’s tasting course where I </w:t>
      </w:r>
      <w:proofErr w:type="gramStart"/>
      <w:r w:rsidRPr="00A854C4">
        <w:rPr>
          <w:rFonts w:ascii="Arial" w:hAnsi="Arial"/>
        </w:rPr>
        <w:t>actually got</w:t>
      </w:r>
      <w:proofErr w:type="gramEnd"/>
      <w:r w:rsidRPr="00A854C4">
        <w:rPr>
          <w:rFonts w:ascii="Arial" w:hAnsi="Arial"/>
        </w:rPr>
        <w:t xml:space="preserve"> some experience into this art course that I was considering doing</w:t>
      </w:r>
      <w:r w:rsidR="00CD103D" w:rsidRPr="00A854C4">
        <w:rPr>
          <w:rFonts w:ascii="Arial" w:hAnsi="Arial"/>
        </w:rPr>
        <w:t>,</w:t>
      </w:r>
      <w:r w:rsidRPr="00A854C4">
        <w:rPr>
          <w:rFonts w:ascii="Arial" w:hAnsi="Arial"/>
        </w:rPr>
        <w:t xml:space="preserve"> just to get the feel of what sort of things I’d be going through. Even though it only lasted for about five days, it </w:t>
      </w:r>
      <w:proofErr w:type="gramStart"/>
      <w:r w:rsidRPr="00A854C4">
        <w:rPr>
          <w:rFonts w:ascii="Arial" w:hAnsi="Arial"/>
        </w:rPr>
        <w:t>actually proved</w:t>
      </w:r>
      <w:proofErr w:type="gramEnd"/>
      <w:r w:rsidRPr="00A854C4">
        <w:rPr>
          <w:rFonts w:ascii="Arial" w:hAnsi="Arial"/>
        </w:rPr>
        <w:t xml:space="preserve"> to work well, even though I didn’t exactly get on with it actually. Yes, and then before I started in September 2006, I </w:t>
      </w:r>
      <w:r w:rsidRPr="00A854C4">
        <w:rPr>
          <w:rFonts w:ascii="Arial" w:hAnsi="Arial"/>
        </w:rPr>
        <w:lastRenderedPageBreak/>
        <w:t xml:space="preserve">wanted to make sure that I really did get on well with this, and amazingly within just two weeks I had settled in’. </w:t>
      </w:r>
    </w:p>
    <w:p w:rsidR="0079122D" w:rsidRPr="00A854C4" w:rsidRDefault="0079122D" w:rsidP="00147DFC">
      <w:pPr>
        <w:pStyle w:val="ListParagraph"/>
        <w:numPr>
          <w:ilvl w:val="0"/>
          <w:numId w:val="3"/>
        </w:numPr>
        <w:tabs>
          <w:tab w:val="left" w:pos="720"/>
        </w:tabs>
        <w:spacing w:after="0" w:line="240" w:lineRule="auto"/>
        <w:rPr>
          <w:rFonts w:ascii="Arial" w:hAnsi="Arial"/>
        </w:rPr>
      </w:pPr>
      <w:r w:rsidRPr="00A854C4">
        <w:rPr>
          <w:rFonts w:ascii="Arial" w:hAnsi="Arial"/>
        </w:rPr>
        <w:t xml:space="preserve"> ‘They need to have the experience you see. They must go on a taster’. </w:t>
      </w:r>
    </w:p>
    <w:p w:rsidR="0079122D" w:rsidRPr="00A854C4" w:rsidRDefault="005632D8" w:rsidP="00147DFC">
      <w:pPr>
        <w:numPr>
          <w:ilvl w:val="0"/>
          <w:numId w:val="3"/>
        </w:numPr>
        <w:tabs>
          <w:tab w:val="left" w:pos="720"/>
        </w:tabs>
        <w:rPr>
          <w:sz w:val="22"/>
          <w:szCs w:val="22"/>
        </w:rPr>
      </w:pPr>
      <w:r w:rsidRPr="00A854C4">
        <w:rPr>
          <w:sz w:val="22"/>
          <w:szCs w:val="22"/>
        </w:rPr>
        <w:t>‘</w:t>
      </w:r>
      <w:r w:rsidR="0079122D" w:rsidRPr="00A854C4">
        <w:rPr>
          <w:sz w:val="22"/>
          <w:szCs w:val="22"/>
        </w:rPr>
        <w:t>Pre</w:t>
      </w:r>
      <w:r w:rsidR="00CD103D" w:rsidRPr="00A854C4">
        <w:rPr>
          <w:sz w:val="22"/>
          <w:szCs w:val="22"/>
        </w:rPr>
        <w:t>-</w:t>
      </w:r>
      <w:r w:rsidR="0079122D" w:rsidRPr="00A854C4">
        <w:rPr>
          <w:sz w:val="22"/>
          <w:szCs w:val="22"/>
        </w:rPr>
        <w:t>entry information and assistance is a starting point</w:t>
      </w:r>
      <w:r w:rsidRPr="00A854C4">
        <w:rPr>
          <w:sz w:val="22"/>
          <w:szCs w:val="22"/>
        </w:rPr>
        <w:t>’</w:t>
      </w:r>
      <w:r w:rsidR="0079122D" w:rsidRPr="00A854C4">
        <w:rPr>
          <w:sz w:val="22"/>
          <w:szCs w:val="22"/>
        </w:rPr>
        <w:t>.</w:t>
      </w:r>
    </w:p>
    <w:p w:rsidR="00B97C5C" w:rsidRDefault="00B97C5C" w:rsidP="00B97C5C">
      <w:pPr>
        <w:rPr>
          <w:sz w:val="22"/>
          <w:szCs w:val="22"/>
        </w:rPr>
      </w:pPr>
    </w:p>
    <w:p w:rsidR="0079122D" w:rsidRPr="00A854C4" w:rsidRDefault="00095C51" w:rsidP="00B97C5C">
      <w:pPr>
        <w:rPr>
          <w:sz w:val="22"/>
          <w:szCs w:val="22"/>
        </w:rPr>
      </w:pPr>
      <w:r w:rsidRPr="00A854C4">
        <w:rPr>
          <w:sz w:val="22"/>
          <w:szCs w:val="22"/>
        </w:rPr>
        <w:t>ASPECT</w:t>
      </w:r>
      <w:r w:rsidR="0079122D" w:rsidRPr="00A854C4">
        <w:rPr>
          <w:sz w:val="22"/>
          <w:szCs w:val="22"/>
        </w:rPr>
        <w:t xml:space="preserve"> (2007) participants </w:t>
      </w:r>
      <w:r w:rsidR="00B1348F" w:rsidRPr="00A854C4">
        <w:rPr>
          <w:sz w:val="22"/>
          <w:szCs w:val="22"/>
        </w:rPr>
        <w:t>were</w:t>
      </w:r>
      <w:r w:rsidR="0079122D" w:rsidRPr="00A854C4">
        <w:rPr>
          <w:sz w:val="22"/>
          <w:szCs w:val="22"/>
        </w:rPr>
        <w:t xml:space="preserve"> quick to make </w:t>
      </w:r>
      <w:r w:rsidR="00B1348F" w:rsidRPr="00A854C4">
        <w:rPr>
          <w:sz w:val="22"/>
          <w:szCs w:val="22"/>
        </w:rPr>
        <w:t xml:space="preserve">it </w:t>
      </w:r>
      <w:r w:rsidR="0079122D" w:rsidRPr="00A854C4">
        <w:rPr>
          <w:sz w:val="22"/>
          <w:szCs w:val="22"/>
        </w:rPr>
        <w:t>clear that early support is essential</w:t>
      </w:r>
      <w:r w:rsidR="00CD103D" w:rsidRPr="00A854C4">
        <w:rPr>
          <w:sz w:val="22"/>
          <w:szCs w:val="22"/>
        </w:rPr>
        <w:t>,</w:t>
      </w:r>
      <w:r w:rsidR="0079122D" w:rsidRPr="00A854C4">
        <w:rPr>
          <w:sz w:val="22"/>
          <w:szCs w:val="22"/>
        </w:rPr>
        <w:t xml:space="preserve"> but not enough by itself. Assistance may be required at any point from pre entry to post exit, for example to cope with changes such as going on placement, and major life events, like trying to find a job.</w:t>
      </w:r>
    </w:p>
    <w:p w:rsidR="005632D8" w:rsidRPr="00A854C4" w:rsidRDefault="005632D8" w:rsidP="00147DFC">
      <w:pPr>
        <w:ind w:left="360"/>
        <w:rPr>
          <w:sz w:val="22"/>
          <w:szCs w:val="22"/>
        </w:rPr>
      </w:pPr>
    </w:p>
    <w:p w:rsidR="0079122D" w:rsidRPr="00A854C4" w:rsidRDefault="0079122D" w:rsidP="00147DFC">
      <w:pPr>
        <w:pStyle w:val="ListParagraph"/>
        <w:numPr>
          <w:ilvl w:val="0"/>
          <w:numId w:val="15"/>
        </w:numPr>
        <w:tabs>
          <w:tab w:val="left" w:pos="720"/>
        </w:tabs>
        <w:spacing w:after="0" w:line="240" w:lineRule="auto"/>
        <w:rPr>
          <w:rFonts w:ascii="Arial" w:hAnsi="Arial"/>
        </w:rPr>
      </w:pPr>
      <w:r w:rsidRPr="00A854C4">
        <w:rPr>
          <w:rFonts w:ascii="Arial" w:hAnsi="Arial"/>
        </w:rPr>
        <w:t>‘I think you need not just to be supported to get to uni. ...you have to be supported to stay there’ :151</w:t>
      </w:r>
    </w:p>
    <w:p w:rsidR="0079122D" w:rsidRPr="00A854C4" w:rsidRDefault="0079122D" w:rsidP="00147DFC">
      <w:pPr>
        <w:pStyle w:val="ListParagraph"/>
        <w:numPr>
          <w:ilvl w:val="0"/>
          <w:numId w:val="15"/>
        </w:numPr>
        <w:tabs>
          <w:tab w:val="left" w:pos="720"/>
        </w:tabs>
        <w:spacing w:after="0" w:line="240" w:lineRule="auto"/>
        <w:rPr>
          <w:rFonts w:ascii="Arial" w:hAnsi="Arial"/>
        </w:rPr>
      </w:pPr>
      <w:r w:rsidRPr="00A854C4">
        <w:rPr>
          <w:rFonts w:ascii="Arial" w:hAnsi="Arial"/>
        </w:rPr>
        <w:t>‘Help in place at the very start of the year as initial weeks are most stressful of all-took too long to be put in place’ :173</w:t>
      </w:r>
    </w:p>
    <w:p w:rsidR="0079122D" w:rsidRPr="00A854C4" w:rsidRDefault="0079122D" w:rsidP="00147DFC">
      <w:pPr>
        <w:pStyle w:val="ListParagraph"/>
        <w:numPr>
          <w:ilvl w:val="0"/>
          <w:numId w:val="15"/>
        </w:numPr>
        <w:tabs>
          <w:tab w:val="left" w:pos="720"/>
        </w:tabs>
        <w:spacing w:after="0" w:line="240" w:lineRule="auto"/>
        <w:rPr>
          <w:rFonts w:ascii="Arial" w:hAnsi="Arial"/>
        </w:rPr>
      </w:pPr>
      <w:r w:rsidRPr="00A854C4">
        <w:rPr>
          <w:rFonts w:ascii="Arial" w:hAnsi="Arial"/>
        </w:rPr>
        <w:t>‘Be consistent with support and not drop off when things are going well</w:t>
      </w:r>
      <w:proofErr w:type="gramStart"/>
      <w:r w:rsidRPr="00A854C4">
        <w:rPr>
          <w:rFonts w:ascii="Arial" w:hAnsi="Arial"/>
        </w:rPr>
        <w:t>’  :</w:t>
      </w:r>
      <w:proofErr w:type="gramEnd"/>
      <w:r w:rsidRPr="00A854C4">
        <w:rPr>
          <w:rFonts w:ascii="Arial" w:hAnsi="Arial"/>
        </w:rPr>
        <w:t>156</w:t>
      </w:r>
    </w:p>
    <w:p w:rsidR="00B97C5C" w:rsidRDefault="00B97C5C" w:rsidP="00147DFC">
      <w:pPr>
        <w:outlineLvl w:val="0"/>
        <w:rPr>
          <w:sz w:val="22"/>
          <w:szCs w:val="22"/>
        </w:rPr>
      </w:pPr>
    </w:p>
    <w:p w:rsidR="00095C51" w:rsidRPr="00A854C4" w:rsidRDefault="000639AC" w:rsidP="00B97C5C">
      <w:pPr>
        <w:pStyle w:val="Heading2"/>
      </w:pPr>
      <w:r w:rsidRPr="00A854C4">
        <w:t>Practical Help</w:t>
      </w:r>
    </w:p>
    <w:p w:rsidR="005632D8" w:rsidRPr="00A854C4" w:rsidRDefault="005632D8" w:rsidP="00147DFC">
      <w:pPr>
        <w:rPr>
          <w:sz w:val="22"/>
          <w:szCs w:val="22"/>
          <w:u w:val="single"/>
        </w:rPr>
      </w:pPr>
    </w:p>
    <w:p w:rsidR="0079122D" w:rsidRPr="00A854C4" w:rsidRDefault="0079122D" w:rsidP="00147DFC">
      <w:pPr>
        <w:rPr>
          <w:sz w:val="22"/>
          <w:szCs w:val="22"/>
        </w:rPr>
      </w:pPr>
      <w:r w:rsidRPr="00A854C4">
        <w:rPr>
          <w:sz w:val="22"/>
          <w:szCs w:val="22"/>
        </w:rPr>
        <w:t xml:space="preserve">Previous comments from students have illustrated that it is not always the lectures which are the biggest challenge. </w:t>
      </w:r>
      <w:proofErr w:type="spellStart"/>
      <w:r w:rsidRPr="00A854C4">
        <w:rPr>
          <w:sz w:val="22"/>
          <w:szCs w:val="22"/>
        </w:rPr>
        <w:t>Perner</w:t>
      </w:r>
      <w:proofErr w:type="spellEnd"/>
      <w:r w:rsidRPr="00A854C4">
        <w:rPr>
          <w:sz w:val="22"/>
          <w:szCs w:val="22"/>
        </w:rPr>
        <w:t xml:space="preserve"> (2002) articulates this point eloquently in the following two comments</w:t>
      </w:r>
      <w:r w:rsidR="005632D8" w:rsidRPr="00A854C4">
        <w:rPr>
          <w:sz w:val="22"/>
          <w:szCs w:val="22"/>
        </w:rPr>
        <w:t>:</w:t>
      </w:r>
    </w:p>
    <w:p w:rsidR="005632D8" w:rsidRPr="00A854C4" w:rsidRDefault="005632D8" w:rsidP="00147DFC">
      <w:pPr>
        <w:rPr>
          <w:sz w:val="22"/>
          <w:szCs w:val="22"/>
        </w:rPr>
      </w:pPr>
    </w:p>
    <w:p w:rsidR="0079122D" w:rsidRPr="00A854C4" w:rsidRDefault="00B1348F" w:rsidP="00147DFC">
      <w:pPr>
        <w:pStyle w:val="ListParagraph"/>
        <w:numPr>
          <w:ilvl w:val="0"/>
          <w:numId w:val="8"/>
        </w:numPr>
        <w:tabs>
          <w:tab w:val="left" w:pos="720"/>
        </w:tabs>
        <w:spacing w:after="0" w:line="240" w:lineRule="auto"/>
        <w:rPr>
          <w:rFonts w:ascii="Arial" w:hAnsi="Arial"/>
        </w:rPr>
      </w:pPr>
      <w:r w:rsidRPr="00A854C4">
        <w:rPr>
          <w:rFonts w:ascii="Arial" w:hAnsi="Arial"/>
        </w:rPr>
        <w:t>‘</w:t>
      </w:r>
      <w:r w:rsidR="0079122D" w:rsidRPr="00A854C4">
        <w:rPr>
          <w:rFonts w:ascii="Arial" w:hAnsi="Arial"/>
        </w:rPr>
        <w:t>What was the most dreadful was probably what other students looked forward to</w:t>
      </w:r>
      <w:proofErr w:type="gramStart"/>
      <w:r w:rsidR="0079122D" w:rsidRPr="00A854C4">
        <w:rPr>
          <w:rFonts w:ascii="Arial" w:hAnsi="Arial"/>
        </w:rPr>
        <w:t>....the</w:t>
      </w:r>
      <w:proofErr w:type="gramEnd"/>
      <w:r w:rsidR="0079122D" w:rsidRPr="00A854C4">
        <w:rPr>
          <w:rFonts w:ascii="Arial" w:hAnsi="Arial"/>
        </w:rPr>
        <w:t xml:space="preserve"> breaks between lessons</w:t>
      </w:r>
      <w:r w:rsidRPr="00A854C4">
        <w:rPr>
          <w:rFonts w:ascii="Arial" w:hAnsi="Arial"/>
        </w:rPr>
        <w:t>’</w:t>
      </w:r>
      <w:r w:rsidR="0079122D" w:rsidRPr="00A854C4">
        <w:rPr>
          <w:rFonts w:ascii="Arial" w:hAnsi="Arial"/>
        </w:rPr>
        <w:t>.</w:t>
      </w:r>
    </w:p>
    <w:p w:rsidR="0079122D" w:rsidRPr="00A854C4" w:rsidRDefault="00B1348F" w:rsidP="00147DFC">
      <w:pPr>
        <w:pStyle w:val="ListParagraph"/>
        <w:numPr>
          <w:ilvl w:val="0"/>
          <w:numId w:val="8"/>
        </w:numPr>
        <w:tabs>
          <w:tab w:val="left" w:pos="720"/>
        </w:tabs>
        <w:spacing w:after="0" w:line="240" w:lineRule="auto"/>
        <w:rPr>
          <w:rFonts w:ascii="Arial" w:hAnsi="Arial"/>
        </w:rPr>
      </w:pPr>
      <w:r w:rsidRPr="00A854C4">
        <w:rPr>
          <w:rFonts w:ascii="Arial" w:hAnsi="Arial"/>
        </w:rPr>
        <w:t>‘</w:t>
      </w:r>
      <w:r w:rsidR="0079122D" w:rsidRPr="00A854C4">
        <w:rPr>
          <w:rFonts w:ascii="Arial" w:hAnsi="Arial"/>
        </w:rPr>
        <w:t>Problems included handling pragmatics such as time management, budget and transportation</w:t>
      </w:r>
      <w:r w:rsidRPr="00A854C4">
        <w:rPr>
          <w:rFonts w:ascii="Arial" w:hAnsi="Arial"/>
        </w:rPr>
        <w:t>’</w:t>
      </w:r>
      <w:r w:rsidR="0079122D" w:rsidRPr="00A854C4">
        <w:rPr>
          <w:rFonts w:ascii="Arial" w:hAnsi="Arial"/>
        </w:rPr>
        <w:t>.</w:t>
      </w:r>
    </w:p>
    <w:p w:rsidR="00B97C5C" w:rsidRDefault="00B97C5C" w:rsidP="00B97C5C">
      <w:pPr>
        <w:rPr>
          <w:sz w:val="22"/>
          <w:szCs w:val="22"/>
        </w:rPr>
      </w:pPr>
    </w:p>
    <w:p w:rsidR="0079122D" w:rsidRPr="00A854C4" w:rsidRDefault="00095C51" w:rsidP="00B97C5C">
      <w:pPr>
        <w:rPr>
          <w:sz w:val="22"/>
          <w:szCs w:val="22"/>
        </w:rPr>
      </w:pPr>
      <w:r w:rsidRPr="00A854C4">
        <w:rPr>
          <w:sz w:val="22"/>
          <w:szCs w:val="22"/>
        </w:rPr>
        <w:t xml:space="preserve">ASPECT </w:t>
      </w:r>
      <w:r w:rsidR="0079122D" w:rsidRPr="00A854C4">
        <w:rPr>
          <w:sz w:val="22"/>
          <w:szCs w:val="22"/>
        </w:rPr>
        <w:t>(2007)</w:t>
      </w:r>
      <w:r w:rsidRPr="00A854C4">
        <w:rPr>
          <w:sz w:val="22"/>
          <w:szCs w:val="22"/>
        </w:rPr>
        <w:t xml:space="preserve"> participants</w:t>
      </w:r>
      <w:r w:rsidR="0079122D" w:rsidRPr="00A854C4">
        <w:rPr>
          <w:sz w:val="22"/>
          <w:szCs w:val="22"/>
        </w:rPr>
        <w:t xml:space="preserve"> provide useful advice about the sort of backup they require</w:t>
      </w:r>
    </w:p>
    <w:p w:rsidR="0079122D" w:rsidRPr="00A854C4" w:rsidRDefault="0079122D" w:rsidP="00147DFC">
      <w:pPr>
        <w:pStyle w:val="ListParagraph"/>
        <w:numPr>
          <w:ilvl w:val="0"/>
          <w:numId w:val="9"/>
        </w:numPr>
        <w:tabs>
          <w:tab w:val="left" w:pos="1080"/>
        </w:tabs>
        <w:spacing w:after="0" w:line="240" w:lineRule="auto"/>
        <w:rPr>
          <w:rFonts w:ascii="Arial" w:hAnsi="Arial"/>
        </w:rPr>
      </w:pPr>
      <w:r w:rsidRPr="00A854C4">
        <w:rPr>
          <w:rFonts w:ascii="Arial" w:hAnsi="Arial"/>
        </w:rPr>
        <w:t>‘support with getting there’ :153</w:t>
      </w:r>
    </w:p>
    <w:p w:rsidR="0079122D" w:rsidRPr="00A854C4" w:rsidRDefault="0079122D" w:rsidP="00147DFC">
      <w:pPr>
        <w:pStyle w:val="ListParagraph"/>
        <w:numPr>
          <w:ilvl w:val="0"/>
          <w:numId w:val="9"/>
        </w:numPr>
        <w:tabs>
          <w:tab w:val="left" w:pos="1080"/>
        </w:tabs>
        <w:spacing w:after="0" w:line="240" w:lineRule="auto"/>
        <w:rPr>
          <w:rFonts w:ascii="Arial" w:hAnsi="Arial"/>
        </w:rPr>
      </w:pPr>
      <w:r w:rsidRPr="00A854C4">
        <w:rPr>
          <w:rFonts w:ascii="Arial" w:hAnsi="Arial"/>
        </w:rPr>
        <w:t>‘...sorting money</w:t>
      </w:r>
      <w:r w:rsidR="009453C7" w:rsidRPr="00A854C4">
        <w:rPr>
          <w:rFonts w:ascii="Arial" w:hAnsi="Arial"/>
        </w:rPr>
        <w:t>’</w:t>
      </w:r>
      <w:r w:rsidRPr="00A854C4">
        <w:rPr>
          <w:rFonts w:ascii="Arial" w:hAnsi="Arial"/>
        </w:rPr>
        <w:t>...: 151</w:t>
      </w:r>
    </w:p>
    <w:p w:rsidR="0079122D" w:rsidRPr="00A854C4" w:rsidRDefault="0079122D" w:rsidP="00147DFC">
      <w:pPr>
        <w:pStyle w:val="ListParagraph"/>
        <w:numPr>
          <w:ilvl w:val="0"/>
          <w:numId w:val="9"/>
        </w:numPr>
        <w:tabs>
          <w:tab w:val="left" w:pos="1080"/>
        </w:tabs>
        <w:spacing w:after="0" w:line="240" w:lineRule="auto"/>
        <w:rPr>
          <w:rFonts w:ascii="Arial" w:hAnsi="Arial"/>
        </w:rPr>
      </w:pPr>
      <w:r w:rsidRPr="00A854C4">
        <w:rPr>
          <w:rFonts w:ascii="Arial" w:hAnsi="Arial"/>
        </w:rPr>
        <w:t>‘help with life skills, timekeeping and organisation’ :156</w:t>
      </w:r>
    </w:p>
    <w:p w:rsidR="0079122D" w:rsidRPr="00A854C4" w:rsidRDefault="0079122D" w:rsidP="00147DFC">
      <w:pPr>
        <w:pStyle w:val="ListParagraph"/>
        <w:numPr>
          <w:ilvl w:val="0"/>
          <w:numId w:val="9"/>
        </w:numPr>
        <w:tabs>
          <w:tab w:val="left" w:pos="1080"/>
        </w:tabs>
        <w:spacing w:after="0" w:line="240" w:lineRule="auto"/>
        <w:rPr>
          <w:rFonts w:ascii="Arial" w:hAnsi="Arial"/>
        </w:rPr>
      </w:pPr>
      <w:r w:rsidRPr="00A854C4">
        <w:rPr>
          <w:rFonts w:ascii="Arial" w:hAnsi="Arial"/>
        </w:rPr>
        <w:t xml:space="preserve">‘...day to day living, having to do everything for myself without support or help (i.e. eating, getting dressed, washed </w:t>
      </w:r>
      <w:proofErr w:type="gramStart"/>
      <w:r w:rsidRPr="00A854C4">
        <w:rPr>
          <w:rFonts w:ascii="Arial" w:hAnsi="Arial"/>
        </w:rPr>
        <w:t>etc</w:t>
      </w:r>
      <w:r w:rsidR="00B97C5C">
        <w:rPr>
          <w:rFonts w:ascii="Arial" w:hAnsi="Arial"/>
        </w:rPr>
        <w:t>.</w:t>
      </w:r>
      <w:r w:rsidRPr="00A854C4">
        <w:rPr>
          <w:rFonts w:ascii="Arial" w:hAnsi="Arial"/>
        </w:rPr>
        <w:t>)...</w:t>
      </w:r>
      <w:proofErr w:type="gramEnd"/>
      <w:r w:rsidR="00E94D80" w:rsidRPr="00A854C4">
        <w:rPr>
          <w:rFonts w:ascii="Arial" w:hAnsi="Arial"/>
        </w:rPr>
        <w:t>’:</w:t>
      </w:r>
      <w:r w:rsidRPr="00A854C4">
        <w:rPr>
          <w:rFonts w:ascii="Arial" w:hAnsi="Arial"/>
        </w:rPr>
        <w:t>166</w:t>
      </w:r>
    </w:p>
    <w:p w:rsidR="0079122D" w:rsidRPr="00A854C4" w:rsidRDefault="0079122D" w:rsidP="00147DFC">
      <w:pPr>
        <w:pStyle w:val="ListParagraph"/>
        <w:numPr>
          <w:ilvl w:val="0"/>
          <w:numId w:val="9"/>
        </w:numPr>
        <w:tabs>
          <w:tab w:val="left" w:pos="1080"/>
        </w:tabs>
        <w:spacing w:after="0" w:line="240" w:lineRule="auto"/>
        <w:rPr>
          <w:rFonts w:ascii="Arial" w:hAnsi="Arial"/>
        </w:rPr>
      </w:pPr>
      <w:r w:rsidRPr="00A854C4">
        <w:rPr>
          <w:rFonts w:ascii="Arial" w:hAnsi="Arial"/>
        </w:rPr>
        <w:t>‘...crossing the road safely...’: 150</w:t>
      </w:r>
    </w:p>
    <w:p w:rsidR="00B97C5C" w:rsidRDefault="00B97C5C" w:rsidP="00147DFC">
      <w:pPr>
        <w:ind w:left="60"/>
        <w:rPr>
          <w:sz w:val="22"/>
          <w:szCs w:val="22"/>
        </w:rPr>
      </w:pPr>
    </w:p>
    <w:p w:rsidR="0079122D" w:rsidRPr="00A854C4" w:rsidRDefault="0079122D" w:rsidP="00147DFC">
      <w:pPr>
        <w:ind w:left="60"/>
        <w:rPr>
          <w:sz w:val="22"/>
          <w:szCs w:val="22"/>
        </w:rPr>
      </w:pPr>
      <w:r w:rsidRPr="00A854C4">
        <w:rPr>
          <w:sz w:val="22"/>
          <w:szCs w:val="22"/>
        </w:rPr>
        <w:t xml:space="preserve">The sensory environment posed particular challenges for some of </w:t>
      </w:r>
      <w:r w:rsidR="00095C51" w:rsidRPr="00A854C4">
        <w:rPr>
          <w:sz w:val="22"/>
          <w:szCs w:val="22"/>
        </w:rPr>
        <w:t>ASPECT</w:t>
      </w:r>
      <w:r w:rsidR="009752D2" w:rsidRPr="00A854C4">
        <w:rPr>
          <w:sz w:val="22"/>
          <w:szCs w:val="22"/>
        </w:rPr>
        <w:t xml:space="preserve"> </w:t>
      </w:r>
      <w:r w:rsidR="00095C51" w:rsidRPr="00A854C4">
        <w:rPr>
          <w:sz w:val="22"/>
          <w:szCs w:val="22"/>
        </w:rPr>
        <w:t>(</w:t>
      </w:r>
      <w:r w:rsidRPr="00A854C4">
        <w:rPr>
          <w:sz w:val="22"/>
          <w:szCs w:val="22"/>
        </w:rPr>
        <w:t xml:space="preserve">2007) and </w:t>
      </w:r>
      <w:proofErr w:type="spellStart"/>
      <w:r w:rsidRPr="00A854C4">
        <w:rPr>
          <w:sz w:val="22"/>
          <w:szCs w:val="22"/>
        </w:rPr>
        <w:t>Madriaga</w:t>
      </w:r>
      <w:proofErr w:type="spellEnd"/>
      <w:r w:rsidRPr="00A854C4">
        <w:rPr>
          <w:sz w:val="22"/>
          <w:szCs w:val="22"/>
        </w:rPr>
        <w:t xml:space="preserve"> </w:t>
      </w:r>
      <w:r w:rsidR="00B97C5C" w:rsidRPr="00B97C5C">
        <w:rPr>
          <w:i/>
          <w:iCs/>
          <w:sz w:val="22"/>
          <w:szCs w:val="22"/>
        </w:rPr>
        <w:t>et al.</w:t>
      </w:r>
      <w:r w:rsidRPr="00A854C4">
        <w:rPr>
          <w:sz w:val="22"/>
          <w:szCs w:val="22"/>
        </w:rPr>
        <w:t>'s (200</w:t>
      </w:r>
      <w:r w:rsidR="00095C51" w:rsidRPr="00A854C4">
        <w:rPr>
          <w:sz w:val="22"/>
          <w:szCs w:val="22"/>
        </w:rPr>
        <w:t>8</w:t>
      </w:r>
      <w:r w:rsidRPr="00A854C4">
        <w:rPr>
          <w:sz w:val="22"/>
          <w:szCs w:val="22"/>
        </w:rPr>
        <w:t>) participants,</w:t>
      </w:r>
    </w:p>
    <w:p w:rsidR="00E94D80" w:rsidRPr="00A854C4" w:rsidRDefault="00E94D80" w:rsidP="00147DFC">
      <w:pPr>
        <w:ind w:left="60"/>
        <w:rPr>
          <w:sz w:val="22"/>
          <w:szCs w:val="22"/>
        </w:rPr>
      </w:pPr>
    </w:p>
    <w:p w:rsidR="0079122D" w:rsidRPr="00A854C4" w:rsidRDefault="0079122D" w:rsidP="00147DFC">
      <w:pPr>
        <w:pStyle w:val="ListParagraph"/>
        <w:numPr>
          <w:ilvl w:val="0"/>
          <w:numId w:val="26"/>
        </w:numPr>
        <w:tabs>
          <w:tab w:val="left" w:pos="780"/>
        </w:tabs>
        <w:spacing w:after="0" w:line="240" w:lineRule="auto"/>
        <w:rPr>
          <w:rFonts w:ascii="Arial" w:hAnsi="Arial"/>
        </w:rPr>
      </w:pPr>
      <w:r w:rsidRPr="00A854C4">
        <w:rPr>
          <w:rFonts w:ascii="Arial" w:hAnsi="Arial"/>
        </w:rPr>
        <w:t>‘... the college library is too noisy...’ :157</w:t>
      </w:r>
    </w:p>
    <w:p w:rsidR="0079122D" w:rsidRPr="00A854C4" w:rsidRDefault="0079122D" w:rsidP="00147DFC">
      <w:pPr>
        <w:pStyle w:val="ListParagraph"/>
        <w:numPr>
          <w:ilvl w:val="0"/>
          <w:numId w:val="26"/>
        </w:numPr>
        <w:tabs>
          <w:tab w:val="left" w:pos="780"/>
        </w:tabs>
        <w:spacing w:after="0" w:line="240" w:lineRule="auto"/>
        <w:rPr>
          <w:rFonts w:ascii="Arial" w:hAnsi="Arial"/>
        </w:rPr>
      </w:pPr>
      <w:r w:rsidRPr="00A854C4">
        <w:rPr>
          <w:rFonts w:ascii="Arial" w:hAnsi="Arial"/>
        </w:rPr>
        <w:t xml:space="preserve"> ‘... social noise in accommodation...’: 158</w:t>
      </w:r>
    </w:p>
    <w:p w:rsidR="0079122D" w:rsidRPr="00A854C4" w:rsidRDefault="0079122D" w:rsidP="00147DFC">
      <w:pPr>
        <w:pStyle w:val="ListParagraph"/>
        <w:numPr>
          <w:ilvl w:val="0"/>
          <w:numId w:val="26"/>
        </w:numPr>
        <w:tabs>
          <w:tab w:val="left" w:pos="780"/>
        </w:tabs>
        <w:spacing w:after="0" w:line="240" w:lineRule="auto"/>
        <w:rPr>
          <w:rFonts w:ascii="Arial" w:hAnsi="Arial"/>
        </w:rPr>
      </w:pPr>
      <w:r w:rsidRPr="00A854C4">
        <w:rPr>
          <w:rFonts w:ascii="Arial" w:hAnsi="Arial"/>
        </w:rPr>
        <w:t>‘...social aspect problems, lighting...noise...’: 168</w:t>
      </w:r>
    </w:p>
    <w:p w:rsidR="0079122D" w:rsidRPr="00A854C4" w:rsidRDefault="0079122D" w:rsidP="00147DFC">
      <w:pPr>
        <w:pStyle w:val="ListParagraph"/>
        <w:numPr>
          <w:ilvl w:val="0"/>
          <w:numId w:val="26"/>
        </w:numPr>
        <w:tabs>
          <w:tab w:val="left" w:pos="780"/>
        </w:tabs>
        <w:spacing w:after="0" w:line="240" w:lineRule="auto"/>
        <w:rPr>
          <w:rFonts w:ascii="Arial" w:hAnsi="Arial"/>
        </w:rPr>
      </w:pPr>
      <w:r w:rsidRPr="00A854C4">
        <w:rPr>
          <w:rFonts w:ascii="Arial" w:hAnsi="Arial"/>
        </w:rPr>
        <w:t>‘... I need a quiet study area...’: 157</w:t>
      </w:r>
    </w:p>
    <w:p w:rsidR="0079122D" w:rsidRPr="00A854C4" w:rsidRDefault="0079122D" w:rsidP="00147DFC">
      <w:pPr>
        <w:pStyle w:val="ListParagraph"/>
        <w:numPr>
          <w:ilvl w:val="0"/>
          <w:numId w:val="26"/>
        </w:numPr>
        <w:tabs>
          <w:tab w:val="left" w:pos="780"/>
        </w:tabs>
        <w:spacing w:after="0" w:line="240" w:lineRule="auto"/>
        <w:rPr>
          <w:rFonts w:ascii="Arial" w:hAnsi="Arial"/>
        </w:rPr>
      </w:pPr>
      <w:r w:rsidRPr="00A854C4">
        <w:rPr>
          <w:rFonts w:ascii="Arial" w:hAnsi="Arial"/>
        </w:rPr>
        <w:t xml:space="preserve">‘I don’t like students, they’re too loud’ </w:t>
      </w:r>
      <w:proofErr w:type="spellStart"/>
      <w:r w:rsidRPr="00A854C4">
        <w:rPr>
          <w:rFonts w:ascii="Arial" w:hAnsi="Arial"/>
        </w:rPr>
        <w:t>Madriaga</w:t>
      </w:r>
      <w:proofErr w:type="spellEnd"/>
      <w:r w:rsidRPr="00A854C4">
        <w:rPr>
          <w:rFonts w:ascii="Arial" w:hAnsi="Arial"/>
        </w:rPr>
        <w:t xml:space="preserve"> transcripts.</w:t>
      </w:r>
    </w:p>
    <w:p w:rsidR="000639AC" w:rsidRPr="00A854C4" w:rsidRDefault="000639AC" w:rsidP="00147DFC">
      <w:pPr>
        <w:pStyle w:val="ListParagraph"/>
        <w:spacing w:after="0" w:line="240" w:lineRule="auto"/>
        <w:ind w:left="420"/>
        <w:rPr>
          <w:rFonts w:ascii="Arial" w:hAnsi="Arial"/>
        </w:rPr>
      </w:pPr>
    </w:p>
    <w:p w:rsidR="0079122D" w:rsidRPr="00A854C4" w:rsidRDefault="000639AC" w:rsidP="00B97C5C">
      <w:pPr>
        <w:pStyle w:val="Heading2"/>
      </w:pPr>
      <w:r w:rsidRPr="00A854C4">
        <w:t>Social-Emotional Support</w:t>
      </w:r>
    </w:p>
    <w:p w:rsidR="005632D8" w:rsidRPr="00A854C4" w:rsidRDefault="005632D8" w:rsidP="00147DFC">
      <w:pPr>
        <w:rPr>
          <w:sz w:val="22"/>
          <w:szCs w:val="22"/>
          <w:u w:val="single"/>
        </w:rPr>
      </w:pPr>
    </w:p>
    <w:p w:rsidR="0079122D" w:rsidRPr="00A854C4" w:rsidRDefault="0079122D" w:rsidP="00147DFC">
      <w:pPr>
        <w:rPr>
          <w:sz w:val="22"/>
          <w:szCs w:val="22"/>
        </w:rPr>
      </w:pPr>
      <w:r w:rsidRPr="00A854C4">
        <w:rPr>
          <w:sz w:val="22"/>
          <w:szCs w:val="22"/>
        </w:rPr>
        <w:t xml:space="preserve"> ASPECT</w:t>
      </w:r>
      <w:r w:rsidR="009752D2" w:rsidRPr="00A854C4">
        <w:rPr>
          <w:sz w:val="22"/>
          <w:szCs w:val="22"/>
        </w:rPr>
        <w:t xml:space="preserve"> </w:t>
      </w:r>
      <w:r w:rsidR="00D10C56" w:rsidRPr="00A854C4">
        <w:rPr>
          <w:sz w:val="22"/>
          <w:szCs w:val="22"/>
        </w:rPr>
        <w:t>(2007) participants</w:t>
      </w:r>
      <w:r w:rsidRPr="00A854C4">
        <w:rPr>
          <w:sz w:val="22"/>
          <w:szCs w:val="22"/>
        </w:rPr>
        <w:t xml:space="preserve"> explain</w:t>
      </w:r>
      <w:r w:rsidR="00D10C56" w:rsidRPr="00A854C4">
        <w:rPr>
          <w:sz w:val="22"/>
          <w:szCs w:val="22"/>
        </w:rPr>
        <w:t>ed</w:t>
      </w:r>
      <w:r w:rsidRPr="00A854C4">
        <w:rPr>
          <w:sz w:val="22"/>
          <w:szCs w:val="22"/>
        </w:rPr>
        <w:t xml:space="preserve"> the sort of social and emotional issues which arise for them, and the type of backup they would like. The number of comments (which are only edited highlights) is indicative of this being the area which was cited most frequently.</w:t>
      </w:r>
    </w:p>
    <w:p w:rsidR="005632D8" w:rsidRPr="00A854C4" w:rsidRDefault="005632D8" w:rsidP="00147DFC">
      <w:pPr>
        <w:rPr>
          <w:sz w:val="22"/>
          <w:szCs w:val="22"/>
        </w:rPr>
      </w:pPr>
    </w:p>
    <w:p w:rsidR="0079122D" w:rsidRPr="00A854C4" w:rsidRDefault="0079122D" w:rsidP="00147DFC">
      <w:pPr>
        <w:numPr>
          <w:ilvl w:val="0"/>
          <w:numId w:val="20"/>
        </w:numPr>
        <w:tabs>
          <w:tab w:val="left" w:pos="720"/>
        </w:tabs>
        <w:rPr>
          <w:sz w:val="22"/>
          <w:szCs w:val="22"/>
        </w:rPr>
      </w:pPr>
      <w:r w:rsidRPr="00A854C4">
        <w:rPr>
          <w:sz w:val="22"/>
          <w:szCs w:val="22"/>
        </w:rPr>
        <w:t>'Social isolation, depression, anxiety' :158</w:t>
      </w:r>
    </w:p>
    <w:p w:rsidR="0079122D" w:rsidRPr="00A854C4" w:rsidRDefault="0079122D" w:rsidP="00147DFC">
      <w:pPr>
        <w:numPr>
          <w:ilvl w:val="0"/>
          <w:numId w:val="20"/>
        </w:numPr>
        <w:tabs>
          <w:tab w:val="left" w:pos="720"/>
        </w:tabs>
        <w:rPr>
          <w:sz w:val="22"/>
          <w:szCs w:val="22"/>
        </w:rPr>
      </w:pPr>
      <w:r w:rsidRPr="00A854C4">
        <w:rPr>
          <w:sz w:val="22"/>
          <w:szCs w:val="22"/>
        </w:rPr>
        <w:t xml:space="preserve">'Some more people to go out with would have been good, someone to call by </w:t>
      </w:r>
      <w:proofErr w:type="gramStart"/>
      <w:r w:rsidRPr="00A854C4">
        <w:rPr>
          <w:sz w:val="22"/>
          <w:szCs w:val="22"/>
        </w:rPr>
        <w:t>once in a while</w:t>
      </w:r>
      <w:proofErr w:type="gramEnd"/>
      <w:r w:rsidRPr="00A854C4">
        <w:rPr>
          <w:sz w:val="22"/>
          <w:szCs w:val="22"/>
        </w:rPr>
        <w:t>' :172</w:t>
      </w:r>
    </w:p>
    <w:p w:rsidR="0079122D" w:rsidRPr="00A854C4" w:rsidRDefault="0079122D" w:rsidP="00147DFC">
      <w:pPr>
        <w:numPr>
          <w:ilvl w:val="0"/>
          <w:numId w:val="20"/>
        </w:numPr>
        <w:tabs>
          <w:tab w:val="left" w:pos="720"/>
        </w:tabs>
        <w:rPr>
          <w:sz w:val="22"/>
          <w:szCs w:val="22"/>
        </w:rPr>
      </w:pPr>
      <w:r w:rsidRPr="00A854C4">
        <w:rPr>
          <w:sz w:val="22"/>
          <w:szCs w:val="22"/>
        </w:rPr>
        <w:lastRenderedPageBreak/>
        <w:t>'Lonliness':166</w:t>
      </w:r>
    </w:p>
    <w:p w:rsidR="0079122D" w:rsidRPr="00A854C4" w:rsidRDefault="0079122D" w:rsidP="00147DFC">
      <w:pPr>
        <w:numPr>
          <w:ilvl w:val="0"/>
          <w:numId w:val="20"/>
        </w:numPr>
        <w:tabs>
          <w:tab w:val="left" w:pos="720"/>
        </w:tabs>
        <w:rPr>
          <w:sz w:val="22"/>
          <w:szCs w:val="22"/>
        </w:rPr>
      </w:pPr>
      <w:r w:rsidRPr="00A854C4">
        <w:rPr>
          <w:sz w:val="22"/>
          <w:szCs w:val="22"/>
        </w:rPr>
        <w:t>'...needed something to replace the routine during breaks and summer</w:t>
      </w:r>
      <w:r w:rsidR="00CD103D" w:rsidRPr="00A854C4">
        <w:rPr>
          <w:sz w:val="22"/>
          <w:szCs w:val="22"/>
        </w:rPr>
        <w:t xml:space="preserve"> </w:t>
      </w:r>
      <w:r w:rsidRPr="00A854C4">
        <w:rPr>
          <w:sz w:val="22"/>
          <w:szCs w:val="22"/>
        </w:rPr>
        <w:t>-</w:t>
      </w:r>
      <w:r w:rsidR="00CD103D" w:rsidRPr="00A854C4">
        <w:rPr>
          <w:sz w:val="22"/>
          <w:szCs w:val="22"/>
        </w:rPr>
        <w:t xml:space="preserve"> </w:t>
      </w:r>
      <w:r w:rsidRPr="00A854C4">
        <w:rPr>
          <w:sz w:val="22"/>
          <w:szCs w:val="22"/>
        </w:rPr>
        <w:t>always got depressed' :178</w:t>
      </w:r>
    </w:p>
    <w:p w:rsidR="0079122D" w:rsidRPr="00A854C4" w:rsidRDefault="0079122D" w:rsidP="00147DFC">
      <w:pPr>
        <w:numPr>
          <w:ilvl w:val="0"/>
          <w:numId w:val="20"/>
        </w:numPr>
        <w:tabs>
          <w:tab w:val="left" w:pos="720"/>
        </w:tabs>
        <w:rPr>
          <w:sz w:val="22"/>
          <w:szCs w:val="22"/>
        </w:rPr>
      </w:pPr>
      <w:r w:rsidRPr="00A854C4">
        <w:rPr>
          <w:sz w:val="22"/>
          <w:szCs w:val="22"/>
        </w:rPr>
        <w:t>'depression... severe stress' :167</w:t>
      </w:r>
    </w:p>
    <w:p w:rsidR="0079122D" w:rsidRPr="00A854C4" w:rsidRDefault="0079122D" w:rsidP="00147DFC">
      <w:pPr>
        <w:numPr>
          <w:ilvl w:val="0"/>
          <w:numId w:val="20"/>
        </w:numPr>
        <w:tabs>
          <w:tab w:val="left" w:pos="720"/>
        </w:tabs>
        <w:rPr>
          <w:sz w:val="22"/>
          <w:szCs w:val="22"/>
        </w:rPr>
      </w:pPr>
      <w:r w:rsidRPr="00A854C4">
        <w:rPr>
          <w:sz w:val="22"/>
          <w:szCs w:val="22"/>
        </w:rPr>
        <w:t>'...raised self</w:t>
      </w:r>
      <w:r w:rsidR="00B97C5C">
        <w:rPr>
          <w:sz w:val="22"/>
          <w:szCs w:val="22"/>
        </w:rPr>
        <w:t>-</w:t>
      </w:r>
      <w:r w:rsidRPr="00A854C4">
        <w:rPr>
          <w:sz w:val="22"/>
          <w:szCs w:val="22"/>
        </w:rPr>
        <w:t>esteem, defence from depression' :241</w:t>
      </w:r>
    </w:p>
    <w:p w:rsidR="0079122D" w:rsidRPr="00A854C4" w:rsidRDefault="0079122D" w:rsidP="00147DFC">
      <w:pPr>
        <w:numPr>
          <w:ilvl w:val="0"/>
          <w:numId w:val="20"/>
        </w:numPr>
        <w:tabs>
          <w:tab w:val="left" w:pos="720"/>
        </w:tabs>
        <w:rPr>
          <w:sz w:val="22"/>
          <w:szCs w:val="22"/>
        </w:rPr>
      </w:pPr>
      <w:r w:rsidRPr="00A854C4">
        <w:rPr>
          <w:sz w:val="22"/>
          <w:szCs w:val="22"/>
        </w:rPr>
        <w:t>'...anxiety. Panic attacks....':163</w:t>
      </w:r>
    </w:p>
    <w:p w:rsidR="0079122D" w:rsidRPr="00A854C4" w:rsidRDefault="0079122D" w:rsidP="00147DFC">
      <w:pPr>
        <w:numPr>
          <w:ilvl w:val="0"/>
          <w:numId w:val="20"/>
        </w:numPr>
        <w:tabs>
          <w:tab w:val="left" w:pos="720"/>
        </w:tabs>
        <w:rPr>
          <w:sz w:val="22"/>
          <w:szCs w:val="22"/>
        </w:rPr>
      </w:pPr>
      <w:r w:rsidRPr="00A854C4">
        <w:rPr>
          <w:sz w:val="22"/>
          <w:szCs w:val="22"/>
        </w:rPr>
        <w:t>'...the psychologist helped me with anxiety....':55</w:t>
      </w:r>
    </w:p>
    <w:p w:rsidR="0079122D" w:rsidRPr="00A854C4" w:rsidRDefault="0079122D" w:rsidP="00147DFC">
      <w:pPr>
        <w:numPr>
          <w:ilvl w:val="0"/>
          <w:numId w:val="20"/>
        </w:numPr>
        <w:tabs>
          <w:tab w:val="left" w:pos="720"/>
        </w:tabs>
        <w:rPr>
          <w:sz w:val="22"/>
          <w:szCs w:val="22"/>
        </w:rPr>
      </w:pPr>
      <w:r w:rsidRPr="00A854C4">
        <w:rPr>
          <w:sz w:val="22"/>
          <w:szCs w:val="22"/>
        </w:rPr>
        <w:t>'...I would like to be able to understand NT's more' :235</w:t>
      </w:r>
    </w:p>
    <w:p w:rsidR="0079122D" w:rsidRPr="00A854C4" w:rsidRDefault="0079122D" w:rsidP="00147DFC">
      <w:pPr>
        <w:numPr>
          <w:ilvl w:val="0"/>
          <w:numId w:val="20"/>
        </w:numPr>
        <w:tabs>
          <w:tab w:val="left" w:pos="720"/>
        </w:tabs>
        <w:rPr>
          <w:sz w:val="22"/>
          <w:szCs w:val="22"/>
        </w:rPr>
      </w:pPr>
      <w:r w:rsidRPr="00A854C4">
        <w:rPr>
          <w:sz w:val="22"/>
          <w:szCs w:val="22"/>
        </w:rPr>
        <w:t>'I find it extremely hard to cope with changes' :158</w:t>
      </w:r>
    </w:p>
    <w:p w:rsidR="0079122D" w:rsidRPr="00A854C4" w:rsidRDefault="0079122D" w:rsidP="00147DFC">
      <w:pPr>
        <w:numPr>
          <w:ilvl w:val="0"/>
          <w:numId w:val="20"/>
        </w:numPr>
        <w:tabs>
          <w:tab w:val="left" w:pos="720"/>
        </w:tabs>
        <w:rPr>
          <w:sz w:val="22"/>
          <w:szCs w:val="22"/>
        </w:rPr>
      </w:pPr>
      <w:r w:rsidRPr="00A854C4">
        <w:rPr>
          <w:sz w:val="22"/>
          <w:szCs w:val="22"/>
        </w:rPr>
        <w:t xml:space="preserve">'I struggle to recognise </w:t>
      </w:r>
      <w:proofErr w:type="spellStart"/>
      <w:proofErr w:type="gramStart"/>
      <w:r w:rsidRPr="00A854C4">
        <w:rPr>
          <w:sz w:val="22"/>
          <w:szCs w:val="22"/>
        </w:rPr>
        <w:t>non verbal</w:t>
      </w:r>
      <w:proofErr w:type="spellEnd"/>
      <w:proofErr w:type="gramEnd"/>
      <w:r w:rsidRPr="00A854C4">
        <w:rPr>
          <w:sz w:val="22"/>
          <w:szCs w:val="22"/>
        </w:rPr>
        <w:t xml:space="preserve"> communication and when people are being sarcastic'. :235</w:t>
      </w:r>
    </w:p>
    <w:p w:rsidR="0079122D" w:rsidRPr="00A854C4" w:rsidRDefault="0079122D" w:rsidP="00147DFC">
      <w:pPr>
        <w:numPr>
          <w:ilvl w:val="0"/>
          <w:numId w:val="20"/>
        </w:numPr>
        <w:tabs>
          <w:tab w:val="left" w:pos="720"/>
        </w:tabs>
        <w:rPr>
          <w:sz w:val="22"/>
          <w:szCs w:val="22"/>
        </w:rPr>
      </w:pPr>
      <w:proofErr w:type="gramStart"/>
      <w:r w:rsidRPr="00A854C4">
        <w:rPr>
          <w:sz w:val="22"/>
          <w:szCs w:val="22"/>
        </w:rPr>
        <w:t>'..</w:t>
      </w:r>
      <w:proofErr w:type="gramEnd"/>
      <w:r w:rsidRPr="00A854C4">
        <w:rPr>
          <w:sz w:val="22"/>
          <w:szCs w:val="22"/>
        </w:rPr>
        <w:t>Help understanding social expectations....':165</w:t>
      </w:r>
    </w:p>
    <w:p w:rsidR="0079122D" w:rsidRPr="00A854C4" w:rsidRDefault="0079122D" w:rsidP="00147DFC">
      <w:pPr>
        <w:numPr>
          <w:ilvl w:val="0"/>
          <w:numId w:val="20"/>
        </w:numPr>
        <w:tabs>
          <w:tab w:val="left" w:pos="720"/>
        </w:tabs>
        <w:rPr>
          <w:sz w:val="22"/>
          <w:szCs w:val="22"/>
        </w:rPr>
      </w:pPr>
      <w:r w:rsidRPr="00A854C4">
        <w:rPr>
          <w:sz w:val="22"/>
          <w:szCs w:val="22"/>
        </w:rPr>
        <w:t>' never part of any social group' :162</w:t>
      </w:r>
    </w:p>
    <w:p w:rsidR="0079122D" w:rsidRPr="00A854C4" w:rsidRDefault="0079122D" w:rsidP="00147DFC">
      <w:pPr>
        <w:numPr>
          <w:ilvl w:val="0"/>
          <w:numId w:val="20"/>
        </w:numPr>
        <w:tabs>
          <w:tab w:val="left" w:pos="720"/>
        </w:tabs>
        <w:rPr>
          <w:sz w:val="22"/>
          <w:szCs w:val="22"/>
        </w:rPr>
      </w:pPr>
      <w:r w:rsidRPr="00A854C4">
        <w:rPr>
          <w:sz w:val="22"/>
          <w:szCs w:val="22"/>
        </w:rPr>
        <w:t>'...open to exploitation from men...be able to spot those just using me' :240</w:t>
      </w:r>
    </w:p>
    <w:p w:rsidR="0079122D" w:rsidRPr="00A854C4" w:rsidRDefault="0079122D" w:rsidP="00147DFC">
      <w:pPr>
        <w:numPr>
          <w:ilvl w:val="0"/>
          <w:numId w:val="20"/>
        </w:numPr>
        <w:tabs>
          <w:tab w:val="left" w:pos="720"/>
        </w:tabs>
        <w:rPr>
          <w:sz w:val="22"/>
          <w:szCs w:val="22"/>
        </w:rPr>
      </w:pPr>
      <w:r w:rsidRPr="00A854C4">
        <w:rPr>
          <w:sz w:val="22"/>
          <w:szCs w:val="22"/>
        </w:rPr>
        <w:t>'...serious bullying, inability to cope with unstructured workload, clinical depression /</w:t>
      </w:r>
      <w:proofErr w:type="spellStart"/>
      <w:r w:rsidRPr="00A854C4">
        <w:rPr>
          <w:sz w:val="22"/>
          <w:szCs w:val="22"/>
        </w:rPr>
        <w:t>self harm</w:t>
      </w:r>
      <w:proofErr w:type="spellEnd"/>
      <w:r w:rsidRPr="00A854C4">
        <w:rPr>
          <w:sz w:val="22"/>
          <w:szCs w:val="22"/>
        </w:rPr>
        <w:t xml:space="preserve"> /eating disorders and social isolation ':159</w:t>
      </w:r>
    </w:p>
    <w:p w:rsidR="0079122D" w:rsidRPr="00A854C4" w:rsidRDefault="0079122D" w:rsidP="00147DFC">
      <w:pPr>
        <w:numPr>
          <w:ilvl w:val="0"/>
          <w:numId w:val="20"/>
        </w:numPr>
        <w:tabs>
          <w:tab w:val="left" w:pos="720"/>
        </w:tabs>
        <w:rPr>
          <w:sz w:val="22"/>
          <w:szCs w:val="22"/>
        </w:rPr>
      </w:pPr>
      <w:r w:rsidRPr="00A854C4">
        <w:rPr>
          <w:sz w:val="22"/>
          <w:szCs w:val="22"/>
        </w:rPr>
        <w:t xml:space="preserve">'...cyber </w:t>
      </w:r>
      <w:proofErr w:type="gramStart"/>
      <w:r w:rsidRPr="00A854C4">
        <w:rPr>
          <w:sz w:val="22"/>
          <w:szCs w:val="22"/>
        </w:rPr>
        <w:t>bullying..</w:t>
      </w:r>
      <w:proofErr w:type="gramEnd"/>
      <w:r w:rsidRPr="00A854C4">
        <w:rPr>
          <w:sz w:val="22"/>
          <w:szCs w:val="22"/>
        </w:rPr>
        <w:t>' :163</w:t>
      </w:r>
    </w:p>
    <w:p w:rsidR="0079122D" w:rsidRPr="00A854C4" w:rsidRDefault="0079122D" w:rsidP="00147DFC">
      <w:pPr>
        <w:numPr>
          <w:ilvl w:val="0"/>
          <w:numId w:val="20"/>
        </w:numPr>
        <w:tabs>
          <w:tab w:val="left" w:pos="720"/>
        </w:tabs>
        <w:rPr>
          <w:sz w:val="22"/>
          <w:szCs w:val="22"/>
        </w:rPr>
      </w:pPr>
      <w:r w:rsidRPr="00A854C4">
        <w:rPr>
          <w:sz w:val="22"/>
          <w:szCs w:val="22"/>
        </w:rPr>
        <w:t>'...talking more with others who are AS aware' :231</w:t>
      </w:r>
    </w:p>
    <w:p w:rsidR="0079122D" w:rsidRPr="00A854C4" w:rsidRDefault="0079122D" w:rsidP="00147DFC">
      <w:pPr>
        <w:numPr>
          <w:ilvl w:val="0"/>
          <w:numId w:val="20"/>
        </w:numPr>
        <w:tabs>
          <w:tab w:val="left" w:pos="720"/>
        </w:tabs>
        <w:rPr>
          <w:sz w:val="22"/>
          <w:szCs w:val="22"/>
        </w:rPr>
      </w:pPr>
      <w:proofErr w:type="gramStart"/>
      <w:r w:rsidRPr="00A854C4">
        <w:rPr>
          <w:sz w:val="22"/>
          <w:szCs w:val="22"/>
        </w:rPr>
        <w:t>'..</w:t>
      </w:r>
      <w:proofErr w:type="gramEnd"/>
      <w:r w:rsidRPr="00A854C4">
        <w:rPr>
          <w:sz w:val="22"/>
          <w:szCs w:val="22"/>
        </w:rPr>
        <w:t>how to recognise a proper friend' :230</w:t>
      </w:r>
    </w:p>
    <w:p w:rsidR="0079122D" w:rsidRPr="00A854C4" w:rsidRDefault="0079122D" w:rsidP="00147DFC">
      <w:pPr>
        <w:numPr>
          <w:ilvl w:val="0"/>
          <w:numId w:val="20"/>
        </w:numPr>
        <w:tabs>
          <w:tab w:val="left" w:pos="720"/>
        </w:tabs>
        <w:rPr>
          <w:sz w:val="22"/>
          <w:szCs w:val="22"/>
        </w:rPr>
      </w:pPr>
      <w:r w:rsidRPr="00A854C4">
        <w:rPr>
          <w:sz w:val="22"/>
          <w:szCs w:val="22"/>
        </w:rPr>
        <w:t xml:space="preserve">' If there was a way of explaining </w:t>
      </w:r>
      <w:proofErr w:type="gramStart"/>
      <w:r w:rsidRPr="00A854C4">
        <w:rPr>
          <w:sz w:val="22"/>
          <w:szCs w:val="22"/>
        </w:rPr>
        <w:t>to  potential</w:t>
      </w:r>
      <w:proofErr w:type="gramEnd"/>
      <w:r w:rsidRPr="00A854C4">
        <w:rPr>
          <w:sz w:val="22"/>
          <w:szCs w:val="22"/>
        </w:rPr>
        <w:t xml:space="preserve"> friends, what AS is, without putting them off' :243</w:t>
      </w:r>
    </w:p>
    <w:p w:rsidR="0079122D" w:rsidRPr="00A854C4" w:rsidRDefault="0079122D" w:rsidP="00147DFC">
      <w:pPr>
        <w:pStyle w:val="ListParagraph"/>
        <w:numPr>
          <w:ilvl w:val="0"/>
          <w:numId w:val="3"/>
        </w:numPr>
        <w:tabs>
          <w:tab w:val="left" w:pos="720"/>
        </w:tabs>
        <w:spacing w:after="0" w:line="240" w:lineRule="auto"/>
        <w:rPr>
          <w:rFonts w:ascii="Arial" w:hAnsi="Arial"/>
        </w:rPr>
      </w:pPr>
      <w:r w:rsidRPr="00A854C4">
        <w:rPr>
          <w:rFonts w:ascii="Arial" w:hAnsi="Arial"/>
        </w:rPr>
        <w:t>‘...I have good friends who accept my quirky ways...’: 232</w:t>
      </w:r>
    </w:p>
    <w:p w:rsidR="0079122D" w:rsidRPr="00A854C4" w:rsidRDefault="0079122D" w:rsidP="00147DFC">
      <w:pPr>
        <w:pStyle w:val="ListParagraph"/>
        <w:numPr>
          <w:ilvl w:val="0"/>
          <w:numId w:val="3"/>
        </w:numPr>
        <w:tabs>
          <w:tab w:val="left" w:pos="720"/>
        </w:tabs>
        <w:spacing w:after="0" w:line="240" w:lineRule="auto"/>
        <w:rPr>
          <w:rFonts w:ascii="Arial" w:hAnsi="Arial"/>
        </w:rPr>
      </w:pPr>
      <w:r w:rsidRPr="00A854C4">
        <w:rPr>
          <w:rFonts w:ascii="Arial" w:hAnsi="Arial"/>
        </w:rPr>
        <w:t>‘...small groups who have similar likes to me...places where it’s not rowdy...’: 233</w:t>
      </w:r>
    </w:p>
    <w:p w:rsidR="0079122D" w:rsidRPr="00A854C4" w:rsidRDefault="0079122D" w:rsidP="00147DFC">
      <w:pPr>
        <w:pStyle w:val="ListParagraph"/>
        <w:numPr>
          <w:ilvl w:val="0"/>
          <w:numId w:val="3"/>
        </w:numPr>
        <w:tabs>
          <w:tab w:val="left" w:pos="720"/>
        </w:tabs>
        <w:spacing w:after="0" w:line="240" w:lineRule="auto"/>
        <w:rPr>
          <w:rFonts w:ascii="Arial" w:hAnsi="Arial"/>
        </w:rPr>
      </w:pPr>
      <w:r w:rsidRPr="00A854C4">
        <w:rPr>
          <w:rFonts w:ascii="Arial" w:hAnsi="Arial"/>
        </w:rPr>
        <w:t>‘I do have a small group of friends. I tell them if I am struggling to understand something, and they help me out’ :242</w:t>
      </w:r>
    </w:p>
    <w:p w:rsidR="0079122D" w:rsidRPr="00A854C4" w:rsidRDefault="0079122D" w:rsidP="00147DFC">
      <w:pPr>
        <w:pStyle w:val="ListParagraph"/>
        <w:numPr>
          <w:ilvl w:val="0"/>
          <w:numId w:val="3"/>
        </w:numPr>
        <w:tabs>
          <w:tab w:val="left" w:pos="720"/>
        </w:tabs>
        <w:spacing w:after="0" w:line="240" w:lineRule="auto"/>
        <w:rPr>
          <w:rFonts w:ascii="Arial" w:hAnsi="Arial"/>
        </w:rPr>
      </w:pPr>
      <w:r w:rsidRPr="00A854C4">
        <w:rPr>
          <w:rFonts w:ascii="Arial" w:hAnsi="Arial"/>
        </w:rPr>
        <w:t>'</w:t>
      </w:r>
      <w:proofErr w:type="gramStart"/>
      <w:r w:rsidRPr="00A854C4">
        <w:rPr>
          <w:rFonts w:ascii="Arial" w:hAnsi="Arial"/>
        </w:rPr>
        <w:t>Some kind of mentor</w:t>
      </w:r>
      <w:proofErr w:type="gramEnd"/>
      <w:r w:rsidRPr="00A854C4">
        <w:rPr>
          <w:rFonts w:ascii="Arial" w:hAnsi="Arial"/>
        </w:rPr>
        <w:t xml:space="preserve"> system...someone I can meet with and chat to, who can show me around and tell me things, and who can help me to integrate socially a bit more' :154</w:t>
      </w:r>
    </w:p>
    <w:p w:rsidR="00B97C5C" w:rsidRDefault="00B97C5C" w:rsidP="00B97C5C"/>
    <w:p w:rsidR="0079122D" w:rsidRPr="00B97C5C" w:rsidRDefault="0079122D" w:rsidP="00B97C5C">
      <w:r w:rsidRPr="00B97C5C">
        <w:t xml:space="preserve">The </w:t>
      </w:r>
      <w:proofErr w:type="spellStart"/>
      <w:r w:rsidRPr="00B97C5C">
        <w:t>Madriaga</w:t>
      </w:r>
      <w:proofErr w:type="spellEnd"/>
      <w:r w:rsidRPr="00B97C5C">
        <w:t xml:space="preserve"> transcripts also included positive stories of people who found friendship at university.</w:t>
      </w:r>
    </w:p>
    <w:p w:rsidR="0079122D" w:rsidRPr="00A854C4" w:rsidRDefault="0079122D" w:rsidP="00147DFC">
      <w:pPr>
        <w:pStyle w:val="ListParagraph"/>
        <w:numPr>
          <w:ilvl w:val="0"/>
          <w:numId w:val="3"/>
        </w:numPr>
        <w:tabs>
          <w:tab w:val="left" w:pos="720"/>
        </w:tabs>
        <w:spacing w:after="0" w:line="240" w:lineRule="auto"/>
        <w:rPr>
          <w:rFonts w:ascii="Arial" w:hAnsi="Arial"/>
        </w:rPr>
      </w:pPr>
      <w:r w:rsidRPr="00A854C4">
        <w:rPr>
          <w:rFonts w:ascii="Arial" w:hAnsi="Arial"/>
        </w:rPr>
        <w:t>‘I think sometimes you arrive somewhere and sometimes you feel comfortable. I sort of like it here. I like the people who I have met. Everyone else I have spoken to through emails, like my friends who complain about being homesick, and I am like, I am not feeling remotely homesick. What’s wrong with me</w:t>
      </w:r>
      <w:r w:rsidR="00AD20D4" w:rsidRPr="00A854C4">
        <w:rPr>
          <w:rFonts w:ascii="Arial" w:hAnsi="Arial"/>
        </w:rPr>
        <w:t>?</w:t>
      </w:r>
      <w:r w:rsidRPr="00A854C4">
        <w:rPr>
          <w:rFonts w:ascii="Arial" w:hAnsi="Arial"/>
        </w:rPr>
        <w:t>’</w:t>
      </w:r>
    </w:p>
    <w:p w:rsidR="0079122D" w:rsidRPr="00A854C4" w:rsidRDefault="0079122D" w:rsidP="00147DFC">
      <w:pPr>
        <w:pStyle w:val="ListParagraph"/>
        <w:numPr>
          <w:ilvl w:val="0"/>
          <w:numId w:val="3"/>
        </w:numPr>
        <w:tabs>
          <w:tab w:val="left" w:pos="720"/>
        </w:tabs>
        <w:spacing w:after="0" w:line="240" w:lineRule="auto"/>
        <w:rPr>
          <w:rFonts w:ascii="Arial" w:hAnsi="Arial"/>
        </w:rPr>
      </w:pPr>
      <w:r w:rsidRPr="00A854C4">
        <w:rPr>
          <w:rFonts w:ascii="Arial" w:hAnsi="Arial"/>
        </w:rPr>
        <w:t>‘I have been here three weeks. I sort of come to realise that students here are very welcoming indeed. Though in a way</w:t>
      </w:r>
      <w:r w:rsidR="00AD20D4" w:rsidRPr="00A854C4">
        <w:rPr>
          <w:rFonts w:ascii="Arial" w:hAnsi="Arial"/>
        </w:rPr>
        <w:t>,</w:t>
      </w:r>
      <w:r w:rsidRPr="00A854C4">
        <w:rPr>
          <w:rFonts w:ascii="Arial" w:hAnsi="Arial"/>
        </w:rPr>
        <w:t xml:space="preserve"> I am part of a fictional family in this case.’</w:t>
      </w:r>
    </w:p>
    <w:p w:rsidR="000639AC" w:rsidRPr="00A854C4" w:rsidRDefault="000639AC" w:rsidP="00147DFC">
      <w:pPr>
        <w:rPr>
          <w:sz w:val="22"/>
          <w:szCs w:val="22"/>
          <w:u w:val="single"/>
        </w:rPr>
      </w:pPr>
    </w:p>
    <w:p w:rsidR="0079122D" w:rsidRPr="00A854C4" w:rsidRDefault="000639AC" w:rsidP="00B97C5C">
      <w:pPr>
        <w:pStyle w:val="Heading2"/>
      </w:pPr>
      <w:r w:rsidRPr="00A854C4">
        <w:t>Academic Support</w:t>
      </w:r>
    </w:p>
    <w:p w:rsidR="005632D8" w:rsidRPr="00A854C4" w:rsidRDefault="005632D8" w:rsidP="00147DFC">
      <w:pPr>
        <w:rPr>
          <w:sz w:val="22"/>
          <w:szCs w:val="22"/>
          <w:u w:val="single"/>
        </w:rPr>
      </w:pPr>
    </w:p>
    <w:p w:rsidR="0079122D" w:rsidRPr="00A854C4" w:rsidRDefault="0079122D" w:rsidP="00147DFC">
      <w:pPr>
        <w:rPr>
          <w:sz w:val="22"/>
          <w:szCs w:val="22"/>
        </w:rPr>
      </w:pPr>
      <w:r w:rsidRPr="00A854C4">
        <w:rPr>
          <w:sz w:val="22"/>
          <w:szCs w:val="22"/>
        </w:rPr>
        <w:t xml:space="preserve">The nature of academic difficulties described by </w:t>
      </w:r>
      <w:r w:rsidR="00D10C56" w:rsidRPr="00A854C4">
        <w:rPr>
          <w:sz w:val="22"/>
          <w:szCs w:val="22"/>
        </w:rPr>
        <w:t>ASPECT</w:t>
      </w:r>
      <w:r w:rsidRPr="00A854C4">
        <w:rPr>
          <w:sz w:val="22"/>
          <w:szCs w:val="22"/>
        </w:rPr>
        <w:t xml:space="preserve"> (2007) participants is quite specific, and relates closely to the challenges of organisation and requirement for clarity</w:t>
      </w:r>
    </w:p>
    <w:p w:rsidR="005632D8" w:rsidRPr="00A854C4" w:rsidRDefault="005632D8" w:rsidP="00147DFC">
      <w:pPr>
        <w:rPr>
          <w:sz w:val="22"/>
          <w:szCs w:val="22"/>
        </w:rPr>
      </w:pPr>
    </w:p>
    <w:p w:rsidR="0079122D" w:rsidRPr="00A854C4" w:rsidRDefault="0079122D" w:rsidP="00147DFC">
      <w:pPr>
        <w:pStyle w:val="ListParagraph"/>
        <w:numPr>
          <w:ilvl w:val="0"/>
          <w:numId w:val="10"/>
        </w:numPr>
        <w:tabs>
          <w:tab w:val="left" w:pos="720"/>
        </w:tabs>
        <w:spacing w:after="0" w:line="240" w:lineRule="auto"/>
        <w:rPr>
          <w:rFonts w:ascii="Arial" w:hAnsi="Arial"/>
        </w:rPr>
      </w:pPr>
      <w:r w:rsidRPr="00A854C4">
        <w:rPr>
          <w:rFonts w:ascii="Arial" w:hAnsi="Arial"/>
        </w:rPr>
        <w:t xml:space="preserve">‘...unstructured </w:t>
      </w:r>
      <w:proofErr w:type="gramStart"/>
      <w:r w:rsidRPr="00A854C4">
        <w:rPr>
          <w:rFonts w:ascii="Arial" w:hAnsi="Arial"/>
        </w:rPr>
        <w:t>work load</w:t>
      </w:r>
      <w:proofErr w:type="gramEnd"/>
      <w:r w:rsidRPr="00A854C4">
        <w:rPr>
          <w:rFonts w:ascii="Arial" w:hAnsi="Arial"/>
        </w:rPr>
        <w:t>...’: 159</w:t>
      </w:r>
    </w:p>
    <w:p w:rsidR="0079122D" w:rsidRPr="00A854C4" w:rsidRDefault="0079122D" w:rsidP="00147DFC">
      <w:pPr>
        <w:pStyle w:val="ListParagraph"/>
        <w:numPr>
          <w:ilvl w:val="0"/>
          <w:numId w:val="10"/>
        </w:numPr>
        <w:tabs>
          <w:tab w:val="left" w:pos="720"/>
        </w:tabs>
        <w:spacing w:after="0" w:line="240" w:lineRule="auto"/>
        <w:rPr>
          <w:rFonts w:ascii="Arial" w:hAnsi="Arial"/>
        </w:rPr>
      </w:pPr>
      <w:r w:rsidRPr="00A854C4">
        <w:rPr>
          <w:rFonts w:ascii="Arial" w:hAnsi="Arial"/>
        </w:rPr>
        <w:t>‘I find criticism difficult and have issues with failure’ :159</w:t>
      </w:r>
    </w:p>
    <w:p w:rsidR="0079122D" w:rsidRPr="00A854C4" w:rsidRDefault="0079122D" w:rsidP="00147DFC">
      <w:pPr>
        <w:pStyle w:val="ListParagraph"/>
        <w:numPr>
          <w:ilvl w:val="0"/>
          <w:numId w:val="10"/>
        </w:numPr>
        <w:tabs>
          <w:tab w:val="left" w:pos="720"/>
        </w:tabs>
        <w:spacing w:after="0" w:line="240" w:lineRule="auto"/>
        <w:rPr>
          <w:rFonts w:ascii="Arial" w:hAnsi="Arial"/>
        </w:rPr>
      </w:pPr>
      <w:r w:rsidRPr="00A854C4">
        <w:rPr>
          <w:rFonts w:ascii="Arial" w:hAnsi="Arial"/>
        </w:rPr>
        <w:t>‘Difficulty with presentations/ group work’ :159</w:t>
      </w:r>
    </w:p>
    <w:p w:rsidR="0079122D" w:rsidRPr="00A854C4" w:rsidRDefault="0079122D" w:rsidP="00147DFC">
      <w:pPr>
        <w:pStyle w:val="ListParagraph"/>
        <w:numPr>
          <w:ilvl w:val="0"/>
          <w:numId w:val="10"/>
        </w:numPr>
        <w:tabs>
          <w:tab w:val="left" w:pos="720"/>
        </w:tabs>
        <w:spacing w:after="0" w:line="240" w:lineRule="auto"/>
        <w:rPr>
          <w:rFonts w:ascii="Arial" w:hAnsi="Arial"/>
        </w:rPr>
      </w:pPr>
      <w:r w:rsidRPr="00A854C4">
        <w:rPr>
          <w:rFonts w:ascii="Arial" w:hAnsi="Arial"/>
        </w:rPr>
        <w:t>‘I felt that I did not understand some of the instructions I was given and just remained silent rather than asking for help time and time again...’: 161</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 xml:space="preserve"> ‘...help to find a suitable placement’ :152</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 xml:space="preserve">‘Getting copies of all the required notes as I </w:t>
      </w:r>
      <w:proofErr w:type="spellStart"/>
      <w:r w:rsidRPr="00A854C4">
        <w:rPr>
          <w:rFonts w:ascii="Arial" w:hAnsi="Arial"/>
        </w:rPr>
        <w:t>can not</w:t>
      </w:r>
      <w:proofErr w:type="spellEnd"/>
      <w:r w:rsidRPr="00A854C4">
        <w:rPr>
          <w:rFonts w:ascii="Arial" w:hAnsi="Arial"/>
        </w:rPr>
        <w:t xml:space="preserve"> write and listen at the same time’. :154</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‘...essay planning, preparing and grammar’ :154</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‘Failing to start assignments in good time’ :164</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lastRenderedPageBreak/>
        <w:t>‘...individualised communication agreement between tutor and myself, e</w:t>
      </w:r>
      <w:r w:rsidR="00AD20D4" w:rsidRPr="00A854C4">
        <w:rPr>
          <w:rFonts w:ascii="Arial" w:hAnsi="Arial"/>
        </w:rPr>
        <w:t>.</w:t>
      </w:r>
      <w:r w:rsidRPr="00A854C4">
        <w:rPr>
          <w:rFonts w:ascii="Arial" w:hAnsi="Arial"/>
        </w:rPr>
        <w:t>g</w:t>
      </w:r>
      <w:r w:rsidR="00AD20D4" w:rsidRPr="00A854C4">
        <w:rPr>
          <w:rFonts w:ascii="Arial" w:hAnsi="Arial"/>
        </w:rPr>
        <w:t xml:space="preserve">. </w:t>
      </w:r>
      <w:r w:rsidRPr="00A854C4">
        <w:rPr>
          <w:rFonts w:ascii="Arial" w:hAnsi="Arial"/>
        </w:rPr>
        <w:t xml:space="preserve"> prefer email to phone’. :156</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‘Tutors not doing what they say they will’ :164</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‘...getting lost in detail...’: 165</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 xml:space="preserve">‘No explanation of how university works. The need to organise </w:t>
      </w:r>
      <w:proofErr w:type="spellStart"/>
      <w:proofErr w:type="gramStart"/>
      <w:r w:rsidRPr="00A854C4">
        <w:rPr>
          <w:rFonts w:ascii="Arial" w:hAnsi="Arial"/>
        </w:rPr>
        <w:t>ones</w:t>
      </w:r>
      <w:proofErr w:type="spellEnd"/>
      <w:proofErr w:type="gramEnd"/>
      <w:r w:rsidRPr="00A854C4">
        <w:rPr>
          <w:rFonts w:ascii="Arial" w:hAnsi="Arial"/>
        </w:rPr>
        <w:t xml:space="preserve"> own time for study, the need to ‘network’ in the department in order to get on in one’s field’ :165</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‘...expectations made clear....’: 156</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‘...If I had a tutor that was able to detect my confusion and explain things to me, it would have helped’ :161</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‘The social interaction was very difficult for me. Studies were easy, but the Open University would have suited me better’. :161</w:t>
      </w:r>
    </w:p>
    <w:p w:rsidR="0079122D" w:rsidRPr="00A854C4" w:rsidRDefault="0079122D" w:rsidP="00147DFC">
      <w:pPr>
        <w:pStyle w:val="ListParagraph"/>
        <w:numPr>
          <w:ilvl w:val="0"/>
          <w:numId w:val="22"/>
        </w:numPr>
        <w:tabs>
          <w:tab w:val="left" w:pos="720"/>
        </w:tabs>
        <w:spacing w:after="0" w:line="240" w:lineRule="auto"/>
        <w:rPr>
          <w:rFonts w:ascii="Arial" w:hAnsi="Arial"/>
        </w:rPr>
      </w:pPr>
      <w:proofErr w:type="gramStart"/>
      <w:r w:rsidRPr="00A854C4">
        <w:rPr>
          <w:rFonts w:ascii="Arial" w:hAnsi="Arial"/>
        </w:rPr>
        <w:t>‘ ...</w:t>
      </w:r>
      <w:proofErr w:type="gramEnd"/>
      <w:r w:rsidRPr="00A854C4">
        <w:rPr>
          <w:rFonts w:ascii="Arial" w:hAnsi="Arial"/>
        </w:rPr>
        <w:t>a mentor who knows about course material...’: 157</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 xml:space="preserve">‘Clearer worksheets, targets and timetable for </w:t>
      </w:r>
      <w:proofErr w:type="gramStart"/>
      <w:r w:rsidRPr="00A854C4">
        <w:rPr>
          <w:rFonts w:ascii="Arial" w:hAnsi="Arial"/>
        </w:rPr>
        <w:t>assignments’</w:t>
      </w:r>
      <w:proofErr w:type="gramEnd"/>
      <w:r w:rsidRPr="00A854C4">
        <w:rPr>
          <w:rFonts w:ascii="Arial" w:hAnsi="Arial"/>
        </w:rPr>
        <w:t>. :157</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‘Highly structured learning suits me best’. :158</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‘Once I was diagnosed with AS, I had some study skills tuition, as I had difficulty being able to grasp the necessary study skills, and extra time for exams, as I had much difficulty working under pressure. After I had this support, my work became comparable with others and I got better marks than other students</w:t>
      </w:r>
      <w:r w:rsidR="00AD20D4" w:rsidRPr="00A854C4">
        <w:rPr>
          <w:rFonts w:ascii="Arial" w:hAnsi="Arial"/>
        </w:rPr>
        <w:t>,</w:t>
      </w:r>
      <w:r w:rsidRPr="00A854C4">
        <w:rPr>
          <w:rFonts w:ascii="Arial" w:hAnsi="Arial"/>
        </w:rPr>
        <w:t xml:space="preserve"> who said that I wasn’t good enough</w:t>
      </w:r>
      <w:proofErr w:type="gramStart"/>
      <w:r w:rsidRPr="00A854C4">
        <w:rPr>
          <w:rFonts w:ascii="Arial" w:hAnsi="Arial"/>
        </w:rPr>
        <w:t>’  :</w:t>
      </w:r>
      <w:proofErr w:type="gramEnd"/>
      <w:r w:rsidRPr="00A854C4">
        <w:rPr>
          <w:rFonts w:ascii="Arial" w:hAnsi="Arial"/>
        </w:rPr>
        <w:t>11</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‘I went to university and it was the worst time of my life. I had not expected the change to freak me out so much. I also didn’t realise that I could not learn from the lectures, so avoided lectures and social contact. I did a psychology degree</w:t>
      </w:r>
      <w:r w:rsidR="00AD20D4" w:rsidRPr="00A854C4">
        <w:rPr>
          <w:rFonts w:ascii="Arial" w:hAnsi="Arial"/>
        </w:rPr>
        <w:t>,</w:t>
      </w:r>
      <w:r w:rsidRPr="00A854C4">
        <w:rPr>
          <w:rFonts w:ascii="Arial" w:hAnsi="Arial"/>
        </w:rPr>
        <w:t xml:space="preserve"> but clearly</w:t>
      </w:r>
      <w:r w:rsidR="00AD20D4" w:rsidRPr="00A854C4">
        <w:rPr>
          <w:rFonts w:ascii="Arial" w:hAnsi="Arial"/>
        </w:rPr>
        <w:t>,</w:t>
      </w:r>
      <w:r w:rsidRPr="00A854C4">
        <w:rPr>
          <w:rFonts w:ascii="Arial" w:hAnsi="Arial"/>
        </w:rPr>
        <w:t xml:space="preserve"> my issues were not obvious to anyone at the time</w:t>
      </w:r>
      <w:r w:rsidR="00E94D80" w:rsidRPr="00A854C4">
        <w:rPr>
          <w:rFonts w:ascii="Arial" w:hAnsi="Arial"/>
        </w:rPr>
        <w:t>’</w:t>
      </w:r>
      <w:r w:rsidRPr="00A854C4">
        <w:rPr>
          <w:rFonts w:ascii="Arial" w:hAnsi="Arial"/>
        </w:rPr>
        <w:t>.  :11</w:t>
      </w:r>
    </w:p>
    <w:p w:rsidR="0079122D" w:rsidRPr="00A854C4" w:rsidRDefault="0079122D" w:rsidP="00147DFC">
      <w:pPr>
        <w:pStyle w:val="ListParagraph"/>
        <w:spacing w:after="0" w:line="240" w:lineRule="auto"/>
        <w:rPr>
          <w:rFonts w:ascii="Arial" w:hAnsi="Arial"/>
        </w:rPr>
      </w:pPr>
      <w:r w:rsidRPr="00A854C4">
        <w:rPr>
          <w:rFonts w:ascii="Arial" w:hAnsi="Arial"/>
        </w:rPr>
        <w:t xml:space="preserve">The </w:t>
      </w:r>
      <w:proofErr w:type="spellStart"/>
      <w:r w:rsidRPr="00A854C4">
        <w:rPr>
          <w:rFonts w:ascii="Arial" w:hAnsi="Arial"/>
        </w:rPr>
        <w:t>Madriaga</w:t>
      </w:r>
      <w:proofErr w:type="spellEnd"/>
      <w:r w:rsidRPr="00A854C4">
        <w:rPr>
          <w:rFonts w:ascii="Arial" w:hAnsi="Arial"/>
        </w:rPr>
        <w:t xml:space="preserve"> (200</w:t>
      </w:r>
      <w:r w:rsidR="00D10C56" w:rsidRPr="00A854C4">
        <w:rPr>
          <w:rFonts w:ascii="Arial" w:hAnsi="Arial"/>
        </w:rPr>
        <w:t>8</w:t>
      </w:r>
      <w:r w:rsidRPr="00A854C4">
        <w:rPr>
          <w:rFonts w:ascii="Arial" w:hAnsi="Arial"/>
        </w:rPr>
        <w:t>) transcripts echo similar concerns</w:t>
      </w:r>
      <w:r w:rsidR="00E94D80" w:rsidRPr="00A854C4">
        <w:rPr>
          <w:rFonts w:ascii="Arial" w:hAnsi="Arial"/>
        </w:rPr>
        <w:t>:</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‘’They know someone in their class has it, but they don’t know who the person is. It is because they just don’t know who I am’</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‘...for this semester, there have been some problem organising note takers. She missed out on at least two of my seminars...the first time was because she went to the wrong room’</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 xml:space="preserve"> ‘I’m waiting for him (academic mentor) and most of the time he is outside on the phone. Last week he didn’t turn up. He didn’t ring me or anything’</w:t>
      </w:r>
    </w:p>
    <w:p w:rsidR="0079122D" w:rsidRPr="00A854C4" w:rsidRDefault="0079122D" w:rsidP="00147DFC">
      <w:pPr>
        <w:pStyle w:val="ListParagraph"/>
        <w:numPr>
          <w:ilvl w:val="0"/>
          <w:numId w:val="22"/>
        </w:numPr>
        <w:tabs>
          <w:tab w:val="left" w:pos="720"/>
        </w:tabs>
        <w:spacing w:after="0" w:line="240" w:lineRule="auto"/>
        <w:rPr>
          <w:rFonts w:ascii="Arial" w:hAnsi="Arial"/>
        </w:rPr>
      </w:pPr>
      <w:r w:rsidRPr="00A854C4">
        <w:rPr>
          <w:rFonts w:ascii="Arial" w:hAnsi="Arial"/>
        </w:rPr>
        <w:t>‘...it went chaotic last term because they couldn’t work out what I needed. They were trying to give me things I did not need’.</w:t>
      </w:r>
    </w:p>
    <w:p w:rsidR="0079122D" w:rsidRPr="00A854C4" w:rsidRDefault="0079122D" w:rsidP="00147DFC">
      <w:pPr>
        <w:pStyle w:val="ListParagraph"/>
        <w:numPr>
          <w:ilvl w:val="0"/>
          <w:numId w:val="3"/>
        </w:numPr>
        <w:tabs>
          <w:tab w:val="left" w:pos="720"/>
        </w:tabs>
        <w:spacing w:after="0" w:line="240" w:lineRule="auto"/>
        <w:rPr>
          <w:rFonts w:ascii="Arial" w:hAnsi="Arial"/>
        </w:rPr>
      </w:pPr>
      <w:r w:rsidRPr="00A854C4">
        <w:rPr>
          <w:rFonts w:ascii="Arial" w:hAnsi="Arial"/>
        </w:rPr>
        <w:t>‘I’d rather the teachers were to explain. If they want students to do good work, it would be better to explain it to them and show them good examples of how to...’</w:t>
      </w:r>
    </w:p>
    <w:p w:rsidR="00B97C5C" w:rsidRDefault="00B97C5C" w:rsidP="00B97C5C">
      <w:pPr>
        <w:outlineLvl w:val="0"/>
      </w:pPr>
    </w:p>
    <w:p w:rsidR="0079122D" w:rsidRPr="00B97C5C" w:rsidRDefault="000639AC" w:rsidP="00B97C5C">
      <w:pPr>
        <w:pStyle w:val="Heading2"/>
      </w:pPr>
      <w:r w:rsidRPr="00B97C5C">
        <w:t xml:space="preserve">Backup </w:t>
      </w:r>
      <w:proofErr w:type="gramStart"/>
      <w:r w:rsidRPr="00B97C5C">
        <w:t>From</w:t>
      </w:r>
      <w:proofErr w:type="gramEnd"/>
      <w:r w:rsidRPr="00B97C5C">
        <w:t xml:space="preserve"> Parents </w:t>
      </w:r>
    </w:p>
    <w:p w:rsidR="000639AC" w:rsidRPr="00A854C4" w:rsidRDefault="000639AC" w:rsidP="00147DFC">
      <w:pPr>
        <w:pStyle w:val="ListParagraph"/>
        <w:spacing w:after="0" w:line="240" w:lineRule="auto"/>
        <w:ind w:left="360"/>
        <w:rPr>
          <w:rFonts w:ascii="Arial" w:hAnsi="Arial"/>
        </w:rPr>
      </w:pPr>
    </w:p>
    <w:p w:rsidR="0079122D" w:rsidRPr="00A854C4" w:rsidRDefault="00D10C56" w:rsidP="00147DFC">
      <w:pPr>
        <w:rPr>
          <w:sz w:val="22"/>
          <w:szCs w:val="22"/>
        </w:rPr>
      </w:pPr>
      <w:r w:rsidRPr="00A854C4">
        <w:rPr>
          <w:sz w:val="22"/>
          <w:szCs w:val="22"/>
        </w:rPr>
        <w:t>ASPECT</w:t>
      </w:r>
      <w:r w:rsidR="0079122D" w:rsidRPr="00A854C4">
        <w:rPr>
          <w:sz w:val="22"/>
          <w:szCs w:val="22"/>
        </w:rPr>
        <w:t xml:space="preserve"> (2</w:t>
      </w:r>
      <w:r w:rsidRPr="00A854C4">
        <w:rPr>
          <w:sz w:val="22"/>
          <w:szCs w:val="22"/>
        </w:rPr>
        <w:t>00</w:t>
      </w:r>
      <w:r w:rsidR="0079122D" w:rsidRPr="00A854C4">
        <w:rPr>
          <w:sz w:val="22"/>
          <w:szCs w:val="22"/>
        </w:rPr>
        <w:t>7) participants illustrate that a high level of parental support with dealing with the practicalities of daily life, as well as coping with emotional upsets is common.</w:t>
      </w:r>
    </w:p>
    <w:p w:rsidR="005632D8" w:rsidRPr="00A854C4" w:rsidRDefault="005632D8" w:rsidP="00147DFC">
      <w:pPr>
        <w:rPr>
          <w:sz w:val="22"/>
          <w:szCs w:val="22"/>
        </w:rPr>
      </w:pPr>
    </w:p>
    <w:p w:rsidR="00B97C5C" w:rsidRDefault="0079122D" w:rsidP="00B97C5C">
      <w:pPr>
        <w:pStyle w:val="ListParagraph"/>
        <w:numPr>
          <w:ilvl w:val="0"/>
          <w:numId w:val="18"/>
        </w:numPr>
        <w:tabs>
          <w:tab w:val="left" w:pos="780"/>
        </w:tabs>
        <w:spacing w:after="0" w:line="240" w:lineRule="auto"/>
        <w:rPr>
          <w:rFonts w:ascii="Arial" w:hAnsi="Arial"/>
        </w:rPr>
      </w:pPr>
      <w:r w:rsidRPr="00A854C4">
        <w:rPr>
          <w:rFonts w:ascii="Arial" w:hAnsi="Arial"/>
        </w:rPr>
        <w:t>‘If I didn’t have a mother willing to fight my cause, I wouldn’t have been where I am now’ :177</w:t>
      </w:r>
    </w:p>
    <w:p w:rsidR="0079122D" w:rsidRPr="00B97C5C" w:rsidRDefault="0079122D" w:rsidP="00B97C5C">
      <w:pPr>
        <w:pStyle w:val="ListParagraph"/>
        <w:numPr>
          <w:ilvl w:val="0"/>
          <w:numId w:val="18"/>
        </w:numPr>
        <w:tabs>
          <w:tab w:val="left" w:pos="780"/>
        </w:tabs>
        <w:spacing w:after="0" w:line="240" w:lineRule="auto"/>
        <w:rPr>
          <w:rFonts w:ascii="Arial" w:hAnsi="Arial"/>
        </w:rPr>
      </w:pPr>
      <w:proofErr w:type="gramStart"/>
      <w:r w:rsidRPr="00B97C5C">
        <w:t>‘ ...</w:t>
      </w:r>
      <w:proofErr w:type="gramEnd"/>
      <w:r w:rsidRPr="00B97C5C">
        <w:t>I have no friends, only my parents and brothers...’ :243</w:t>
      </w:r>
    </w:p>
    <w:p w:rsidR="00B97C5C" w:rsidRDefault="00B97C5C" w:rsidP="00B97C5C"/>
    <w:p w:rsidR="0079122D" w:rsidRDefault="0079122D" w:rsidP="00B97C5C">
      <w:r w:rsidRPr="00B97C5C">
        <w:t xml:space="preserve">Many students with AS live with their </w:t>
      </w:r>
      <w:proofErr w:type="gramStart"/>
      <w:r w:rsidRPr="00B97C5C">
        <w:t>parents, or</w:t>
      </w:r>
      <w:proofErr w:type="gramEnd"/>
      <w:r w:rsidRPr="00B97C5C">
        <w:t xml:space="preserve"> go home when the going gets tough. (Martin 200</w:t>
      </w:r>
      <w:r w:rsidR="00D10C56" w:rsidRPr="00B97C5C">
        <w:t>8</w:t>
      </w:r>
      <w:r w:rsidRPr="00B97C5C">
        <w:t xml:space="preserve">). </w:t>
      </w:r>
    </w:p>
    <w:p w:rsidR="00B97C5C" w:rsidRPr="00B97C5C" w:rsidRDefault="00B97C5C" w:rsidP="00B97C5C"/>
    <w:p w:rsidR="0079122D" w:rsidRPr="00A854C4" w:rsidRDefault="0079122D" w:rsidP="00147DFC">
      <w:pPr>
        <w:rPr>
          <w:sz w:val="22"/>
          <w:szCs w:val="22"/>
        </w:rPr>
      </w:pPr>
      <w:r w:rsidRPr="00A854C4">
        <w:rPr>
          <w:sz w:val="22"/>
          <w:szCs w:val="22"/>
        </w:rPr>
        <w:t>The following comment illustrates a situation in which a student was put off the idea of living in halls by parents who felt that she would not be able to cope. While empathising with this view, perhaps university staff also ha</w:t>
      </w:r>
      <w:r w:rsidR="00722E40" w:rsidRPr="00A854C4">
        <w:rPr>
          <w:sz w:val="22"/>
          <w:szCs w:val="22"/>
        </w:rPr>
        <w:t>ve</w:t>
      </w:r>
      <w:r w:rsidRPr="00A854C4">
        <w:rPr>
          <w:sz w:val="22"/>
          <w:szCs w:val="22"/>
        </w:rPr>
        <w:t xml:space="preserve"> a role in reassuring parents that reliable assistance is available.</w:t>
      </w:r>
    </w:p>
    <w:p w:rsidR="005632D8" w:rsidRPr="00A854C4" w:rsidRDefault="005632D8" w:rsidP="00147DFC">
      <w:pPr>
        <w:rPr>
          <w:sz w:val="22"/>
          <w:szCs w:val="22"/>
        </w:rPr>
      </w:pPr>
    </w:p>
    <w:p w:rsidR="0079122D" w:rsidRPr="00A854C4" w:rsidRDefault="0079122D" w:rsidP="00147DFC">
      <w:pPr>
        <w:pStyle w:val="ListParagraph"/>
        <w:numPr>
          <w:ilvl w:val="0"/>
          <w:numId w:val="3"/>
        </w:numPr>
        <w:tabs>
          <w:tab w:val="left" w:pos="720"/>
        </w:tabs>
        <w:spacing w:after="0" w:line="240" w:lineRule="auto"/>
        <w:rPr>
          <w:rFonts w:ascii="Arial" w:hAnsi="Arial"/>
        </w:rPr>
      </w:pPr>
      <w:r w:rsidRPr="00A854C4">
        <w:rPr>
          <w:rFonts w:ascii="Arial" w:hAnsi="Arial"/>
        </w:rPr>
        <w:lastRenderedPageBreak/>
        <w:t>‘Well actually</w:t>
      </w:r>
      <w:r w:rsidR="00AD20D4" w:rsidRPr="00A854C4">
        <w:rPr>
          <w:rFonts w:ascii="Arial" w:hAnsi="Arial"/>
        </w:rPr>
        <w:t>,</w:t>
      </w:r>
      <w:r w:rsidRPr="00A854C4">
        <w:rPr>
          <w:rFonts w:ascii="Arial" w:hAnsi="Arial"/>
        </w:rPr>
        <w:t xml:space="preserve"> it wasn’t me who changed my mind (about moving into halls of residence) It was my parents. I’d discussed it with my </w:t>
      </w:r>
      <w:proofErr w:type="gramStart"/>
      <w:r w:rsidRPr="00A854C4">
        <w:rPr>
          <w:rFonts w:ascii="Arial" w:hAnsi="Arial"/>
        </w:rPr>
        <w:t>parents</w:t>
      </w:r>
      <w:proofErr w:type="gramEnd"/>
      <w:r w:rsidRPr="00A854C4">
        <w:rPr>
          <w:rFonts w:ascii="Arial" w:hAnsi="Arial"/>
        </w:rPr>
        <w:t xml:space="preserve"> and they were really negative...I don’t feel confident any more...I’ve backed out of it and I’m staying at home’. </w:t>
      </w:r>
      <w:r w:rsidR="00E94D80" w:rsidRPr="00A854C4">
        <w:rPr>
          <w:rFonts w:ascii="Arial" w:hAnsi="Arial"/>
        </w:rPr>
        <w:t>(</w:t>
      </w:r>
      <w:proofErr w:type="spellStart"/>
      <w:r w:rsidRPr="00A854C4">
        <w:rPr>
          <w:rFonts w:ascii="Arial" w:hAnsi="Arial"/>
        </w:rPr>
        <w:t>Madriaga</w:t>
      </w:r>
      <w:proofErr w:type="spellEnd"/>
      <w:r w:rsidRPr="00A854C4">
        <w:rPr>
          <w:rFonts w:ascii="Arial" w:hAnsi="Arial"/>
        </w:rPr>
        <w:t xml:space="preserve"> transcripts</w:t>
      </w:r>
      <w:r w:rsidR="00E94D80" w:rsidRPr="00A854C4">
        <w:rPr>
          <w:rFonts w:ascii="Arial" w:hAnsi="Arial"/>
        </w:rPr>
        <w:t>)</w:t>
      </w:r>
      <w:r w:rsidRPr="00A854C4">
        <w:rPr>
          <w:rFonts w:ascii="Arial" w:hAnsi="Arial"/>
        </w:rPr>
        <w:t>.</w:t>
      </w:r>
    </w:p>
    <w:p w:rsidR="00AD20D4" w:rsidRPr="00A854C4" w:rsidRDefault="00AD20D4" w:rsidP="00147DFC">
      <w:pPr>
        <w:rPr>
          <w:sz w:val="22"/>
          <w:szCs w:val="22"/>
          <w:u w:val="single"/>
        </w:rPr>
      </w:pPr>
    </w:p>
    <w:p w:rsidR="0079122D" w:rsidRPr="00A854C4" w:rsidRDefault="000639AC" w:rsidP="00B97C5C">
      <w:pPr>
        <w:pStyle w:val="Heading2"/>
      </w:pPr>
      <w:r w:rsidRPr="00A854C4">
        <w:t xml:space="preserve">Staff </w:t>
      </w:r>
      <w:proofErr w:type="gramStart"/>
      <w:r w:rsidRPr="00A854C4">
        <w:t>And</w:t>
      </w:r>
      <w:proofErr w:type="gramEnd"/>
      <w:r w:rsidRPr="00A854C4">
        <w:t xml:space="preserve"> Student Awareness</w:t>
      </w:r>
    </w:p>
    <w:p w:rsidR="005230C1" w:rsidRPr="00A854C4" w:rsidRDefault="005230C1" w:rsidP="00147DFC">
      <w:pPr>
        <w:rPr>
          <w:sz w:val="22"/>
          <w:szCs w:val="22"/>
          <w:u w:val="single"/>
        </w:rPr>
      </w:pPr>
    </w:p>
    <w:p w:rsidR="0079122D" w:rsidRPr="00A854C4" w:rsidRDefault="0079122D" w:rsidP="00147DFC">
      <w:pPr>
        <w:rPr>
          <w:sz w:val="22"/>
          <w:szCs w:val="22"/>
        </w:rPr>
      </w:pPr>
      <w:r w:rsidRPr="00A854C4">
        <w:rPr>
          <w:sz w:val="22"/>
          <w:szCs w:val="22"/>
        </w:rPr>
        <w:t xml:space="preserve">Useful insights into the level of preparedness practitioners felt when they first encountered a student with AS, their sources of prior knowledge, first impressions, and revision of these perspectives over time are gained from Martin’s </w:t>
      </w:r>
      <w:r w:rsidR="005230C1" w:rsidRPr="00A854C4">
        <w:rPr>
          <w:sz w:val="22"/>
          <w:szCs w:val="22"/>
        </w:rPr>
        <w:t>(</w:t>
      </w:r>
      <w:r w:rsidRPr="00A854C4">
        <w:rPr>
          <w:sz w:val="22"/>
          <w:szCs w:val="22"/>
        </w:rPr>
        <w:t>200</w:t>
      </w:r>
      <w:r w:rsidR="00294C6C" w:rsidRPr="00A854C4">
        <w:rPr>
          <w:sz w:val="22"/>
          <w:szCs w:val="22"/>
        </w:rPr>
        <w:t>8</w:t>
      </w:r>
      <w:r w:rsidR="005230C1" w:rsidRPr="00A854C4">
        <w:rPr>
          <w:sz w:val="22"/>
          <w:szCs w:val="22"/>
        </w:rPr>
        <w:t>)</w:t>
      </w:r>
      <w:r w:rsidRPr="00A854C4">
        <w:rPr>
          <w:sz w:val="22"/>
          <w:szCs w:val="22"/>
        </w:rPr>
        <w:t xml:space="preserve"> paper. </w:t>
      </w:r>
      <w:r w:rsidR="00F540EA" w:rsidRPr="00A854C4">
        <w:rPr>
          <w:sz w:val="22"/>
          <w:szCs w:val="22"/>
        </w:rPr>
        <w:t>ASPECT (2007) cites</w:t>
      </w:r>
      <w:r w:rsidRPr="00A854C4">
        <w:rPr>
          <w:sz w:val="22"/>
          <w:szCs w:val="22"/>
        </w:rPr>
        <w:t xml:space="preserve"> participants who are very clear about the requirement for staff and students to be AS aware. </w:t>
      </w:r>
    </w:p>
    <w:p w:rsidR="005230C1" w:rsidRPr="00A854C4" w:rsidRDefault="005230C1" w:rsidP="00147DFC">
      <w:pPr>
        <w:rPr>
          <w:sz w:val="22"/>
          <w:szCs w:val="22"/>
        </w:rPr>
      </w:pPr>
    </w:p>
    <w:p w:rsidR="0079122D" w:rsidRPr="00A854C4" w:rsidRDefault="0079122D" w:rsidP="00147DFC">
      <w:pPr>
        <w:pStyle w:val="ListParagraph"/>
        <w:numPr>
          <w:ilvl w:val="0"/>
          <w:numId w:val="3"/>
        </w:numPr>
        <w:tabs>
          <w:tab w:val="left" w:pos="720"/>
        </w:tabs>
        <w:spacing w:after="0" w:line="240" w:lineRule="auto"/>
        <w:rPr>
          <w:rFonts w:ascii="Arial" w:hAnsi="Arial"/>
        </w:rPr>
      </w:pPr>
      <w:r w:rsidRPr="00A854C4">
        <w:rPr>
          <w:rFonts w:ascii="Arial" w:hAnsi="Arial"/>
        </w:rPr>
        <w:t>Staff need awareness training in AS...’: 151</w:t>
      </w:r>
    </w:p>
    <w:p w:rsidR="0079122D" w:rsidRPr="00A854C4" w:rsidRDefault="0079122D" w:rsidP="00147DFC">
      <w:pPr>
        <w:pStyle w:val="ListParagraph"/>
        <w:numPr>
          <w:ilvl w:val="0"/>
          <w:numId w:val="3"/>
        </w:numPr>
        <w:tabs>
          <w:tab w:val="left" w:pos="720"/>
        </w:tabs>
        <w:spacing w:after="0" w:line="240" w:lineRule="auto"/>
        <w:rPr>
          <w:rFonts w:ascii="Arial" w:hAnsi="Arial"/>
        </w:rPr>
      </w:pPr>
      <w:r w:rsidRPr="00A854C4">
        <w:rPr>
          <w:rFonts w:ascii="Arial" w:hAnsi="Arial"/>
        </w:rPr>
        <w:t>Staff to be familiar with ASD with leaflets’ :152</w:t>
      </w:r>
    </w:p>
    <w:p w:rsidR="0079122D" w:rsidRPr="00A854C4" w:rsidRDefault="0079122D" w:rsidP="00147DFC">
      <w:pPr>
        <w:pStyle w:val="ListParagraph"/>
        <w:numPr>
          <w:ilvl w:val="0"/>
          <w:numId w:val="3"/>
        </w:numPr>
        <w:tabs>
          <w:tab w:val="left" w:pos="720"/>
        </w:tabs>
        <w:spacing w:after="0" w:line="240" w:lineRule="auto"/>
        <w:rPr>
          <w:rFonts w:ascii="Arial" w:hAnsi="Arial"/>
        </w:rPr>
      </w:pPr>
      <w:r w:rsidRPr="00A854C4">
        <w:rPr>
          <w:rFonts w:ascii="Arial" w:hAnsi="Arial"/>
        </w:rPr>
        <w:t>Staff could be taught what AS is and that I am not just bad tempered’:155</w:t>
      </w:r>
    </w:p>
    <w:p w:rsidR="0079122D" w:rsidRPr="00A854C4" w:rsidRDefault="0079122D" w:rsidP="00147DFC">
      <w:pPr>
        <w:pStyle w:val="ListParagraph"/>
        <w:numPr>
          <w:ilvl w:val="0"/>
          <w:numId w:val="3"/>
        </w:numPr>
        <w:tabs>
          <w:tab w:val="left" w:pos="720"/>
        </w:tabs>
        <w:spacing w:after="0" w:line="240" w:lineRule="auto"/>
        <w:rPr>
          <w:rFonts w:ascii="Arial" w:hAnsi="Arial"/>
        </w:rPr>
      </w:pPr>
      <w:r w:rsidRPr="00A854C4">
        <w:rPr>
          <w:rFonts w:ascii="Arial" w:hAnsi="Arial"/>
        </w:rPr>
        <w:t xml:space="preserve"> ...explaining to other students about my difficulties...’: 160</w:t>
      </w:r>
    </w:p>
    <w:p w:rsidR="0079122D" w:rsidRPr="00A854C4" w:rsidRDefault="0079122D" w:rsidP="00147DFC">
      <w:pPr>
        <w:ind w:left="360"/>
        <w:rPr>
          <w:sz w:val="22"/>
          <w:szCs w:val="22"/>
        </w:rPr>
      </w:pPr>
      <w:r w:rsidRPr="00A854C4">
        <w:rPr>
          <w:sz w:val="22"/>
          <w:szCs w:val="22"/>
        </w:rPr>
        <w:t>Martin (200</w:t>
      </w:r>
      <w:r w:rsidR="00294C6C" w:rsidRPr="00A854C4">
        <w:rPr>
          <w:sz w:val="22"/>
          <w:szCs w:val="22"/>
        </w:rPr>
        <w:t>8</w:t>
      </w:r>
      <w:r w:rsidRPr="00A854C4">
        <w:rPr>
          <w:sz w:val="22"/>
          <w:szCs w:val="22"/>
        </w:rPr>
        <w:t xml:space="preserve">) found that staff development opportunities often excluded front line </w:t>
      </w:r>
      <w:r w:rsidR="00C203F3" w:rsidRPr="00A854C4">
        <w:rPr>
          <w:sz w:val="22"/>
          <w:szCs w:val="22"/>
        </w:rPr>
        <w:t>person</w:t>
      </w:r>
      <w:r w:rsidR="009752D2" w:rsidRPr="00A854C4">
        <w:rPr>
          <w:sz w:val="22"/>
          <w:szCs w:val="22"/>
        </w:rPr>
        <w:t>nel</w:t>
      </w:r>
      <w:r w:rsidRPr="00A854C4">
        <w:rPr>
          <w:sz w:val="22"/>
          <w:szCs w:val="22"/>
        </w:rPr>
        <w:t>, who came into frequent contact with students, such as library workers or residential services practitioners. Given that social, emotional and practical concerns are often played out outside lectures, this is potentially a serious omission. Many academic and support staff had no prior training before working with people with AS and often drew on their personal experience of family members with the condition, the internet or Mark Haddon’s</w:t>
      </w:r>
      <w:r w:rsidR="00294C6C" w:rsidRPr="00A854C4">
        <w:rPr>
          <w:sz w:val="22"/>
          <w:szCs w:val="22"/>
        </w:rPr>
        <w:t xml:space="preserve"> (2003)</w:t>
      </w:r>
      <w:r w:rsidRPr="00A854C4">
        <w:rPr>
          <w:sz w:val="22"/>
          <w:szCs w:val="22"/>
        </w:rPr>
        <w:t xml:space="preserve"> novel ‘The Curious Incident of the Dog in the Night.</w:t>
      </w:r>
    </w:p>
    <w:p w:rsidR="0079122D" w:rsidRPr="00A854C4" w:rsidRDefault="0079122D" w:rsidP="00147DFC">
      <w:pPr>
        <w:rPr>
          <w:bCs/>
          <w:sz w:val="22"/>
          <w:szCs w:val="22"/>
          <w:u w:val="single"/>
        </w:rPr>
      </w:pPr>
    </w:p>
    <w:p w:rsidR="0079122D" w:rsidRPr="00A854C4" w:rsidRDefault="000639AC" w:rsidP="00B97C5C">
      <w:pPr>
        <w:pStyle w:val="Heading2"/>
      </w:pPr>
      <w:r w:rsidRPr="00A854C4">
        <w:t>Silent Voices</w:t>
      </w:r>
    </w:p>
    <w:p w:rsidR="000639AC" w:rsidRPr="00A854C4" w:rsidRDefault="000639AC" w:rsidP="00147DFC">
      <w:pPr>
        <w:rPr>
          <w:sz w:val="22"/>
          <w:szCs w:val="22"/>
        </w:rPr>
      </w:pPr>
    </w:p>
    <w:p w:rsidR="0079122D" w:rsidRPr="00A854C4" w:rsidRDefault="0079122D" w:rsidP="00147DFC">
      <w:pPr>
        <w:rPr>
          <w:sz w:val="22"/>
          <w:szCs w:val="22"/>
        </w:rPr>
      </w:pPr>
      <w:r w:rsidRPr="00A854C4">
        <w:rPr>
          <w:sz w:val="22"/>
          <w:szCs w:val="22"/>
        </w:rPr>
        <w:t>For every student prepared to access services, there may well be others who will not go near anything badged as ‘disabled student support’ because they are not comfortable to acknowledge that they ever had the AS label. Anecdotal evidence, and the experience of the authors, supports this view</w:t>
      </w:r>
      <w:r w:rsidR="00AD20D4" w:rsidRPr="00A854C4">
        <w:rPr>
          <w:sz w:val="22"/>
          <w:szCs w:val="22"/>
        </w:rPr>
        <w:t>,</w:t>
      </w:r>
      <w:r w:rsidRPr="00A854C4">
        <w:rPr>
          <w:sz w:val="22"/>
          <w:szCs w:val="22"/>
        </w:rPr>
        <w:t xml:space="preserve"> but it is ethically and practically difficult to research.</w:t>
      </w:r>
    </w:p>
    <w:p w:rsidR="005230C1" w:rsidRPr="00A854C4" w:rsidRDefault="005230C1" w:rsidP="00147DFC">
      <w:pPr>
        <w:rPr>
          <w:sz w:val="22"/>
          <w:szCs w:val="22"/>
        </w:rPr>
      </w:pPr>
    </w:p>
    <w:p w:rsidR="0079122D" w:rsidRPr="00A854C4" w:rsidRDefault="0079122D" w:rsidP="00147DFC">
      <w:pPr>
        <w:pStyle w:val="ListParagraph"/>
        <w:numPr>
          <w:ilvl w:val="0"/>
          <w:numId w:val="3"/>
        </w:numPr>
        <w:tabs>
          <w:tab w:val="left" w:pos="720"/>
        </w:tabs>
        <w:spacing w:after="0" w:line="240" w:lineRule="auto"/>
        <w:rPr>
          <w:rFonts w:ascii="Arial" w:hAnsi="Arial"/>
        </w:rPr>
      </w:pPr>
      <w:r w:rsidRPr="00A854C4">
        <w:rPr>
          <w:rFonts w:ascii="Arial" w:hAnsi="Arial"/>
        </w:rPr>
        <w:t>‘Having had a diagnosis of Asperger’s syndrome in school, as an adult you feel like you can never actually participate normally in everything with everyone else. If you think I am going to go and get any more special needs help</w:t>
      </w:r>
      <w:r w:rsidR="00AD20D4" w:rsidRPr="00A854C4">
        <w:rPr>
          <w:rFonts w:ascii="Arial" w:hAnsi="Arial"/>
        </w:rPr>
        <w:t>,</w:t>
      </w:r>
      <w:r w:rsidRPr="00A854C4">
        <w:rPr>
          <w:rFonts w:ascii="Arial" w:hAnsi="Arial"/>
        </w:rPr>
        <w:t xml:space="preserve"> you can get lost. I don’t need it. I work it out for myself and I had enough of that at school and </w:t>
      </w:r>
      <w:proofErr w:type="gramStart"/>
      <w:r w:rsidRPr="00A854C4">
        <w:rPr>
          <w:rFonts w:ascii="Arial" w:hAnsi="Arial"/>
        </w:rPr>
        <w:t>it</w:t>
      </w:r>
      <w:proofErr w:type="gramEnd"/>
      <w:r w:rsidRPr="00A854C4">
        <w:rPr>
          <w:rFonts w:ascii="Arial" w:hAnsi="Arial"/>
        </w:rPr>
        <w:t xml:space="preserve"> ruined school for me</w:t>
      </w:r>
      <w:r w:rsidR="00AD20D4" w:rsidRPr="00A854C4">
        <w:rPr>
          <w:rFonts w:ascii="Arial" w:hAnsi="Arial"/>
        </w:rPr>
        <w:t>;</w:t>
      </w:r>
      <w:r w:rsidRPr="00A854C4">
        <w:rPr>
          <w:rFonts w:ascii="Arial" w:hAnsi="Arial"/>
        </w:rPr>
        <w:t xml:space="preserve"> it was demeaning and it was no use anyway. That’s why I will never be happy doing anything like that again. Having a label like that is </w:t>
      </w:r>
      <w:proofErr w:type="gramStart"/>
      <w:r w:rsidRPr="00A854C4">
        <w:rPr>
          <w:rFonts w:ascii="Arial" w:hAnsi="Arial"/>
        </w:rPr>
        <w:t>really terrible</w:t>
      </w:r>
      <w:proofErr w:type="gramEnd"/>
      <w:r w:rsidRPr="00A854C4">
        <w:rPr>
          <w:rFonts w:ascii="Arial" w:hAnsi="Arial"/>
        </w:rPr>
        <w:t>. If anyone here found out</w:t>
      </w:r>
      <w:r w:rsidR="00AD20D4" w:rsidRPr="00A854C4">
        <w:rPr>
          <w:rFonts w:ascii="Arial" w:hAnsi="Arial"/>
        </w:rPr>
        <w:t>,</w:t>
      </w:r>
      <w:r w:rsidRPr="00A854C4">
        <w:rPr>
          <w:rFonts w:ascii="Arial" w:hAnsi="Arial"/>
        </w:rPr>
        <w:t xml:space="preserve"> I’d just have to leave straight away. I am worried it’s on my record somewhere and I want that record to be destroyed’ (Personal contact of author</w:t>
      </w:r>
      <w:r w:rsidR="00C203F3" w:rsidRPr="00A854C4">
        <w:rPr>
          <w:rFonts w:ascii="Arial" w:hAnsi="Arial"/>
        </w:rPr>
        <w:t>s</w:t>
      </w:r>
      <w:r w:rsidRPr="00A854C4">
        <w:rPr>
          <w:rFonts w:ascii="Arial" w:hAnsi="Arial"/>
        </w:rPr>
        <w:t xml:space="preserve"> reported with permission).</w:t>
      </w:r>
    </w:p>
    <w:p w:rsidR="00B97C5C" w:rsidRDefault="00B97C5C" w:rsidP="00B97C5C">
      <w:pPr>
        <w:rPr>
          <w:sz w:val="22"/>
          <w:szCs w:val="22"/>
        </w:rPr>
      </w:pPr>
    </w:p>
    <w:p w:rsidR="005230C1" w:rsidRPr="00A854C4" w:rsidRDefault="0079122D" w:rsidP="00B97C5C">
      <w:pPr>
        <w:rPr>
          <w:sz w:val="22"/>
          <w:szCs w:val="22"/>
        </w:rPr>
      </w:pPr>
      <w:r w:rsidRPr="00A854C4">
        <w:rPr>
          <w:sz w:val="22"/>
          <w:szCs w:val="22"/>
        </w:rPr>
        <w:t xml:space="preserve">Sensitive awareness about alternative ways to help students is required. Publicising a range of services as being generally available (rather than specific to disabled students) may be a way forward. Many, particularly in the first year, would benefit from having some help to join in socially, cope practically and integrate </w:t>
      </w:r>
      <w:r w:rsidR="005230C1" w:rsidRPr="00A854C4">
        <w:rPr>
          <w:sz w:val="22"/>
          <w:szCs w:val="22"/>
        </w:rPr>
        <w:t>academically</w:t>
      </w:r>
      <w:r w:rsidRPr="00A854C4">
        <w:rPr>
          <w:sz w:val="22"/>
          <w:szCs w:val="22"/>
        </w:rPr>
        <w:t>.</w:t>
      </w:r>
    </w:p>
    <w:p w:rsidR="0079122D" w:rsidRPr="00A854C4" w:rsidRDefault="0079122D" w:rsidP="00147DFC">
      <w:pPr>
        <w:ind w:left="360"/>
        <w:rPr>
          <w:sz w:val="22"/>
          <w:szCs w:val="22"/>
        </w:rPr>
      </w:pPr>
      <w:r w:rsidRPr="00A854C4">
        <w:rPr>
          <w:sz w:val="22"/>
          <w:szCs w:val="22"/>
        </w:rPr>
        <w:t xml:space="preserve"> </w:t>
      </w:r>
    </w:p>
    <w:p w:rsidR="0079122D" w:rsidRPr="00A854C4" w:rsidRDefault="0079122D" w:rsidP="00147DFC">
      <w:pPr>
        <w:numPr>
          <w:ilvl w:val="0"/>
          <w:numId w:val="3"/>
        </w:numPr>
        <w:tabs>
          <w:tab w:val="left" w:pos="720"/>
        </w:tabs>
        <w:rPr>
          <w:sz w:val="22"/>
          <w:szCs w:val="22"/>
        </w:rPr>
      </w:pPr>
      <w:r w:rsidRPr="00A854C4">
        <w:rPr>
          <w:sz w:val="22"/>
          <w:szCs w:val="22"/>
        </w:rPr>
        <w:t>‘I find it hard to ask for help...</w:t>
      </w:r>
      <w:r w:rsidR="00B97C5C">
        <w:rPr>
          <w:sz w:val="22"/>
          <w:szCs w:val="22"/>
        </w:rPr>
        <w:t xml:space="preserve"> </w:t>
      </w:r>
      <w:r w:rsidRPr="00A854C4">
        <w:rPr>
          <w:sz w:val="22"/>
          <w:szCs w:val="22"/>
        </w:rPr>
        <w:t xml:space="preserve">almost as if I’ve failed’ </w:t>
      </w:r>
      <w:r w:rsidR="00E94D80" w:rsidRPr="00A854C4">
        <w:rPr>
          <w:sz w:val="22"/>
          <w:szCs w:val="22"/>
        </w:rPr>
        <w:t>(</w:t>
      </w:r>
      <w:proofErr w:type="spellStart"/>
      <w:r w:rsidRPr="00A854C4">
        <w:rPr>
          <w:sz w:val="22"/>
          <w:szCs w:val="22"/>
        </w:rPr>
        <w:t>Madriaga</w:t>
      </w:r>
      <w:proofErr w:type="spellEnd"/>
      <w:r w:rsidRPr="00A854C4">
        <w:rPr>
          <w:sz w:val="22"/>
          <w:szCs w:val="22"/>
        </w:rPr>
        <w:t xml:space="preserve"> transcripts</w:t>
      </w:r>
      <w:r w:rsidR="00E94D80" w:rsidRPr="00A854C4">
        <w:rPr>
          <w:sz w:val="22"/>
          <w:szCs w:val="22"/>
        </w:rPr>
        <w:t>).</w:t>
      </w:r>
    </w:p>
    <w:p w:rsidR="00AD20D4" w:rsidRPr="00A854C4" w:rsidRDefault="00AD20D4" w:rsidP="00147DFC">
      <w:pPr>
        <w:ind w:left="360"/>
        <w:rPr>
          <w:sz w:val="22"/>
          <w:szCs w:val="22"/>
        </w:rPr>
      </w:pPr>
    </w:p>
    <w:p w:rsidR="0079122D" w:rsidRPr="00A854C4" w:rsidRDefault="000639AC" w:rsidP="00B97C5C">
      <w:pPr>
        <w:pStyle w:val="Heading2"/>
      </w:pPr>
      <w:r w:rsidRPr="00A854C4">
        <w:t>Lack of Clinical Diagnosis</w:t>
      </w:r>
    </w:p>
    <w:p w:rsidR="005203BD" w:rsidRPr="00A854C4" w:rsidRDefault="005203BD" w:rsidP="00147DFC">
      <w:pPr>
        <w:ind w:left="360"/>
        <w:rPr>
          <w:sz w:val="22"/>
          <w:szCs w:val="22"/>
          <w:u w:val="single"/>
        </w:rPr>
      </w:pPr>
    </w:p>
    <w:p w:rsidR="0079122D" w:rsidRPr="00A854C4" w:rsidRDefault="00F540EA" w:rsidP="00147DFC">
      <w:pPr>
        <w:rPr>
          <w:sz w:val="22"/>
          <w:szCs w:val="22"/>
        </w:rPr>
      </w:pPr>
      <w:r w:rsidRPr="00A854C4">
        <w:rPr>
          <w:sz w:val="22"/>
          <w:szCs w:val="22"/>
        </w:rPr>
        <w:t>A limited opportunity to progress to free of charge clinical diagnosis in adulthood (ASPECT 2007) is</w:t>
      </w:r>
      <w:r w:rsidR="0079122D" w:rsidRPr="00A854C4">
        <w:rPr>
          <w:sz w:val="22"/>
          <w:szCs w:val="22"/>
        </w:rPr>
        <w:t xml:space="preserve"> another factor which disenfranchises students from services. </w:t>
      </w:r>
    </w:p>
    <w:p w:rsidR="005203BD" w:rsidRPr="00A854C4" w:rsidRDefault="005203BD" w:rsidP="00147DFC">
      <w:pPr>
        <w:rPr>
          <w:sz w:val="22"/>
          <w:szCs w:val="22"/>
        </w:rPr>
      </w:pPr>
    </w:p>
    <w:p w:rsidR="0079122D" w:rsidRPr="00A854C4" w:rsidRDefault="0079122D" w:rsidP="00147DFC">
      <w:pPr>
        <w:pStyle w:val="ListParagraph"/>
        <w:numPr>
          <w:ilvl w:val="0"/>
          <w:numId w:val="3"/>
        </w:numPr>
        <w:tabs>
          <w:tab w:val="left" w:pos="720"/>
        </w:tabs>
        <w:spacing w:after="0" w:line="240" w:lineRule="auto"/>
        <w:rPr>
          <w:rFonts w:ascii="Arial" w:hAnsi="Arial"/>
        </w:rPr>
      </w:pPr>
      <w:r w:rsidRPr="00A854C4">
        <w:rPr>
          <w:rFonts w:ascii="Arial" w:hAnsi="Arial"/>
        </w:rPr>
        <w:lastRenderedPageBreak/>
        <w:t>‘It has been horrendous. I tried everyone-education, psychology, social services, adult services, doctor. No diagnosis</w:t>
      </w:r>
      <w:r w:rsidR="00AD20D4" w:rsidRPr="00A854C4">
        <w:rPr>
          <w:rFonts w:ascii="Arial" w:hAnsi="Arial"/>
        </w:rPr>
        <w:t xml:space="preserve"> </w:t>
      </w:r>
      <w:r w:rsidRPr="00A854C4">
        <w:rPr>
          <w:rFonts w:ascii="Arial" w:hAnsi="Arial"/>
        </w:rPr>
        <w:t>-</w:t>
      </w:r>
      <w:r w:rsidR="00AD20D4" w:rsidRPr="00A854C4">
        <w:rPr>
          <w:rFonts w:ascii="Arial" w:hAnsi="Arial"/>
        </w:rPr>
        <w:t xml:space="preserve"> </w:t>
      </w:r>
      <w:r w:rsidRPr="00A854C4">
        <w:rPr>
          <w:rFonts w:ascii="Arial" w:hAnsi="Arial"/>
        </w:rPr>
        <w:t>no help. How do I get a diagnosis? Will it take attempted suicide before anyone acts?’ Rosenblatt (2008):18.</w:t>
      </w:r>
    </w:p>
    <w:p w:rsidR="00B97C5C" w:rsidRDefault="00B97C5C" w:rsidP="00147DFC">
      <w:pPr>
        <w:rPr>
          <w:sz w:val="22"/>
          <w:szCs w:val="22"/>
        </w:rPr>
      </w:pPr>
    </w:p>
    <w:p w:rsidR="0079122D" w:rsidRPr="00A854C4" w:rsidRDefault="0079122D" w:rsidP="00147DFC">
      <w:pPr>
        <w:rPr>
          <w:sz w:val="22"/>
          <w:szCs w:val="22"/>
        </w:rPr>
      </w:pPr>
      <w:r w:rsidRPr="00A854C4">
        <w:rPr>
          <w:sz w:val="22"/>
          <w:szCs w:val="22"/>
        </w:rPr>
        <w:t>The Disabled Student Allowance (DSA) is the vehicle through which individualised HE support services are funded. Without a diagnosis, this is a closed door. Baron-Cohen (2000) comments that the requirement for a label is often resource driven. While being very clear that a diagnosis was a positive thing in his case, a view echoed by many people with AS (Arnold 2005, Lawson 2001</w:t>
      </w:r>
      <w:r w:rsidR="00C203F3" w:rsidRPr="00A854C4">
        <w:rPr>
          <w:sz w:val="22"/>
          <w:szCs w:val="22"/>
        </w:rPr>
        <w:t>)</w:t>
      </w:r>
      <w:r w:rsidRPr="00A854C4">
        <w:rPr>
          <w:sz w:val="22"/>
          <w:szCs w:val="22"/>
        </w:rPr>
        <w:t xml:space="preserve">, Hughes 2007 laments the use of the value laden term ‘disorder’ rather than the more neutral ‘condition’.  The requirement for post diagnostic support was highlighted by several of the </w:t>
      </w:r>
      <w:r w:rsidR="00C203F3" w:rsidRPr="00A854C4">
        <w:rPr>
          <w:sz w:val="22"/>
          <w:szCs w:val="22"/>
        </w:rPr>
        <w:t>ASPECT (2007)</w:t>
      </w:r>
      <w:r w:rsidR="009752D2" w:rsidRPr="00A854C4">
        <w:rPr>
          <w:sz w:val="22"/>
          <w:szCs w:val="22"/>
        </w:rPr>
        <w:t xml:space="preserve"> </w:t>
      </w:r>
      <w:r w:rsidR="00F540EA" w:rsidRPr="00A854C4">
        <w:rPr>
          <w:sz w:val="22"/>
          <w:szCs w:val="22"/>
        </w:rPr>
        <w:t>participants.</w:t>
      </w:r>
    </w:p>
    <w:p w:rsidR="005203BD" w:rsidRPr="00A854C4" w:rsidRDefault="005203BD" w:rsidP="00147DFC">
      <w:pPr>
        <w:rPr>
          <w:sz w:val="22"/>
          <w:szCs w:val="22"/>
        </w:rPr>
      </w:pPr>
    </w:p>
    <w:p w:rsidR="0079122D" w:rsidRPr="00A854C4" w:rsidRDefault="000639AC" w:rsidP="00B97C5C">
      <w:pPr>
        <w:pStyle w:val="Heading2"/>
      </w:pPr>
      <w:r w:rsidRPr="00A854C4">
        <w:t xml:space="preserve">Real Services </w:t>
      </w:r>
    </w:p>
    <w:p w:rsidR="005203BD" w:rsidRPr="00A854C4" w:rsidRDefault="005203BD" w:rsidP="00147DFC">
      <w:pPr>
        <w:rPr>
          <w:sz w:val="22"/>
          <w:szCs w:val="22"/>
          <w:u w:val="single"/>
        </w:rPr>
      </w:pPr>
    </w:p>
    <w:p w:rsidR="0079122D" w:rsidRPr="00A854C4" w:rsidRDefault="0079122D" w:rsidP="00B97C5C">
      <w:r w:rsidRPr="00A854C4">
        <w:t xml:space="preserve">The Disabled Student Support Team at </w:t>
      </w:r>
      <w:smartTag w:uri="urn:schemas-microsoft-com:office:smarttags" w:element="place">
        <w:smartTag w:uri="urn:schemas-microsoft-com:office:smarttags" w:element="PlaceName">
          <w:r w:rsidRPr="00A854C4">
            <w:t>Sheffield</w:t>
          </w:r>
        </w:smartTag>
        <w:r w:rsidRPr="00A854C4">
          <w:t xml:space="preserve"> </w:t>
        </w:r>
        <w:smartTag w:uri="urn:schemas-microsoft-com:office:smarttags" w:element="PlaceName">
          <w:r w:rsidRPr="00A854C4">
            <w:t>Hallam</w:t>
          </w:r>
        </w:smartTag>
        <w:r w:rsidR="00C203F3" w:rsidRPr="00A854C4">
          <w:t xml:space="preserve"> </w:t>
        </w:r>
        <w:smartTag w:uri="urn:schemas-microsoft-com:office:smarttags" w:element="PlaceType">
          <w:r w:rsidR="00C203F3" w:rsidRPr="00A854C4">
            <w:t>University</w:t>
          </w:r>
        </w:smartTag>
      </w:smartTag>
      <w:r w:rsidR="00C203F3" w:rsidRPr="00A854C4">
        <w:t xml:space="preserve"> came</w:t>
      </w:r>
      <w:r w:rsidRPr="00A854C4">
        <w:t xml:space="preserve"> up with </w:t>
      </w:r>
      <w:r w:rsidR="00C203F3" w:rsidRPr="00A854C4">
        <w:t>the</w:t>
      </w:r>
      <w:r w:rsidRPr="00A854C4">
        <w:t xml:space="preserve"> acronym</w:t>
      </w:r>
      <w:r w:rsidR="00B042ED" w:rsidRPr="00A854C4">
        <w:t xml:space="preserve"> ‘</w:t>
      </w:r>
      <w:r w:rsidR="00C203F3" w:rsidRPr="00A854C4">
        <w:t>REAL</w:t>
      </w:r>
      <w:r w:rsidR="00B042ED" w:rsidRPr="00A854C4">
        <w:t>’</w:t>
      </w:r>
      <w:r w:rsidR="00C203F3" w:rsidRPr="00A854C4">
        <w:t xml:space="preserve"> </w:t>
      </w:r>
      <w:r w:rsidRPr="00A854C4">
        <w:t>which capture</w:t>
      </w:r>
      <w:r w:rsidR="00C203F3" w:rsidRPr="00A854C4">
        <w:t>s</w:t>
      </w:r>
      <w:r w:rsidRPr="00A854C4">
        <w:t xml:space="preserve"> the </w:t>
      </w:r>
      <w:r w:rsidR="00C203F3" w:rsidRPr="00A854C4">
        <w:t>essence</w:t>
      </w:r>
      <w:r w:rsidRPr="00A854C4">
        <w:t xml:space="preserve"> of effective services</w:t>
      </w:r>
      <w:r w:rsidR="00C203F3" w:rsidRPr="00A854C4">
        <w:t xml:space="preserve"> to assist university students who have AS</w:t>
      </w:r>
      <w:r w:rsidRPr="00A854C4">
        <w:t>. REAL</w:t>
      </w:r>
      <w:r w:rsidR="00C203F3" w:rsidRPr="00A854C4">
        <w:t xml:space="preserve"> stands for </w:t>
      </w:r>
      <w:r w:rsidR="009752D2" w:rsidRPr="00A854C4">
        <w:t>R</w:t>
      </w:r>
      <w:r w:rsidRPr="00A854C4">
        <w:t xml:space="preserve">eliable, </w:t>
      </w:r>
      <w:r w:rsidR="009752D2" w:rsidRPr="00A854C4">
        <w:t>E</w:t>
      </w:r>
      <w:r w:rsidRPr="00A854C4">
        <w:t xml:space="preserve">mpathic, </w:t>
      </w:r>
      <w:r w:rsidR="009752D2" w:rsidRPr="00A854C4">
        <w:t>A</w:t>
      </w:r>
      <w:r w:rsidRPr="00A854C4">
        <w:t xml:space="preserve">nticipatory and </w:t>
      </w:r>
      <w:r w:rsidR="009752D2" w:rsidRPr="00A854C4">
        <w:t>L</w:t>
      </w:r>
      <w:r w:rsidRPr="00A854C4">
        <w:t>ogical</w:t>
      </w:r>
      <w:r w:rsidR="00C203F3" w:rsidRPr="00A854C4">
        <w:t>.</w:t>
      </w:r>
    </w:p>
    <w:p w:rsidR="000639AC" w:rsidRPr="00A854C4" w:rsidRDefault="000639AC" w:rsidP="00147DFC">
      <w:pPr>
        <w:rPr>
          <w:sz w:val="22"/>
          <w:szCs w:val="22"/>
        </w:rPr>
      </w:pPr>
    </w:p>
    <w:p w:rsidR="009752D2" w:rsidRPr="00A854C4" w:rsidRDefault="000639AC" w:rsidP="00B97C5C">
      <w:pPr>
        <w:pStyle w:val="Heading3"/>
      </w:pPr>
      <w:r w:rsidRPr="00A854C4">
        <w:t xml:space="preserve">Reliability </w:t>
      </w:r>
      <w:r w:rsidR="0079122D" w:rsidRPr="00A854C4">
        <w:t xml:space="preserve"> </w:t>
      </w:r>
    </w:p>
    <w:p w:rsidR="0079122D" w:rsidRPr="00A854C4" w:rsidRDefault="0079122D" w:rsidP="00147DFC">
      <w:pPr>
        <w:rPr>
          <w:sz w:val="22"/>
          <w:szCs w:val="22"/>
          <w:u w:val="single"/>
        </w:rPr>
      </w:pPr>
    </w:p>
    <w:p w:rsidR="0079122D" w:rsidRPr="00A854C4" w:rsidRDefault="0079122D" w:rsidP="00147DFC">
      <w:pPr>
        <w:rPr>
          <w:sz w:val="22"/>
          <w:szCs w:val="22"/>
        </w:rPr>
      </w:pPr>
      <w:r w:rsidRPr="00A854C4">
        <w:rPr>
          <w:sz w:val="22"/>
          <w:szCs w:val="22"/>
        </w:rPr>
        <w:t xml:space="preserve">Reliability is the corner stone of effective services. Over promising and under delivering is not an option. A student with AS will not be interested in why someone let them </w:t>
      </w:r>
      <w:proofErr w:type="gramStart"/>
      <w:r w:rsidRPr="00A854C4">
        <w:rPr>
          <w:sz w:val="22"/>
          <w:szCs w:val="22"/>
        </w:rPr>
        <w:t>down</w:t>
      </w:r>
      <w:r w:rsidR="00AD20D4" w:rsidRPr="00A854C4">
        <w:rPr>
          <w:sz w:val="22"/>
          <w:szCs w:val="22"/>
        </w:rPr>
        <w:t>,</w:t>
      </w:r>
      <w:r w:rsidRPr="00A854C4">
        <w:rPr>
          <w:sz w:val="22"/>
          <w:szCs w:val="22"/>
        </w:rPr>
        <w:t xml:space="preserve"> but</w:t>
      </w:r>
      <w:proofErr w:type="gramEnd"/>
      <w:r w:rsidRPr="00A854C4">
        <w:rPr>
          <w:sz w:val="22"/>
          <w:szCs w:val="22"/>
        </w:rPr>
        <w:t xml:space="preserve"> will be less confident about being able to rely on a service in the future. Provision dependant on a single individual has the potential for being unreliable built in. Staff leave, have crisis of their own and get sick, therefore, building a service around a small team is often more effective. </w:t>
      </w:r>
    </w:p>
    <w:p w:rsidR="005203BD" w:rsidRPr="00A854C4" w:rsidRDefault="005203BD" w:rsidP="00147DFC">
      <w:pPr>
        <w:rPr>
          <w:sz w:val="22"/>
          <w:szCs w:val="22"/>
        </w:rPr>
      </w:pPr>
    </w:p>
    <w:p w:rsidR="0079122D" w:rsidRPr="00A854C4" w:rsidRDefault="000639AC" w:rsidP="00B97C5C">
      <w:pPr>
        <w:pStyle w:val="Heading3"/>
      </w:pPr>
      <w:r w:rsidRPr="00A854C4">
        <w:t>Empathy</w:t>
      </w:r>
    </w:p>
    <w:p w:rsidR="005203BD" w:rsidRPr="00A854C4" w:rsidRDefault="005203BD" w:rsidP="00147DFC">
      <w:pPr>
        <w:rPr>
          <w:sz w:val="22"/>
          <w:szCs w:val="22"/>
          <w:u w:val="single"/>
        </w:rPr>
      </w:pPr>
    </w:p>
    <w:p w:rsidR="0079122D" w:rsidRPr="00A854C4" w:rsidRDefault="0079122D" w:rsidP="00147DFC">
      <w:pPr>
        <w:rPr>
          <w:sz w:val="22"/>
          <w:szCs w:val="22"/>
        </w:rPr>
      </w:pPr>
      <w:r w:rsidRPr="00A854C4">
        <w:rPr>
          <w:sz w:val="22"/>
          <w:szCs w:val="22"/>
        </w:rPr>
        <w:t>Empathy is a two</w:t>
      </w:r>
      <w:r w:rsidR="00B97C5C">
        <w:rPr>
          <w:sz w:val="22"/>
          <w:szCs w:val="22"/>
        </w:rPr>
        <w:t>-</w:t>
      </w:r>
      <w:r w:rsidRPr="00A854C4">
        <w:rPr>
          <w:sz w:val="22"/>
          <w:szCs w:val="22"/>
        </w:rPr>
        <w:t>way street. The requirement for a level of acceptance on the part of peers and staff and an attempt to embrace the world view of the individual with AS was flagged up repeatedly</w:t>
      </w:r>
      <w:r w:rsidR="002143F2" w:rsidRPr="00A854C4">
        <w:rPr>
          <w:sz w:val="22"/>
          <w:szCs w:val="22"/>
        </w:rPr>
        <w:t xml:space="preserve"> as a requirement by students with AS</w:t>
      </w:r>
      <w:r w:rsidRPr="00A854C4">
        <w:rPr>
          <w:sz w:val="22"/>
          <w:szCs w:val="22"/>
        </w:rPr>
        <w:t xml:space="preserve">. </w:t>
      </w:r>
      <w:r w:rsidR="002143F2" w:rsidRPr="00A854C4">
        <w:rPr>
          <w:sz w:val="22"/>
          <w:szCs w:val="22"/>
        </w:rPr>
        <w:t xml:space="preserve">It would be empathic for example to ensure that </w:t>
      </w:r>
      <w:r w:rsidRPr="00A854C4">
        <w:rPr>
          <w:sz w:val="22"/>
          <w:szCs w:val="22"/>
        </w:rPr>
        <w:t>Fresher's week include</w:t>
      </w:r>
      <w:r w:rsidR="002143F2" w:rsidRPr="00A854C4">
        <w:rPr>
          <w:sz w:val="22"/>
          <w:szCs w:val="22"/>
        </w:rPr>
        <w:t>s</w:t>
      </w:r>
      <w:r w:rsidRPr="00A854C4">
        <w:rPr>
          <w:sz w:val="22"/>
          <w:szCs w:val="22"/>
        </w:rPr>
        <w:t xml:space="preserve"> activities for those who do not like noise and night clubs.</w:t>
      </w:r>
    </w:p>
    <w:p w:rsidR="000639AC" w:rsidRPr="00A854C4" w:rsidRDefault="000639AC" w:rsidP="00147DFC">
      <w:pPr>
        <w:rPr>
          <w:sz w:val="22"/>
          <w:szCs w:val="22"/>
        </w:rPr>
      </w:pPr>
    </w:p>
    <w:p w:rsidR="0079122D" w:rsidRPr="00A854C4" w:rsidRDefault="000639AC" w:rsidP="00B97C5C">
      <w:pPr>
        <w:pStyle w:val="Heading3"/>
      </w:pPr>
      <w:r w:rsidRPr="00A854C4">
        <w:t>Anticipatory Planning</w:t>
      </w:r>
    </w:p>
    <w:p w:rsidR="005203BD" w:rsidRPr="00A854C4" w:rsidRDefault="005203BD" w:rsidP="00147DFC">
      <w:pPr>
        <w:rPr>
          <w:sz w:val="22"/>
          <w:szCs w:val="22"/>
          <w:u w:val="single"/>
        </w:rPr>
      </w:pPr>
    </w:p>
    <w:p w:rsidR="0079122D" w:rsidRPr="00A854C4" w:rsidRDefault="0079122D" w:rsidP="00147DFC">
      <w:pPr>
        <w:rPr>
          <w:sz w:val="22"/>
          <w:szCs w:val="22"/>
        </w:rPr>
      </w:pPr>
      <w:r w:rsidRPr="00A854C4">
        <w:rPr>
          <w:sz w:val="22"/>
          <w:szCs w:val="22"/>
        </w:rPr>
        <w:t xml:space="preserve">Being aware that anxiety can result in response to uncertainty is a starting point for staff to enable them to plan to make the environment as predictable as possible. Anticipating that a person with AS might find it hard to secure a place in a social or academic group, may not know which bus to catch, or might need to know where there is a quiet space to sit </w:t>
      </w:r>
      <w:r w:rsidR="00AE0E22" w:rsidRPr="00A854C4">
        <w:rPr>
          <w:sz w:val="22"/>
          <w:szCs w:val="22"/>
        </w:rPr>
        <w:t>would be a start.</w:t>
      </w:r>
      <w:r w:rsidR="009752D2" w:rsidRPr="00A854C4">
        <w:rPr>
          <w:sz w:val="22"/>
          <w:szCs w:val="22"/>
        </w:rPr>
        <w:t xml:space="preserve"> </w:t>
      </w:r>
      <w:r w:rsidR="00AE0E22" w:rsidRPr="00A854C4">
        <w:rPr>
          <w:sz w:val="22"/>
          <w:szCs w:val="22"/>
        </w:rPr>
        <w:t>P</w:t>
      </w:r>
      <w:r w:rsidRPr="00A854C4">
        <w:rPr>
          <w:sz w:val="22"/>
          <w:szCs w:val="22"/>
        </w:rPr>
        <w:t xml:space="preserve">roviding practical and emotional </w:t>
      </w:r>
      <w:proofErr w:type="gramStart"/>
      <w:r w:rsidRPr="00A854C4">
        <w:rPr>
          <w:sz w:val="22"/>
          <w:szCs w:val="22"/>
        </w:rPr>
        <w:t>supporting</w:t>
      </w:r>
      <w:proofErr w:type="gramEnd"/>
      <w:r w:rsidRPr="00A854C4">
        <w:rPr>
          <w:sz w:val="22"/>
          <w:szCs w:val="22"/>
        </w:rPr>
        <w:t xml:space="preserve"> accordingly</w:t>
      </w:r>
      <w:r w:rsidR="00AD20D4" w:rsidRPr="00A854C4">
        <w:rPr>
          <w:sz w:val="22"/>
          <w:szCs w:val="22"/>
        </w:rPr>
        <w:t>,</w:t>
      </w:r>
      <w:r w:rsidRPr="00A854C4">
        <w:rPr>
          <w:sz w:val="22"/>
          <w:szCs w:val="22"/>
        </w:rPr>
        <w:t xml:space="preserve"> </w:t>
      </w:r>
      <w:r w:rsidR="00AE0E22" w:rsidRPr="00A854C4">
        <w:rPr>
          <w:sz w:val="22"/>
          <w:szCs w:val="22"/>
        </w:rPr>
        <w:t>would be</w:t>
      </w:r>
      <w:r w:rsidRPr="00A854C4">
        <w:rPr>
          <w:sz w:val="22"/>
          <w:szCs w:val="22"/>
        </w:rPr>
        <w:t xml:space="preserve"> a way forward.</w:t>
      </w:r>
    </w:p>
    <w:p w:rsidR="005203BD" w:rsidRPr="00A854C4" w:rsidRDefault="005203BD" w:rsidP="00147DFC">
      <w:pPr>
        <w:rPr>
          <w:sz w:val="22"/>
          <w:szCs w:val="22"/>
        </w:rPr>
      </w:pPr>
    </w:p>
    <w:p w:rsidR="0079122D" w:rsidRPr="00A854C4" w:rsidRDefault="000639AC" w:rsidP="00B97C5C">
      <w:pPr>
        <w:pStyle w:val="Heading3"/>
      </w:pPr>
      <w:r w:rsidRPr="00A854C4">
        <w:t>Logical Approach</w:t>
      </w:r>
    </w:p>
    <w:p w:rsidR="005203BD" w:rsidRPr="00A854C4" w:rsidRDefault="005203BD" w:rsidP="00147DFC">
      <w:pPr>
        <w:rPr>
          <w:sz w:val="22"/>
          <w:szCs w:val="22"/>
          <w:u w:val="single"/>
        </w:rPr>
      </w:pPr>
    </w:p>
    <w:p w:rsidR="0079122D" w:rsidRPr="00A854C4" w:rsidRDefault="0079122D" w:rsidP="00147DFC">
      <w:pPr>
        <w:rPr>
          <w:sz w:val="22"/>
          <w:szCs w:val="22"/>
        </w:rPr>
      </w:pPr>
      <w:r w:rsidRPr="00A854C4">
        <w:rPr>
          <w:sz w:val="22"/>
          <w:szCs w:val="22"/>
        </w:rPr>
        <w:t>Asperger (Frith 1991) talked about teaching with the affect turned off. Clarity, predictability, logical explanations and tangible expectations contribute to security and underpin conditions for success.</w:t>
      </w:r>
    </w:p>
    <w:p w:rsidR="005203BD" w:rsidRPr="00A854C4" w:rsidRDefault="005203BD" w:rsidP="00147DFC">
      <w:pPr>
        <w:rPr>
          <w:sz w:val="22"/>
          <w:szCs w:val="22"/>
        </w:rPr>
      </w:pPr>
    </w:p>
    <w:p w:rsidR="0063720F" w:rsidRDefault="000639AC" w:rsidP="00147DFC">
      <w:pPr>
        <w:outlineLvl w:val="0"/>
        <w:rPr>
          <w:sz w:val="22"/>
          <w:szCs w:val="22"/>
        </w:rPr>
      </w:pPr>
      <w:r w:rsidRPr="00A854C4">
        <w:rPr>
          <w:sz w:val="22"/>
          <w:szCs w:val="22"/>
        </w:rPr>
        <w:t xml:space="preserve"> </w:t>
      </w:r>
    </w:p>
    <w:p w:rsidR="0079122D" w:rsidRPr="00A854C4" w:rsidRDefault="000639AC" w:rsidP="0063720F">
      <w:pPr>
        <w:pStyle w:val="Heading2"/>
      </w:pPr>
      <w:r w:rsidRPr="00A854C4">
        <w:lastRenderedPageBreak/>
        <w:t>Inclusive Practice</w:t>
      </w:r>
    </w:p>
    <w:p w:rsidR="005203BD" w:rsidRPr="00A854C4" w:rsidRDefault="005203BD" w:rsidP="00147DFC">
      <w:pPr>
        <w:rPr>
          <w:sz w:val="22"/>
          <w:szCs w:val="22"/>
          <w:u w:val="single"/>
        </w:rPr>
      </w:pPr>
    </w:p>
    <w:p w:rsidR="0079122D" w:rsidRPr="00A854C4" w:rsidRDefault="0079122D" w:rsidP="00147DFC">
      <w:pPr>
        <w:rPr>
          <w:sz w:val="22"/>
          <w:szCs w:val="22"/>
        </w:rPr>
      </w:pPr>
      <w:r w:rsidRPr="00A854C4">
        <w:rPr>
          <w:sz w:val="22"/>
          <w:szCs w:val="22"/>
        </w:rPr>
        <w:t>Rosenblatt (2008) quotes adults with AS</w:t>
      </w:r>
      <w:r w:rsidR="0063720F">
        <w:rPr>
          <w:sz w:val="22"/>
          <w:szCs w:val="22"/>
        </w:rPr>
        <w:t>,</w:t>
      </w:r>
      <w:r w:rsidRPr="00A854C4">
        <w:rPr>
          <w:sz w:val="22"/>
          <w:szCs w:val="22"/>
        </w:rPr>
        <w:t xml:space="preserve"> who are not students, and are not enjoying life. The first condition to achieve inclusion is to ensure that people have the information necessary to enable them to consider whether they want to access </w:t>
      </w:r>
      <w:r w:rsidR="00DC31DA" w:rsidRPr="00A854C4">
        <w:rPr>
          <w:sz w:val="22"/>
          <w:szCs w:val="22"/>
        </w:rPr>
        <w:t>HE</w:t>
      </w:r>
      <w:r w:rsidRPr="00A854C4">
        <w:rPr>
          <w:sz w:val="22"/>
          <w:szCs w:val="22"/>
        </w:rPr>
        <w:t>.</w:t>
      </w:r>
      <w:r w:rsidR="00165018" w:rsidRPr="00A854C4">
        <w:rPr>
          <w:sz w:val="22"/>
          <w:szCs w:val="22"/>
        </w:rPr>
        <w:t xml:space="preserve"> It is not clear whether the people quoted here had access to the support and encouragement necessary for them to consider university as an option.</w:t>
      </w:r>
      <w:r w:rsidRPr="00A854C4">
        <w:rPr>
          <w:sz w:val="22"/>
          <w:szCs w:val="22"/>
        </w:rPr>
        <w:t xml:space="preserve"> </w:t>
      </w:r>
    </w:p>
    <w:p w:rsidR="005203BD" w:rsidRPr="00A854C4" w:rsidRDefault="005203BD" w:rsidP="00147DFC">
      <w:pPr>
        <w:rPr>
          <w:sz w:val="22"/>
          <w:szCs w:val="22"/>
        </w:rPr>
      </w:pPr>
    </w:p>
    <w:p w:rsidR="0079122D" w:rsidRPr="00A854C4" w:rsidRDefault="0079122D" w:rsidP="00147DFC">
      <w:pPr>
        <w:numPr>
          <w:ilvl w:val="0"/>
          <w:numId w:val="3"/>
        </w:numPr>
        <w:tabs>
          <w:tab w:val="left" w:pos="720"/>
        </w:tabs>
        <w:rPr>
          <w:sz w:val="22"/>
          <w:szCs w:val="22"/>
        </w:rPr>
      </w:pPr>
      <w:r w:rsidRPr="00A854C4">
        <w:rPr>
          <w:sz w:val="22"/>
          <w:szCs w:val="22"/>
        </w:rPr>
        <w:t>‘Neither health, education nor social services felt that my needs fell within their remit, and so consequently I didn’t receive much in the way of services. Furthermore, they didn’t work together and so my support was very disjointed and fragmented</w:t>
      </w:r>
      <w:proofErr w:type="gramStart"/>
      <w:r w:rsidRPr="00A854C4">
        <w:rPr>
          <w:sz w:val="22"/>
          <w:szCs w:val="22"/>
        </w:rPr>
        <w:t xml:space="preserve">’  </w:t>
      </w:r>
      <w:r w:rsidR="00DC31DA" w:rsidRPr="00A854C4">
        <w:rPr>
          <w:sz w:val="22"/>
          <w:szCs w:val="22"/>
        </w:rPr>
        <w:t>:</w:t>
      </w:r>
      <w:proofErr w:type="gramEnd"/>
      <w:r w:rsidRPr="00A854C4">
        <w:rPr>
          <w:sz w:val="22"/>
          <w:szCs w:val="22"/>
        </w:rPr>
        <w:t>26</w:t>
      </w:r>
    </w:p>
    <w:p w:rsidR="0079122D" w:rsidRPr="00A854C4" w:rsidRDefault="0079122D" w:rsidP="00147DFC">
      <w:pPr>
        <w:numPr>
          <w:ilvl w:val="0"/>
          <w:numId w:val="3"/>
        </w:numPr>
        <w:tabs>
          <w:tab w:val="left" w:pos="720"/>
        </w:tabs>
        <w:rPr>
          <w:sz w:val="22"/>
          <w:szCs w:val="22"/>
        </w:rPr>
      </w:pPr>
      <w:r w:rsidRPr="00A854C4">
        <w:rPr>
          <w:sz w:val="22"/>
          <w:szCs w:val="22"/>
        </w:rPr>
        <w:t xml:space="preserve">‘Because of high IQ, I am not eligible and do not fit into any category for support. They do not recognise my disability and send me away. Even if I was eligible, there is no ASD support (here) for people like me’ :22 </w:t>
      </w:r>
      <w:proofErr w:type="gramStart"/>
      <w:r w:rsidRPr="00A854C4">
        <w:rPr>
          <w:sz w:val="22"/>
          <w:szCs w:val="22"/>
        </w:rPr>
        <w:t>(</w:t>
      </w:r>
      <w:r w:rsidR="00DC31DA" w:rsidRPr="00A854C4">
        <w:rPr>
          <w:sz w:val="22"/>
          <w:szCs w:val="22"/>
        </w:rPr>
        <w:t xml:space="preserve"> This</w:t>
      </w:r>
      <w:proofErr w:type="gramEnd"/>
      <w:r w:rsidR="00DC31DA" w:rsidRPr="00A854C4">
        <w:rPr>
          <w:sz w:val="22"/>
          <w:szCs w:val="22"/>
        </w:rPr>
        <w:t xml:space="preserve"> is a comment from an  </w:t>
      </w:r>
      <w:r w:rsidRPr="00A854C4">
        <w:rPr>
          <w:sz w:val="22"/>
          <w:szCs w:val="22"/>
        </w:rPr>
        <w:t xml:space="preserve">adult with HFA, </w:t>
      </w:r>
      <w:r w:rsidR="00DC31DA" w:rsidRPr="00A854C4">
        <w:rPr>
          <w:sz w:val="22"/>
          <w:szCs w:val="22"/>
        </w:rPr>
        <w:t xml:space="preserve">who is </w:t>
      </w:r>
      <w:r w:rsidRPr="00A854C4">
        <w:rPr>
          <w:sz w:val="22"/>
          <w:szCs w:val="22"/>
        </w:rPr>
        <w:t>presumably not a student)</w:t>
      </w:r>
    </w:p>
    <w:p w:rsidR="002E7043" w:rsidRPr="00A854C4" w:rsidRDefault="002E7043" w:rsidP="00147DFC">
      <w:pPr>
        <w:ind w:left="360"/>
        <w:rPr>
          <w:sz w:val="22"/>
          <w:szCs w:val="22"/>
        </w:rPr>
      </w:pPr>
    </w:p>
    <w:p w:rsidR="0079122D" w:rsidRPr="00A854C4" w:rsidRDefault="0079122D" w:rsidP="00147DFC">
      <w:pPr>
        <w:rPr>
          <w:sz w:val="22"/>
          <w:szCs w:val="22"/>
        </w:rPr>
      </w:pPr>
      <w:r w:rsidRPr="00A854C4">
        <w:rPr>
          <w:sz w:val="22"/>
          <w:szCs w:val="22"/>
        </w:rPr>
        <w:t xml:space="preserve">The </w:t>
      </w:r>
      <w:proofErr w:type="spellStart"/>
      <w:r w:rsidRPr="00A854C4">
        <w:rPr>
          <w:sz w:val="22"/>
          <w:szCs w:val="22"/>
        </w:rPr>
        <w:t>Madriaga</w:t>
      </w:r>
      <w:proofErr w:type="spellEnd"/>
      <w:r w:rsidRPr="00A854C4">
        <w:rPr>
          <w:sz w:val="22"/>
          <w:szCs w:val="22"/>
        </w:rPr>
        <w:t xml:space="preserve"> transcripts include examples of students with AS at university who talk positively about their experiences and their successes.</w:t>
      </w:r>
    </w:p>
    <w:p w:rsidR="005203BD" w:rsidRPr="00A854C4" w:rsidRDefault="005203BD" w:rsidP="00147DFC">
      <w:pPr>
        <w:rPr>
          <w:sz w:val="22"/>
          <w:szCs w:val="22"/>
        </w:rPr>
      </w:pPr>
    </w:p>
    <w:p w:rsidR="0079122D" w:rsidRPr="00A854C4" w:rsidRDefault="0079122D" w:rsidP="00147DFC">
      <w:pPr>
        <w:numPr>
          <w:ilvl w:val="0"/>
          <w:numId w:val="3"/>
        </w:numPr>
        <w:tabs>
          <w:tab w:val="left" w:pos="720"/>
        </w:tabs>
        <w:rPr>
          <w:sz w:val="22"/>
          <w:szCs w:val="22"/>
        </w:rPr>
      </w:pPr>
      <w:r w:rsidRPr="00A854C4">
        <w:rPr>
          <w:sz w:val="22"/>
          <w:szCs w:val="22"/>
        </w:rPr>
        <w:t xml:space="preserve">‘For people who run the disability team, I wouldn’t have any advice, except follow what they do here...They’ve really bent over backwards to </w:t>
      </w:r>
      <w:proofErr w:type="gramStart"/>
      <w:r w:rsidRPr="00A854C4">
        <w:rPr>
          <w:sz w:val="22"/>
          <w:szCs w:val="22"/>
        </w:rPr>
        <w:t>help</w:t>
      </w:r>
      <w:proofErr w:type="gramEnd"/>
      <w:r w:rsidRPr="00A854C4">
        <w:rPr>
          <w:sz w:val="22"/>
          <w:szCs w:val="22"/>
        </w:rPr>
        <w:t xml:space="preserve"> and it’s very much appreciated’</w:t>
      </w:r>
    </w:p>
    <w:p w:rsidR="0079122D" w:rsidRPr="00A854C4" w:rsidRDefault="0079122D" w:rsidP="00147DFC">
      <w:pPr>
        <w:numPr>
          <w:ilvl w:val="0"/>
          <w:numId w:val="3"/>
        </w:numPr>
        <w:tabs>
          <w:tab w:val="left" w:pos="720"/>
        </w:tabs>
        <w:rPr>
          <w:sz w:val="22"/>
          <w:szCs w:val="22"/>
        </w:rPr>
      </w:pPr>
      <w:r w:rsidRPr="00A854C4">
        <w:rPr>
          <w:sz w:val="22"/>
          <w:szCs w:val="22"/>
        </w:rPr>
        <w:t>‘I find what makes a successful day is surviving it</w:t>
      </w:r>
      <w:proofErr w:type="gramStart"/>
      <w:r w:rsidRPr="00A854C4">
        <w:rPr>
          <w:sz w:val="22"/>
          <w:szCs w:val="22"/>
        </w:rPr>
        <w:t>....success</w:t>
      </w:r>
      <w:proofErr w:type="gramEnd"/>
      <w:r w:rsidRPr="00A854C4">
        <w:rPr>
          <w:sz w:val="22"/>
          <w:szCs w:val="22"/>
        </w:rPr>
        <w:t xml:space="preserve"> is getting to the end of the day having done what you needed to do and sticking with it’ </w:t>
      </w:r>
    </w:p>
    <w:p w:rsidR="0079122D" w:rsidRPr="00A854C4" w:rsidRDefault="0079122D" w:rsidP="00147DFC">
      <w:pPr>
        <w:numPr>
          <w:ilvl w:val="0"/>
          <w:numId w:val="3"/>
        </w:numPr>
        <w:tabs>
          <w:tab w:val="left" w:pos="720"/>
        </w:tabs>
        <w:rPr>
          <w:sz w:val="22"/>
          <w:szCs w:val="22"/>
        </w:rPr>
      </w:pPr>
      <w:r w:rsidRPr="00A854C4">
        <w:rPr>
          <w:sz w:val="22"/>
          <w:szCs w:val="22"/>
        </w:rPr>
        <w:t xml:space="preserve">‘I feel modest pride’ </w:t>
      </w:r>
    </w:p>
    <w:p w:rsidR="0079122D" w:rsidRPr="00A854C4" w:rsidRDefault="0079122D" w:rsidP="00147DFC">
      <w:pPr>
        <w:numPr>
          <w:ilvl w:val="0"/>
          <w:numId w:val="3"/>
        </w:numPr>
        <w:tabs>
          <w:tab w:val="left" w:pos="720"/>
        </w:tabs>
        <w:rPr>
          <w:sz w:val="22"/>
          <w:szCs w:val="22"/>
        </w:rPr>
      </w:pPr>
      <w:r w:rsidRPr="00A854C4">
        <w:rPr>
          <w:sz w:val="22"/>
          <w:szCs w:val="22"/>
        </w:rPr>
        <w:t xml:space="preserve">‘I felt the exams went very smoothly and they were not very stressful’ </w:t>
      </w:r>
    </w:p>
    <w:p w:rsidR="0079122D" w:rsidRPr="00A854C4" w:rsidRDefault="0079122D" w:rsidP="00147DFC">
      <w:pPr>
        <w:numPr>
          <w:ilvl w:val="0"/>
          <w:numId w:val="3"/>
        </w:numPr>
        <w:tabs>
          <w:tab w:val="left" w:pos="720"/>
        </w:tabs>
        <w:rPr>
          <w:sz w:val="22"/>
          <w:szCs w:val="22"/>
        </w:rPr>
      </w:pPr>
      <w:r w:rsidRPr="00A854C4">
        <w:rPr>
          <w:sz w:val="22"/>
          <w:szCs w:val="22"/>
        </w:rPr>
        <w:t>‘My dream, for as long as I can remember</w:t>
      </w:r>
      <w:r w:rsidR="00AD20D4" w:rsidRPr="00A854C4">
        <w:rPr>
          <w:sz w:val="22"/>
          <w:szCs w:val="22"/>
        </w:rPr>
        <w:t>,</w:t>
      </w:r>
      <w:r w:rsidRPr="00A854C4">
        <w:rPr>
          <w:sz w:val="22"/>
          <w:szCs w:val="22"/>
        </w:rPr>
        <w:t xml:space="preserve"> was to go to university’ </w:t>
      </w:r>
    </w:p>
    <w:p w:rsidR="0079122D" w:rsidRPr="00A854C4" w:rsidRDefault="0079122D" w:rsidP="00147DFC">
      <w:pPr>
        <w:numPr>
          <w:ilvl w:val="0"/>
          <w:numId w:val="3"/>
        </w:numPr>
        <w:tabs>
          <w:tab w:val="left" w:pos="720"/>
        </w:tabs>
        <w:ind w:left="714" w:hanging="357"/>
        <w:rPr>
          <w:sz w:val="22"/>
          <w:szCs w:val="22"/>
        </w:rPr>
      </w:pPr>
      <w:r w:rsidRPr="00A854C4">
        <w:rPr>
          <w:sz w:val="22"/>
          <w:szCs w:val="22"/>
        </w:rPr>
        <w:t>‘I wanted to do the project by myself and I did a very good job actually. It was the first time and I was very proud of it</w:t>
      </w:r>
      <w:proofErr w:type="gramStart"/>
      <w:r w:rsidRPr="00A854C4">
        <w:rPr>
          <w:sz w:val="22"/>
          <w:szCs w:val="22"/>
        </w:rPr>
        <w:t>....I</w:t>
      </w:r>
      <w:proofErr w:type="gramEnd"/>
      <w:r w:rsidRPr="00A854C4">
        <w:rPr>
          <w:sz w:val="22"/>
          <w:szCs w:val="22"/>
        </w:rPr>
        <w:t xml:space="preserve"> didn’t want to go and ask for help because I wanted to show people that I can do something by myself’ </w:t>
      </w:r>
    </w:p>
    <w:p w:rsidR="00AD20D4" w:rsidRPr="00A854C4" w:rsidRDefault="00AD20D4" w:rsidP="00147DFC">
      <w:pPr>
        <w:ind w:left="357"/>
        <w:rPr>
          <w:sz w:val="22"/>
          <w:szCs w:val="22"/>
        </w:rPr>
      </w:pPr>
    </w:p>
    <w:p w:rsidR="0079122D" w:rsidRPr="00A854C4" w:rsidRDefault="000639AC" w:rsidP="0063720F">
      <w:pPr>
        <w:pStyle w:val="Heading2"/>
      </w:pPr>
      <w:r w:rsidRPr="00A854C4">
        <w:t xml:space="preserve">Conclusion: Towards A Template </w:t>
      </w:r>
      <w:r w:rsidR="0063720F">
        <w:t>f</w:t>
      </w:r>
      <w:r w:rsidRPr="00A854C4">
        <w:t xml:space="preserve">or </w:t>
      </w:r>
      <w:r w:rsidR="00F540EA" w:rsidRPr="00A854C4">
        <w:t>Assessing</w:t>
      </w:r>
      <w:r w:rsidRPr="00A854C4">
        <w:t xml:space="preserve"> Inclusive Practice </w:t>
      </w:r>
      <w:proofErr w:type="gramStart"/>
      <w:r w:rsidRPr="00A854C4">
        <w:t>In</w:t>
      </w:r>
      <w:proofErr w:type="gramEnd"/>
      <w:r w:rsidRPr="00A854C4">
        <w:t xml:space="preserve"> Services For University Students Who Have A</w:t>
      </w:r>
      <w:r w:rsidR="00B336CC">
        <w:t>S</w:t>
      </w:r>
    </w:p>
    <w:p w:rsidR="005203BD" w:rsidRPr="00A854C4" w:rsidRDefault="005203BD" w:rsidP="00147DFC">
      <w:pPr>
        <w:rPr>
          <w:sz w:val="22"/>
          <w:szCs w:val="22"/>
          <w:u w:val="single"/>
        </w:rPr>
      </w:pPr>
    </w:p>
    <w:p w:rsidR="0079122D" w:rsidRPr="00A854C4" w:rsidRDefault="0079122D" w:rsidP="00147DFC">
      <w:pPr>
        <w:rPr>
          <w:sz w:val="22"/>
          <w:szCs w:val="22"/>
        </w:rPr>
      </w:pPr>
      <w:r w:rsidRPr="00A854C4">
        <w:rPr>
          <w:sz w:val="22"/>
          <w:szCs w:val="22"/>
        </w:rPr>
        <w:t>‘Belonging’ is probably the single most useful word which captures the ethos of inclusion. The Disability Equality Duty (2006) describes the requirement for public bodies, including universities, to demonstrate a pro</w:t>
      </w:r>
      <w:r w:rsidR="002E7043" w:rsidRPr="00A854C4">
        <w:rPr>
          <w:sz w:val="22"/>
          <w:szCs w:val="22"/>
        </w:rPr>
        <w:t>-</w:t>
      </w:r>
      <w:r w:rsidRPr="00A854C4">
        <w:rPr>
          <w:sz w:val="22"/>
          <w:szCs w:val="22"/>
        </w:rPr>
        <w:t>active approach to fostering an inclusive atmosphere in which disabled students feel that they belong and that their requirements, as individuals, are catered for</w:t>
      </w:r>
      <w:r w:rsidR="002E7043" w:rsidRPr="00A854C4">
        <w:rPr>
          <w:sz w:val="22"/>
          <w:szCs w:val="22"/>
        </w:rPr>
        <w:t>,</w:t>
      </w:r>
      <w:r w:rsidRPr="00A854C4">
        <w:rPr>
          <w:sz w:val="22"/>
          <w:szCs w:val="22"/>
        </w:rPr>
        <w:t xml:space="preserve"> as an ordinary part of business as usual. </w:t>
      </w:r>
      <w:proofErr w:type="spellStart"/>
      <w:r w:rsidRPr="00A854C4">
        <w:rPr>
          <w:sz w:val="22"/>
          <w:szCs w:val="22"/>
        </w:rPr>
        <w:t>Purdam</w:t>
      </w:r>
      <w:proofErr w:type="spellEnd"/>
      <w:r w:rsidRPr="00A854C4">
        <w:rPr>
          <w:sz w:val="22"/>
          <w:szCs w:val="22"/>
        </w:rPr>
        <w:t xml:space="preserve"> </w:t>
      </w:r>
      <w:r w:rsidR="00B97C5C" w:rsidRPr="00B97C5C">
        <w:rPr>
          <w:i/>
          <w:iCs/>
          <w:sz w:val="22"/>
          <w:szCs w:val="22"/>
        </w:rPr>
        <w:t>et al.</w:t>
      </w:r>
      <w:r w:rsidRPr="00A854C4">
        <w:rPr>
          <w:sz w:val="22"/>
          <w:szCs w:val="22"/>
        </w:rPr>
        <w:t xml:space="preserve"> (2008) describe 'a need to identify the ways in which the barriers society creates can be overcome and to understand what leads to positive change in people</w:t>
      </w:r>
      <w:r w:rsidR="0063720F">
        <w:rPr>
          <w:sz w:val="22"/>
          <w:szCs w:val="22"/>
        </w:rPr>
        <w:t>’</w:t>
      </w:r>
      <w:r w:rsidRPr="00A854C4">
        <w:rPr>
          <w:sz w:val="22"/>
          <w:szCs w:val="22"/>
        </w:rPr>
        <w:t>s quality of life'</w:t>
      </w:r>
      <w:r w:rsidR="00240D4E" w:rsidRPr="00A854C4">
        <w:rPr>
          <w:sz w:val="22"/>
          <w:szCs w:val="22"/>
        </w:rPr>
        <w:t xml:space="preserve">. </w:t>
      </w:r>
      <w:r w:rsidRPr="00A854C4">
        <w:rPr>
          <w:sz w:val="22"/>
          <w:szCs w:val="22"/>
        </w:rPr>
        <w:t xml:space="preserve"> Asking the right </w:t>
      </w:r>
      <w:proofErr w:type="gramStart"/>
      <w:r w:rsidRPr="00A854C4">
        <w:rPr>
          <w:sz w:val="22"/>
          <w:szCs w:val="22"/>
        </w:rPr>
        <w:t>questions, and</w:t>
      </w:r>
      <w:proofErr w:type="gramEnd"/>
      <w:r w:rsidRPr="00A854C4">
        <w:rPr>
          <w:sz w:val="22"/>
          <w:szCs w:val="22"/>
        </w:rPr>
        <w:t xml:space="preserve"> listening to individuals with AS is an obvious way to understand the particular obstacles they face.</w:t>
      </w:r>
    </w:p>
    <w:p w:rsidR="0079122D" w:rsidRPr="00A854C4" w:rsidRDefault="0079122D" w:rsidP="00147DFC">
      <w:pPr>
        <w:rPr>
          <w:sz w:val="22"/>
          <w:szCs w:val="22"/>
        </w:rPr>
      </w:pPr>
      <w:r w:rsidRPr="00A854C4">
        <w:rPr>
          <w:sz w:val="22"/>
          <w:szCs w:val="22"/>
        </w:rPr>
        <w:t>The concept of inclusion as broader than a disability agenda may be more appealing to those people with AS who do not regard themselves as disabled. An ethos of valuing and celebrating diversity for the richness a multi</w:t>
      </w:r>
      <w:r w:rsidR="0063720F">
        <w:rPr>
          <w:sz w:val="22"/>
          <w:szCs w:val="22"/>
        </w:rPr>
        <w:t>-</w:t>
      </w:r>
      <w:r w:rsidRPr="00A854C4">
        <w:rPr>
          <w:sz w:val="22"/>
          <w:szCs w:val="22"/>
        </w:rPr>
        <w:t>faceted population brings to an institution may be most appropriate to fostering a feeling of belonging.</w:t>
      </w:r>
    </w:p>
    <w:p w:rsidR="005203BD" w:rsidRPr="00A854C4" w:rsidRDefault="005203BD" w:rsidP="00147DFC">
      <w:pPr>
        <w:rPr>
          <w:sz w:val="22"/>
          <w:szCs w:val="22"/>
        </w:rPr>
      </w:pPr>
    </w:p>
    <w:p w:rsidR="0079122D" w:rsidRPr="00A854C4" w:rsidRDefault="00E94D80" w:rsidP="00147DFC">
      <w:pPr>
        <w:numPr>
          <w:ilvl w:val="0"/>
          <w:numId w:val="5"/>
        </w:numPr>
        <w:tabs>
          <w:tab w:val="left" w:pos="720"/>
        </w:tabs>
        <w:rPr>
          <w:sz w:val="22"/>
          <w:szCs w:val="22"/>
        </w:rPr>
      </w:pPr>
      <w:r w:rsidRPr="00A854C4">
        <w:rPr>
          <w:sz w:val="22"/>
          <w:szCs w:val="22"/>
        </w:rPr>
        <w:t>‘</w:t>
      </w:r>
      <w:r w:rsidR="0079122D" w:rsidRPr="00A854C4">
        <w:rPr>
          <w:sz w:val="22"/>
          <w:szCs w:val="22"/>
        </w:rPr>
        <w:t>It's a free country after all and thank goodness that some people don't follow the crowd</w:t>
      </w:r>
      <w:r w:rsidR="002E7043" w:rsidRPr="00A854C4">
        <w:rPr>
          <w:sz w:val="22"/>
          <w:szCs w:val="22"/>
        </w:rPr>
        <w:t>,</w:t>
      </w:r>
      <w:r w:rsidR="0079122D" w:rsidRPr="00A854C4">
        <w:rPr>
          <w:sz w:val="22"/>
          <w:szCs w:val="22"/>
        </w:rPr>
        <w:t xml:space="preserve"> because the world would be very dull if no one was individual</w:t>
      </w:r>
      <w:r w:rsidRPr="00A854C4">
        <w:rPr>
          <w:sz w:val="22"/>
          <w:szCs w:val="22"/>
        </w:rPr>
        <w:t>’</w:t>
      </w:r>
      <w:r w:rsidR="0079122D" w:rsidRPr="00A854C4">
        <w:rPr>
          <w:sz w:val="22"/>
          <w:szCs w:val="22"/>
        </w:rPr>
        <w:t xml:space="preserve">.  </w:t>
      </w:r>
      <w:smartTag w:uri="urn:schemas-microsoft-com:office:smarttags" w:element="City">
        <w:smartTag w:uri="urn:schemas-microsoft-com:office:smarttags" w:element="place">
          <w:r w:rsidR="0079122D" w:rsidRPr="00A854C4">
            <w:rPr>
              <w:sz w:val="22"/>
              <w:szCs w:val="22"/>
            </w:rPr>
            <w:t>Edmonds</w:t>
          </w:r>
        </w:smartTag>
      </w:smartTag>
      <w:r w:rsidR="0079122D" w:rsidRPr="00A854C4">
        <w:rPr>
          <w:sz w:val="22"/>
          <w:szCs w:val="22"/>
        </w:rPr>
        <w:t xml:space="preserve"> and </w:t>
      </w:r>
      <w:proofErr w:type="spellStart"/>
      <w:r w:rsidR="0079122D" w:rsidRPr="00A854C4">
        <w:rPr>
          <w:sz w:val="22"/>
          <w:szCs w:val="22"/>
        </w:rPr>
        <w:t>Worton</w:t>
      </w:r>
      <w:proofErr w:type="spellEnd"/>
      <w:r w:rsidR="0079122D" w:rsidRPr="00A854C4">
        <w:rPr>
          <w:sz w:val="22"/>
          <w:szCs w:val="22"/>
        </w:rPr>
        <w:t xml:space="preserve"> (2007): 5</w:t>
      </w:r>
    </w:p>
    <w:p w:rsidR="002E7043" w:rsidRPr="00A854C4" w:rsidRDefault="002E7043" w:rsidP="00147DFC">
      <w:pPr>
        <w:ind w:left="360"/>
        <w:rPr>
          <w:sz w:val="22"/>
          <w:szCs w:val="22"/>
        </w:rPr>
      </w:pPr>
    </w:p>
    <w:p w:rsidR="0063720F" w:rsidRDefault="0079122D" w:rsidP="00147DFC">
      <w:pPr>
        <w:rPr>
          <w:sz w:val="22"/>
          <w:szCs w:val="22"/>
        </w:rPr>
      </w:pPr>
      <w:r w:rsidRPr="00A854C4">
        <w:rPr>
          <w:sz w:val="22"/>
          <w:szCs w:val="22"/>
        </w:rPr>
        <w:t xml:space="preserve"> </w:t>
      </w:r>
    </w:p>
    <w:p w:rsidR="0079122D" w:rsidRPr="00A854C4" w:rsidRDefault="0079122D" w:rsidP="00147DFC">
      <w:pPr>
        <w:rPr>
          <w:sz w:val="22"/>
          <w:szCs w:val="22"/>
        </w:rPr>
      </w:pPr>
      <w:r w:rsidRPr="00A854C4">
        <w:rPr>
          <w:sz w:val="22"/>
          <w:szCs w:val="22"/>
        </w:rPr>
        <w:lastRenderedPageBreak/>
        <w:t>Martin (200</w:t>
      </w:r>
      <w:r w:rsidR="00803F28" w:rsidRPr="00A854C4">
        <w:rPr>
          <w:sz w:val="22"/>
          <w:szCs w:val="22"/>
        </w:rPr>
        <w:t>8</w:t>
      </w:r>
      <w:r w:rsidRPr="00A854C4">
        <w:rPr>
          <w:sz w:val="22"/>
          <w:szCs w:val="22"/>
        </w:rPr>
        <w:t>) found that students with AS frequently entered   university with better A level grades than their peers, and certainly with a level of dedication to their chosen area of study. Celebrating the presence of intelligent motivated students and being open to finding ways to facilitate their success, rather than defining aspects of their engagement with the academy as problematic behaviour, is a starting point.</w:t>
      </w:r>
      <w:r w:rsidR="00E94D80" w:rsidRPr="00A854C4">
        <w:rPr>
          <w:sz w:val="22"/>
          <w:szCs w:val="22"/>
        </w:rPr>
        <w:t xml:space="preserve"> Listening to actual and potential students is vital </w:t>
      </w:r>
      <w:r w:rsidR="00BC6919" w:rsidRPr="00A854C4">
        <w:rPr>
          <w:sz w:val="22"/>
          <w:szCs w:val="22"/>
        </w:rPr>
        <w:t>in order to meet them where they are, as individuals, with a view to assisting them appropriately, so that they can get to where they want to be.</w:t>
      </w:r>
    </w:p>
    <w:p w:rsidR="00E934AE" w:rsidRPr="00A854C4" w:rsidRDefault="0079122D" w:rsidP="00147DFC">
      <w:pPr>
        <w:rPr>
          <w:sz w:val="22"/>
          <w:szCs w:val="22"/>
        </w:rPr>
      </w:pPr>
      <w:r w:rsidRPr="00A854C4">
        <w:rPr>
          <w:sz w:val="22"/>
          <w:szCs w:val="22"/>
        </w:rPr>
        <w:t>A</w:t>
      </w:r>
      <w:r w:rsidR="00803F28" w:rsidRPr="00A854C4">
        <w:rPr>
          <w:sz w:val="22"/>
          <w:szCs w:val="22"/>
        </w:rPr>
        <w:t xml:space="preserve"> template</w:t>
      </w:r>
      <w:r w:rsidRPr="00A854C4">
        <w:rPr>
          <w:sz w:val="22"/>
          <w:szCs w:val="22"/>
        </w:rPr>
        <w:t xml:space="preserve">, </w:t>
      </w:r>
      <w:r w:rsidR="00BC6919" w:rsidRPr="00A854C4">
        <w:rPr>
          <w:sz w:val="22"/>
          <w:szCs w:val="22"/>
        </w:rPr>
        <w:t>informed by the research cited here</w:t>
      </w:r>
      <w:r w:rsidR="00E934AE" w:rsidRPr="00A854C4">
        <w:rPr>
          <w:sz w:val="22"/>
          <w:szCs w:val="22"/>
        </w:rPr>
        <w:t>, is currently being piloted (</w:t>
      </w:r>
      <w:proofErr w:type="gramStart"/>
      <w:r w:rsidR="00E934AE" w:rsidRPr="00A854C4">
        <w:rPr>
          <w:sz w:val="22"/>
          <w:szCs w:val="22"/>
        </w:rPr>
        <w:t>Martin  2008</w:t>
      </w:r>
      <w:proofErr w:type="gramEnd"/>
      <w:r w:rsidR="00E934AE" w:rsidRPr="00A854C4">
        <w:rPr>
          <w:sz w:val="22"/>
          <w:szCs w:val="22"/>
        </w:rPr>
        <w:t xml:space="preserve">) </w:t>
      </w:r>
    </w:p>
    <w:p w:rsidR="0079122D" w:rsidRPr="00A854C4" w:rsidRDefault="00E934AE" w:rsidP="00147DFC">
      <w:pPr>
        <w:rPr>
          <w:sz w:val="22"/>
          <w:szCs w:val="22"/>
        </w:rPr>
      </w:pPr>
      <w:r w:rsidRPr="00A854C4">
        <w:rPr>
          <w:sz w:val="22"/>
          <w:szCs w:val="22"/>
        </w:rPr>
        <w:t xml:space="preserve">It </w:t>
      </w:r>
      <w:r w:rsidR="0079122D" w:rsidRPr="00A854C4">
        <w:rPr>
          <w:sz w:val="22"/>
          <w:szCs w:val="22"/>
        </w:rPr>
        <w:t>provides a coherent method for universities to consider every aspect of the journey</w:t>
      </w:r>
      <w:r w:rsidR="00803F28" w:rsidRPr="00A854C4">
        <w:rPr>
          <w:sz w:val="22"/>
          <w:szCs w:val="22"/>
        </w:rPr>
        <w:t xml:space="preserve"> of students who have AS,</w:t>
      </w:r>
      <w:r w:rsidR="0079122D" w:rsidRPr="00A854C4">
        <w:rPr>
          <w:sz w:val="22"/>
          <w:szCs w:val="22"/>
        </w:rPr>
        <w:t xml:space="preserve"> from pre entry to post exit</w:t>
      </w:r>
      <w:r w:rsidR="00803F28" w:rsidRPr="00A854C4">
        <w:rPr>
          <w:sz w:val="22"/>
          <w:szCs w:val="22"/>
        </w:rPr>
        <w:t>, with a view to developing best practice</w:t>
      </w:r>
      <w:r w:rsidR="0079122D" w:rsidRPr="00A854C4">
        <w:rPr>
          <w:sz w:val="22"/>
          <w:szCs w:val="22"/>
        </w:rPr>
        <w:t xml:space="preserve">, </w:t>
      </w:r>
    </w:p>
    <w:p w:rsidR="00242FD1" w:rsidRPr="00A854C4" w:rsidRDefault="00242FD1" w:rsidP="00147DFC">
      <w:pPr>
        <w:rPr>
          <w:bCs/>
          <w:sz w:val="22"/>
          <w:szCs w:val="22"/>
        </w:rPr>
      </w:pPr>
    </w:p>
    <w:p w:rsidR="0079122D" w:rsidRPr="00A854C4" w:rsidRDefault="0079122D" w:rsidP="0063720F">
      <w:pPr>
        <w:pStyle w:val="Heading2"/>
      </w:pPr>
      <w:r w:rsidRPr="00A854C4">
        <w:t>References</w:t>
      </w:r>
    </w:p>
    <w:p w:rsidR="000639AC" w:rsidRPr="00A854C4" w:rsidRDefault="000639AC" w:rsidP="00147DFC">
      <w:pPr>
        <w:rPr>
          <w:bCs/>
          <w:sz w:val="22"/>
          <w:szCs w:val="22"/>
        </w:rPr>
      </w:pPr>
    </w:p>
    <w:p w:rsidR="00242FD1" w:rsidRPr="00A854C4" w:rsidRDefault="0079122D" w:rsidP="00196F41">
      <w:smartTag w:uri="urn:schemas-microsoft-com:office:smarttags" w:element="City">
        <w:smartTag w:uri="urn:schemas-microsoft-com:office:smarttags" w:element="place">
          <w:r w:rsidRPr="00A854C4">
            <w:t>Arnold</w:t>
          </w:r>
        </w:smartTag>
      </w:smartTag>
      <w:r w:rsidRPr="00A854C4">
        <w:t>. L. (2005) Neurological Difference Page.</w:t>
      </w:r>
    </w:p>
    <w:p w:rsidR="0079122D" w:rsidRPr="00A854C4" w:rsidRDefault="0079122D" w:rsidP="00196F41">
      <w:r w:rsidRPr="00A854C4">
        <w:t xml:space="preserve"> </w:t>
      </w:r>
      <w:hyperlink r:id="rId9" w:history="1">
        <w:r w:rsidRPr="00A854C4">
          <w:rPr>
            <w:rStyle w:val="Hyperlink"/>
            <w:rFonts w:cs="Arial"/>
            <w:sz w:val="22"/>
            <w:szCs w:val="22"/>
            <w:u w:val="none"/>
          </w:rPr>
          <w:t>www.larry-arnold.info/neurodiversity/index.htm</w:t>
        </w:r>
      </w:hyperlink>
      <w:r w:rsidRPr="00A854C4">
        <w:t xml:space="preserve"> accessed 02-02-08</w:t>
      </w:r>
    </w:p>
    <w:p w:rsidR="000639AC" w:rsidRPr="00A854C4" w:rsidRDefault="000639AC" w:rsidP="00196F41"/>
    <w:p w:rsidR="0079122D" w:rsidRPr="00A854C4" w:rsidRDefault="0079122D" w:rsidP="00196F41">
      <w:r w:rsidRPr="00A854C4">
        <w:t>Asperger H (1944) Autistic psychopathy in childhood. A translation of the paper by Frith U (1991) ed Autism and Asperger syndrome. Cambridge University Press</w:t>
      </w:r>
    </w:p>
    <w:p w:rsidR="000639AC" w:rsidRPr="00A854C4" w:rsidRDefault="000639AC" w:rsidP="00196F41"/>
    <w:p w:rsidR="0079122D" w:rsidRPr="00A854C4" w:rsidRDefault="0079122D" w:rsidP="00196F41">
      <w:r w:rsidRPr="00A854C4">
        <w:t>Attwood T (2007) The complete guide to Asperger's syndrome. London. Jessica Kingsley.</w:t>
      </w:r>
    </w:p>
    <w:p w:rsidR="000639AC" w:rsidRPr="00A854C4" w:rsidRDefault="000639AC" w:rsidP="00196F41"/>
    <w:p w:rsidR="0079122D" w:rsidRPr="00A854C4" w:rsidRDefault="0079122D" w:rsidP="00196F41">
      <w:r w:rsidRPr="00A854C4">
        <w:t>Baron-Cohen. S. (2000) Is Asperger's syndrome / High Functioning Autism necessarily a disability? Development and Psychopathology Millennium Edition :489-500</w:t>
      </w:r>
    </w:p>
    <w:p w:rsidR="00242FD1" w:rsidRPr="00A854C4" w:rsidRDefault="00242FD1" w:rsidP="00196F41"/>
    <w:p w:rsidR="0079122D" w:rsidRPr="00A854C4" w:rsidRDefault="0079122D" w:rsidP="00196F41">
      <w:r w:rsidRPr="00A854C4">
        <w:t xml:space="preserve">Baron-Cohen S. </w:t>
      </w:r>
      <w:proofErr w:type="spellStart"/>
      <w:r w:rsidRPr="00A854C4">
        <w:t>Sweettenham</w:t>
      </w:r>
      <w:proofErr w:type="spellEnd"/>
      <w:r w:rsidRPr="00A854C4">
        <w:t xml:space="preserve"> J (1997). Theory of mind in autism. Its relationship to central coherence. Cohen D. </w:t>
      </w:r>
      <w:proofErr w:type="spellStart"/>
      <w:r w:rsidRPr="00A854C4">
        <w:t>Volkmar</w:t>
      </w:r>
      <w:proofErr w:type="spellEnd"/>
      <w:r w:rsidRPr="00A854C4">
        <w:t xml:space="preserve"> F (eds). Handbook of autism and pervasive developmental disorders) 2nd Edition. John Wiley and sons.</w:t>
      </w:r>
    </w:p>
    <w:p w:rsidR="000639AC" w:rsidRPr="00A854C4" w:rsidRDefault="000639AC" w:rsidP="00196F41"/>
    <w:p w:rsidR="0079122D" w:rsidRPr="00A854C4" w:rsidRDefault="0079122D" w:rsidP="00196F41">
      <w:proofErr w:type="spellStart"/>
      <w:r w:rsidRPr="00A854C4">
        <w:t>Beardon</w:t>
      </w:r>
      <w:proofErr w:type="spellEnd"/>
      <w:r w:rsidRPr="00A854C4">
        <w:t xml:space="preserve"> L. and Edmonds G. (2007) ASPECT consultancy report. A national report on the needs of adults with Asperger syndrome. </w:t>
      </w:r>
      <w:proofErr w:type="gramStart"/>
      <w:r w:rsidR="0056475A" w:rsidRPr="00A854C4">
        <w:t>www.shu.ac.uk/theautismcentre  accessed</w:t>
      </w:r>
      <w:proofErr w:type="gramEnd"/>
      <w:r w:rsidRPr="00A854C4">
        <w:t xml:space="preserve"> 02-01-08</w:t>
      </w:r>
    </w:p>
    <w:p w:rsidR="000639AC" w:rsidRPr="00A854C4" w:rsidRDefault="000639AC" w:rsidP="00196F41"/>
    <w:p w:rsidR="0079122D" w:rsidRPr="00A854C4" w:rsidRDefault="0079122D" w:rsidP="00196F41">
      <w:r w:rsidRPr="00A854C4">
        <w:t>Beaumont R Newcombe P (2006) Theory of Mind and central coherence in adults with High Functioning Autism and Asperger syndrome. Autism 10 .4 :365-382</w:t>
      </w:r>
    </w:p>
    <w:p w:rsidR="000639AC" w:rsidRPr="00A854C4" w:rsidRDefault="000639AC" w:rsidP="00196F41"/>
    <w:p w:rsidR="0079122D" w:rsidRPr="00A854C4" w:rsidRDefault="0079122D" w:rsidP="00196F41">
      <w:proofErr w:type="spellStart"/>
      <w:r w:rsidRPr="00A854C4">
        <w:t>Bogdashina</w:t>
      </w:r>
      <w:proofErr w:type="spellEnd"/>
      <w:r w:rsidRPr="00A854C4">
        <w:t xml:space="preserve"> O (2003) Sensory perceptual issues in autism and Asperger syndrome. Different sensory experiences. Different perceptual worlds. London Jessica Kingsley</w:t>
      </w:r>
    </w:p>
    <w:p w:rsidR="00DC5272" w:rsidRPr="00A854C4" w:rsidRDefault="00DC5272" w:rsidP="00196F41"/>
    <w:p w:rsidR="0079122D" w:rsidRPr="00A854C4" w:rsidRDefault="0079122D" w:rsidP="00196F41">
      <w:proofErr w:type="spellStart"/>
      <w:r w:rsidRPr="00A854C4">
        <w:t>Bogdashina</w:t>
      </w:r>
      <w:proofErr w:type="spellEnd"/>
      <w:r w:rsidRPr="00A854C4">
        <w:t xml:space="preserve"> O (2005</w:t>
      </w:r>
      <w:proofErr w:type="gramStart"/>
      <w:r w:rsidRPr="00A854C4">
        <w:t>)  Communication</w:t>
      </w:r>
      <w:proofErr w:type="gramEnd"/>
      <w:r w:rsidRPr="00A854C4">
        <w:t xml:space="preserve"> issues in autism and Asperger syndrome. Do we speak the same language? London Jessica Kingsley</w:t>
      </w:r>
    </w:p>
    <w:p w:rsidR="00DC5272" w:rsidRPr="00A854C4" w:rsidRDefault="00DC5272" w:rsidP="00196F41"/>
    <w:p w:rsidR="0079122D" w:rsidRPr="00A854C4" w:rsidRDefault="0079122D" w:rsidP="00196F41">
      <w:r w:rsidRPr="00A854C4">
        <w:t xml:space="preserve">Disability Equality Duty (2006) </w:t>
      </w:r>
      <w:hyperlink r:id="rId10" w:history="1">
        <w:r w:rsidRPr="00A854C4">
          <w:rPr>
            <w:rStyle w:val="Hyperlink"/>
            <w:rFonts w:cs="Arial"/>
            <w:sz w:val="22"/>
            <w:szCs w:val="22"/>
            <w:u w:val="none"/>
          </w:rPr>
          <w:t>www.drc-gb.org</w:t>
        </w:r>
      </w:hyperlink>
      <w:r w:rsidRPr="00A854C4">
        <w:t xml:space="preserve"> accessed 04-06-07</w:t>
      </w:r>
    </w:p>
    <w:p w:rsidR="00DC5272" w:rsidRPr="00A854C4" w:rsidRDefault="00DC5272" w:rsidP="00196F41"/>
    <w:p w:rsidR="0079122D" w:rsidRPr="00A854C4" w:rsidRDefault="0079122D" w:rsidP="00196F41">
      <w:r w:rsidRPr="00A854C4">
        <w:t xml:space="preserve">Edmonds G </w:t>
      </w:r>
      <w:proofErr w:type="spellStart"/>
      <w:r w:rsidRPr="00A854C4">
        <w:t>Worton</w:t>
      </w:r>
      <w:proofErr w:type="spellEnd"/>
      <w:r w:rsidRPr="00A854C4">
        <w:t xml:space="preserve"> D. The Asperger love guide. A practical guide for adults with Asperger's syndrome to seeking, establishing and maintaining successful relationships. London. Jessica Kingsley.</w:t>
      </w:r>
    </w:p>
    <w:p w:rsidR="00DC5272" w:rsidRPr="00A854C4" w:rsidRDefault="00DC5272" w:rsidP="00196F41"/>
    <w:p w:rsidR="0079122D" w:rsidRPr="00A854C4" w:rsidRDefault="0079122D" w:rsidP="00196F41">
      <w:r w:rsidRPr="00A854C4">
        <w:t>Frith U (1989) Autism. Explaining the enigma. Oxford. Blackwell</w:t>
      </w:r>
    </w:p>
    <w:p w:rsidR="00DC5272" w:rsidRPr="00A854C4" w:rsidRDefault="00DC5272" w:rsidP="00196F41"/>
    <w:p w:rsidR="0079122D" w:rsidRPr="00A854C4" w:rsidRDefault="0079122D" w:rsidP="00196F41">
      <w:proofErr w:type="spellStart"/>
      <w:r w:rsidRPr="00A854C4">
        <w:t>Gillberg</w:t>
      </w:r>
      <w:proofErr w:type="spellEnd"/>
      <w:r w:rsidRPr="00A854C4">
        <w:t xml:space="preserve"> C (1989) in Wing L (ed) Diagnosis and treatment of Autism. New York. Plenum.</w:t>
      </w:r>
    </w:p>
    <w:p w:rsidR="00DC5272" w:rsidRPr="00A854C4" w:rsidRDefault="00DC5272" w:rsidP="00196F41"/>
    <w:p w:rsidR="0079122D" w:rsidRPr="00A854C4" w:rsidRDefault="0079122D" w:rsidP="00196F41">
      <w:r w:rsidRPr="00A854C4">
        <w:t>Grandin T (1996) Thinking in pictures and other reports on my life. New York. Vintage.</w:t>
      </w:r>
    </w:p>
    <w:p w:rsidR="00DC5272" w:rsidRPr="00A854C4" w:rsidRDefault="00DC5272" w:rsidP="00196F41"/>
    <w:p w:rsidR="0079122D" w:rsidRPr="00A854C4" w:rsidRDefault="0079122D" w:rsidP="00196F41">
      <w:r w:rsidRPr="00A854C4">
        <w:t xml:space="preserve">Goode J (2007) Managing </w:t>
      </w:r>
      <w:proofErr w:type="gramStart"/>
      <w:r w:rsidRPr="00A854C4">
        <w:t>Disability .</w:t>
      </w:r>
      <w:proofErr w:type="gramEnd"/>
      <w:r w:rsidRPr="00A854C4">
        <w:t xml:space="preserve"> Early experiences of university students with disabilities. Disability and Society. 22. 1. Jan 2007: 35-49 </w:t>
      </w:r>
    </w:p>
    <w:p w:rsidR="00DC5272" w:rsidRPr="00A854C4" w:rsidRDefault="00DC5272" w:rsidP="00196F41"/>
    <w:p w:rsidR="0079122D" w:rsidRPr="00A854C4" w:rsidRDefault="0079122D" w:rsidP="00196F41">
      <w:r w:rsidRPr="00A854C4">
        <w:t xml:space="preserve">Haddon M (2003) The curious incident of the dog in the </w:t>
      </w:r>
      <w:proofErr w:type="gramStart"/>
      <w:r w:rsidRPr="00A854C4">
        <w:t>night .Oxford</w:t>
      </w:r>
      <w:proofErr w:type="gramEnd"/>
      <w:r w:rsidRPr="00A854C4">
        <w:t xml:space="preserve"> /New York. David </w:t>
      </w:r>
      <w:proofErr w:type="spellStart"/>
      <w:r w:rsidRPr="00A854C4">
        <w:t>Ficking</w:t>
      </w:r>
      <w:proofErr w:type="spellEnd"/>
      <w:r w:rsidRPr="00A854C4">
        <w:t xml:space="preserve"> Books</w:t>
      </w:r>
    </w:p>
    <w:p w:rsidR="00DC5272" w:rsidRPr="00A854C4" w:rsidRDefault="00DC5272" w:rsidP="00196F41"/>
    <w:p w:rsidR="0079122D" w:rsidRPr="00A854C4" w:rsidRDefault="0079122D" w:rsidP="00196F41">
      <w:proofErr w:type="spellStart"/>
      <w:r w:rsidRPr="00A854C4">
        <w:t>Happe</w:t>
      </w:r>
      <w:proofErr w:type="spellEnd"/>
      <w:r w:rsidRPr="00A854C4">
        <w:t xml:space="preserve"> F Booth R Charlton R Hughes C (2006) Executive function deficits in ASD and AD/HD. Examining profiles across domains and ages. Brain and Cognition. 61 1 June 2006. p25-39</w:t>
      </w:r>
    </w:p>
    <w:p w:rsidR="00DC5272" w:rsidRPr="00A854C4" w:rsidRDefault="00DC5272" w:rsidP="00196F41"/>
    <w:p w:rsidR="0079122D" w:rsidRPr="00A854C4" w:rsidRDefault="0079122D" w:rsidP="00196F41">
      <w:r w:rsidRPr="00A854C4">
        <w:t xml:space="preserve">HESA. Higher Education Statistical Agency. </w:t>
      </w:r>
      <w:hyperlink r:id="rId11" w:history="1">
        <w:r w:rsidRPr="00A854C4">
          <w:rPr>
            <w:rStyle w:val="Hyperlink"/>
            <w:rFonts w:cs="Arial"/>
            <w:sz w:val="22"/>
            <w:szCs w:val="22"/>
            <w:u w:val="none"/>
          </w:rPr>
          <w:t>www.hesa.ac.uk</w:t>
        </w:r>
      </w:hyperlink>
      <w:r w:rsidRPr="00A854C4">
        <w:t xml:space="preserve"> accessed 14-01-08</w:t>
      </w:r>
    </w:p>
    <w:p w:rsidR="00DC5272" w:rsidRPr="00A854C4" w:rsidRDefault="00DC5272" w:rsidP="00196F41"/>
    <w:p w:rsidR="0079122D" w:rsidRPr="00A854C4" w:rsidRDefault="0079122D" w:rsidP="00196F41">
      <w:r w:rsidRPr="00A854C4">
        <w:t>Hughes PJ (</w:t>
      </w:r>
      <w:proofErr w:type="gramStart"/>
      <w:r w:rsidRPr="00A854C4">
        <w:t>2007)Reflections</w:t>
      </w:r>
      <w:proofErr w:type="gramEnd"/>
      <w:r w:rsidRPr="00A854C4">
        <w:t>. Me and planet weirdo. Chipmunk publishing.</w:t>
      </w:r>
    </w:p>
    <w:p w:rsidR="00DC5272" w:rsidRPr="00A854C4" w:rsidRDefault="00DC5272" w:rsidP="00196F41"/>
    <w:p w:rsidR="0079122D" w:rsidRPr="00A854C4" w:rsidRDefault="0079122D" w:rsidP="00196F41">
      <w:r w:rsidRPr="00A854C4">
        <w:t>Jackson V and Martin N</w:t>
      </w:r>
      <w:r w:rsidR="00F540EA" w:rsidRPr="00A854C4">
        <w:t xml:space="preserve"> </w:t>
      </w:r>
      <w:r w:rsidRPr="00A854C4">
        <w:t xml:space="preserve">(2007) Towards a smooth transition into higher </w:t>
      </w:r>
      <w:proofErr w:type="gramStart"/>
      <w:r w:rsidRPr="00A854C4">
        <w:t>education  for</w:t>
      </w:r>
      <w:proofErr w:type="gramEnd"/>
      <w:r w:rsidRPr="00A854C4">
        <w:t xml:space="preserve"> disabled students in South Yorkshire. NADP News 13. Autumn 2007 :23-25</w:t>
      </w:r>
    </w:p>
    <w:p w:rsidR="00DC5272" w:rsidRPr="00A854C4" w:rsidRDefault="00DC5272" w:rsidP="00196F41"/>
    <w:p w:rsidR="0079122D" w:rsidRPr="00A854C4" w:rsidRDefault="0079122D" w:rsidP="00196F41">
      <w:r w:rsidRPr="00A854C4">
        <w:t>Lawson W (2001) Understanding and working with the spectrum of autism. An insider's view. Jessica Kingsley. London</w:t>
      </w:r>
    </w:p>
    <w:p w:rsidR="00DC5272" w:rsidRPr="00A854C4" w:rsidRDefault="00DC5272" w:rsidP="00196F41"/>
    <w:p w:rsidR="0079122D" w:rsidRPr="00A854C4" w:rsidRDefault="0079122D" w:rsidP="00196F41">
      <w:proofErr w:type="spellStart"/>
      <w:r w:rsidRPr="00A854C4">
        <w:t>Madriaga</w:t>
      </w:r>
      <w:proofErr w:type="spellEnd"/>
      <w:r w:rsidRPr="00A854C4">
        <w:t xml:space="preserve"> (2006) Research report on transition of disabled learners from further to higher education. European Access Network Newsletter 3. Feb 2006 </w:t>
      </w:r>
      <w:hyperlink r:id="rId12" w:history="1">
        <w:r w:rsidRPr="00A854C4">
          <w:rPr>
            <w:rStyle w:val="Hyperlink"/>
            <w:rFonts w:cs="Arial"/>
            <w:sz w:val="22"/>
            <w:szCs w:val="22"/>
            <w:u w:val="none"/>
          </w:rPr>
          <w:t>www.ean-edu.org/news</w:t>
        </w:r>
      </w:hyperlink>
      <w:r w:rsidRPr="00A854C4">
        <w:t xml:space="preserve"> accessed 14-02-08</w:t>
      </w:r>
    </w:p>
    <w:p w:rsidR="00DC5272" w:rsidRPr="00A854C4" w:rsidRDefault="00DC5272" w:rsidP="00196F41"/>
    <w:p w:rsidR="0079122D" w:rsidRPr="00A854C4" w:rsidRDefault="0079122D" w:rsidP="00196F41">
      <w:proofErr w:type="spellStart"/>
      <w:r w:rsidRPr="00A854C4">
        <w:t>Madriaga</w:t>
      </w:r>
      <w:proofErr w:type="spellEnd"/>
      <w:r w:rsidRPr="00A854C4">
        <w:t xml:space="preserve"> M.</w:t>
      </w:r>
      <w:r w:rsidR="00F540EA" w:rsidRPr="00A854C4">
        <w:t>,</w:t>
      </w:r>
      <w:r w:rsidRPr="00A854C4">
        <w:t xml:space="preserve"> Goodley D.</w:t>
      </w:r>
      <w:r w:rsidR="00F540EA" w:rsidRPr="00A854C4">
        <w:t>,</w:t>
      </w:r>
      <w:r w:rsidRPr="00A854C4">
        <w:t xml:space="preserve"> Hodge N.</w:t>
      </w:r>
      <w:r w:rsidR="00F540EA" w:rsidRPr="00A854C4">
        <w:t>,</w:t>
      </w:r>
      <w:r w:rsidRPr="00A854C4">
        <w:t xml:space="preserve"> Martin N (2008) Experiences and identities of UK students with Asperger syndrome' </w:t>
      </w:r>
      <w:hyperlink r:id="rId13" w:history="1">
        <w:r w:rsidRPr="00A854C4">
          <w:rPr>
            <w:rStyle w:val="Hyperlink"/>
            <w:rFonts w:cs="Arial"/>
            <w:sz w:val="22"/>
            <w:szCs w:val="22"/>
            <w:u w:val="none"/>
          </w:rPr>
          <w:t>www.heacademy.ac.uk/events/detail.research</w:t>
        </w:r>
      </w:hyperlink>
      <w:r w:rsidRPr="00A854C4">
        <w:t xml:space="preserve"> seminar/07feb08'Inclusive practice. Rhetoric or reality. accessed 14-02-08</w:t>
      </w:r>
    </w:p>
    <w:p w:rsidR="00242FD1" w:rsidRPr="00A854C4" w:rsidRDefault="00242FD1" w:rsidP="00196F41"/>
    <w:p w:rsidR="0079122D" w:rsidRPr="00A854C4" w:rsidRDefault="0079122D" w:rsidP="00196F41">
      <w:r w:rsidRPr="00A854C4">
        <w:t xml:space="preserve">Martin </w:t>
      </w:r>
      <w:r w:rsidR="000A511D" w:rsidRPr="00A854C4">
        <w:t>N</w:t>
      </w:r>
      <w:r w:rsidR="00F540EA" w:rsidRPr="00A854C4">
        <w:t xml:space="preserve"> </w:t>
      </w:r>
      <w:r w:rsidRPr="00A854C4">
        <w:t>(200</w:t>
      </w:r>
      <w:r w:rsidR="00803F28" w:rsidRPr="00A854C4">
        <w:t>8</w:t>
      </w:r>
      <w:r w:rsidRPr="00A854C4">
        <w:t xml:space="preserve">) </w:t>
      </w:r>
      <w:r w:rsidR="00803F28" w:rsidRPr="00A854C4">
        <w:t>REAL</w:t>
      </w:r>
      <w:r w:rsidR="002F785D" w:rsidRPr="00A854C4">
        <w:t xml:space="preserve"> services to assist students who have Asperger syndrome. </w:t>
      </w:r>
      <w:proofErr w:type="gramStart"/>
      <w:r w:rsidR="002F785D" w:rsidRPr="00A854C4">
        <w:t>NADP  Technical</w:t>
      </w:r>
      <w:proofErr w:type="gramEnd"/>
      <w:r w:rsidR="002F785D" w:rsidRPr="00A854C4">
        <w:t xml:space="preserve"> Briefing 2008/04</w:t>
      </w:r>
    </w:p>
    <w:p w:rsidR="00DC5272" w:rsidRPr="00A854C4" w:rsidRDefault="00DC5272" w:rsidP="00196F41"/>
    <w:p w:rsidR="00A72964" w:rsidRPr="00A854C4" w:rsidRDefault="000A511D" w:rsidP="00196F41">
      <w:r w:rsidRPr="00A854C4">
        <w:t xml:space="preserve">Martin N </w:t>
      </w:r>
      <w:r w:rsidR="00182A3A" w:rsidRPr="00A854C4">
        <w:t>(2008)</w:t>
      </w:r>
      <w:r w:rsidR="00F540EA" w:rsidRPr="00A854C4">
        <w:t xml:space="preserve"> </w:t>
      </w:r>
      <w:r w:rsidR="00182A3A" w:rsidRPr="00A854C4">
        <w:rPr>
          <w:bCs/>
        </w:rPr>
        <w:t>A template for Improving Provision for Students with Asperger Syndrome in Further and Higher Education.</w:t>
      </w:r>
      <w:r w:rsidRPr="00A854C4">
        <w:t xml:space="preserve"> </w:t>
      </w:r>
      <w:r w:rsidR="00182A3A" w:rsidRPr="00A854C4">
        <w:t>NADP Technical briefing 2008/05</w:t>
      </w:r>
    </w:p>
    <w:p w:rsidR="00DC5272" w:rsidRPr="00A854C4" w:rsidRDefault="00DC5272" w:rsidP="00196F41"/>
    <w:p w:rsidR="002F785D" w:rsidRPr="00A854C4" w:rsidRDefault="002F785D" w:rsidP="00196F41">
      <w:r w:rsidRPr="00A854C4">
        <w:t xml:space="preserve">Murray S (2008) Representing Autism. Culture, narrative and fascination’ Representations. Health, disability, culture and </w:t>
      </w:r>
      <w:proofErr w:type="spellStart"/>
      <w:proofErr w:type="gramStart"/>
      <w:r w:rsidRPr="00A854C4">
        <w:t>society.Liverpool</w:t>
      </w:r>
      <w:proofErr w:type="spellEnd"/>
      <w:proofErr w:type="gramEnd"/>
      <w:r w:rsidRPr="00A854C4">
        <w:t xml:space="preserve"> University Press</w:t>
      </w:r>
    </w:p>
    <w:p w:rsidR="00DC5272" w:rsidRPr="00A854C4" w:rsidRDefault="00DC5272" w:rsidP="00196F41"/>
    <w:p w:rsidR="0079122D" w:rsidRPr="00A854C4" w:rsidRDefault="0079122D" w:rsidP="00196F41">
      <w:proofErr w:type="spellStart"/>
      <w:r w:rsidRPr="00A854C4">
        <w:t>Perner</w:t>
      </w:r>
      <w:proofErr w:type="spellEnd"/>
      <w:r w:rsidRPr="00A854C4">
        <w:t xml:space="preserve"> L (2008) Autism and Asperger syndrome. Personal reflections </w:t>
      </w:r>
      <w:hyperlink r:id="rId14" w:history="1">
        <w:r w:rsidRPr="00A854C4">
          <w:rPr>
            <w:rStyle w:val="Hyperlink"/>
            <w:rFonts w:cs="Arial"/>
            <w:sz w:val="22"/>
            <w:szCs w:val="22"/>
            <w:u w:val="none"/>
          </w:rPr>
          <w:t>www.asper.org</w:t>
        </w:r>
      </w:hyperlink>
      <w:r w:rsidRPr="00A854C4">
        <w:t xml:space="preserve"> accessed 07-02-08</w:t>
      </w:r>
    </w:p>
    <w:p w:rsidR="00DC5272" w:rsidRPr="00A854C4" w:rsidRDefault="00DC5272" w:rsidP="00196F41"/>
    <w:p w:rsidR="0079122D" w:rsidRPr="00A854C4" w:rsidRDefault="0079122D" w:rsidP="00196F41">
      <w:proofErr w:type="spellStart"/>
      <w:r w:rsidRPr="00A854C4">
        <w:t>Purdam</w:t>
      </w:r>
      <w:proofErr w:type="spellEnd"/>
      <w:r w:rsidRPr="00A854C4">
        <w:t xml:space="preserve"> K </w:t>
      </w:r>
      <w:proofErr w:type="spellStart"/>
      <w:r w:rsidRPr="00A854C4">
        <w:t>Afkhami</w:t>
      </w:r>
      <w:proofErr w:type="spellEnd"/>
      <w:r w:rsidRPr="00A854C4">
        <w:t xml:space="preserve"> R Olsen W Thornton P (2008) Disability in the UK. Measuring equality. Disability and Society 23 1 Jan 08:53-65</w:t>
      </w:r>
    </w:p>
    <w:p w:rsidR="00DC5272" w:rsidRPr="00A854C4" w:rsidRDefault="00DC5272" w:rsidP="00196F41"/>
    <w:p w:rsidR="0079122D" w:rsidRPr="00A854C4" w:rsidRDefault="0079122D" w:rsidP="00196F41">
      <w:r w:rsidRPr="00A854C4">
        <w:lastRenderedPageBreak/>
        <w:t>Rosenblatt. M. (2008) ‘I exist. The message from adults with autism in England’ London the National Autistic Society.</w:t>
      </w:r>
    </w:p>
    <w:p w:rsidR="0079122D" w:rsidRPr="00A854C4" w:rsidRDefault="002E7043" w:rsidP="00196F41">
      <w:r w:rsidRPr="00A854C4">
        <w:br w:type="page"/>
      </w:r>
    </w:p>
    <w:p w:rsidR="0079122D" w:rsidRPr="0063720F" w:rsidRDefault="0079122D" w:rsidP="0063720F">
      <w:pPr>
        <w:pStyle w:val="Heading1"/>
        <w:rPr>
          <w:rFonts w:eastAsia="Arial Unicode MS"/>
        </w:rPr>
      </w:pPr>
      <w:bookmarkStart w:id="2" w:name="_Toc37844931"/>
      <w:r w:rsidRPr="00A854C4">
        <w:rPr>
          <w:rFonts w:eastAsia="Arial Unicode MS"/>
        </w:rPr>
        <w:lastRenderedPageBreak/>
        <w:t>The experiences of users of post compulsory education and training and the</w:t>
      </w:r>
      <w:r w:rsidR="00F5115C">
        <w:rPr>
          <w:rFonts w:eastAsia="Arial Unicode MS"/>
        </w:rPr>
        <w:t xml:space="preserve"> </w:t>
      </w:r>
      <w:r w:rsidRPr="00A854C4">
        <w:rPr>
          <w:rFonts w:eastAsia="Arial Unicode MS"/>
        </w:rPr>
        <w:t xml:space="preserve">associated support </w:t>
      </w:r>
      <w:r w:rsidRPr="0063720F">
        <w:t>services</w:t>
      </w:r>
      <w:r w:rsidRPr="00A854C4">
        <w:rPr>
          <w:rFonts w:eastAsia="Arial Unicode MS"/>
        </w:rPr>
        <w:t>/ disabled people at work, trying to find work, or</w:t>
      </w:r>
      <w:r w:rsidR="00F5115C">
        <w:rPr>
          <w:rFonts w:eastAsia="Arial Unicode MS"/>
        </w:rPr>
        <w:t xml:space="preserve"> </w:t>
      </w:r>
      <w:r w:rsidRPr="00A854C4">
        <w:rPr>
          <w:rFonts w:eastAsia="Arial Unicode MS"/>
        </w:rPr>
        <w:t xml:space="preserve">who have missed out on education and or </w:t>
      </w:r>
      <w:r w:rsidR="00F5115C">
        <w:rPr>
          <w:rFonts w:eastAsia="Arial Unicode MS"/>
        </w:rPr>
        <w:t>e</w:t>
      </w:r>
      <w:r w:rsidRPr="00A854C4">
        <w:rPr>
          <w:rFonts w:eastAsia="Arial Unicode MS"/>
        </w:rPr>
        <w:t>mployment after the age of</w:t>
      </w:r>
      <w:r w:rsidR="00F5115C">
        <w:rPr>
          <w:rFonts w:eastAsia="Arial Unicode MS"/>
        </w:rPr>
        <w:t xml:space="preserve"> </w:t>
      </w:r>
      <w:r w:rsidR="00F540EA" w:rsidRPr="00A854C4">
        <w:rPr>
          <w:rFonts w:eastAsia="Arial Unicode MS"/>
        </w:rPr>
        <w:t>f</w:t>
      </w:r>
      <w:r w:rsidRPr="00A854C4">
        <w:rPr>
          <w:rFonts w:eastAsia="Arial Unicode MS"/>
        </w:rPr>
        <w:t>ourteen</w:t>
      </w:r>
      <w:r w:rsidRPr="0063720F">
        <w:t>.</w:t>
      </w:r>
      <w:r w:rsidR="0063720F">
        <w:br/>
      </w:r>
      <w:r w:rsidR="00816118" w:rsidRPr="0063720F">
        <w:t>Mark Cornwell</w:t>
      </w:r>
      <w:bookmarkEnd w:id="2"/>
    </w:p>
    <w:p w:rsidR="002E7043" w:rsidRPr="00A854C4" w:rsidRDefault="002E7043" w:rsidP="00147DFC">
      <w:pPr>
        <w:ind w:left="426"/>
        <w:rPr>
          <w:rFonts w:eastAsia="Arial Unicode MS"/>
          <w:sz w:val="22"/>
          <w:szCs w:val="22"/>
        </w:rPr>
      </w:pPr>
    </w:p>
    <w:p w:rsidR="0079122D" w:rsidRPr="00A854C4" w:rsidRDefault="0079122D" w:rsidP="00196F41">
      <w:r w:rsidRPr="00A854C4">
        <w:t>Well</w:t>
      </w:r>
      <w:r w:rsidR="002E7043" w:rsidRPr="00A854C4">
        <w:t>,</w:t>
      </w:r>
      <w:r w:rsidRPr="00A854C4">
        <w:t xml:space="preserve"> from the above title I can start with strongest enthusiasm on that of the associated support services. By this</w:t>
      </w:r>
      <w:r w:rsidR="002E7043" w:rsidRPr="00A854C4">
        <w:t>,</w:t>
      </w:r>
      <w:r w:rsidRPr="00A854C4">
        <w:t xml:space="preserve"> we could mean any of the following: department of health, support services, “charitable”, or the associated reticulation that mankind likes to identify as the wider population - society. Choose any of these to isolate as our object of study and </w:t>
      </w:r>
      <w:proofErr w:type="gramStart"/>
      <w:r w:rsidRPr="00A854C4">
        <w:t>it is clear that all</w:t>
      </w:r>
      <w:proofErr w:type="gramEnd"/>
      <w:r w:rsidRPr="00A854C4">
        <w:t xml:space="preserve"> are infected with a healthy disregard and/or understanding of autism. And in general, any difference - what society politically refers to as a disability.</w:t>
      </w:r>
    </w:p>
    <w:p w:rsidR="0079122D" w:rsidRPr="00A854C4" w:rsidRDefault="0079122D" w:rsidP="00196F41"/>
    <w:p w:rsidR="0079122D" w:rsidRPr="00A854C4" w:rsidRDefault="0079122D" w:rsidP="00196F41">
      <w:r w:rsidRPr="00A854C4">
        <w:t>Having experienced most of the services included in the title</w:t>
      </w:r>
      <w:r w:rsidR="002E7043" w:rsidRPr="00A854C4">
        <w:t>,</w:t>
      </w:r>
      <w:r w:rsidRPr="00A854C4">
        <w:t xml:space="preserve"> I can say with confidence and conviction</w:t>
      </w:r>
      <w:r w:rsidR="002E7043" w:rsidRPr="00A854C4">
        <w:t>,</w:t>
      </w:r>
      <w:r w:rsidRPr="00A854C4">
        <w:t xml:space="preserve"> that the rat race does indeed stink. I have attempted to survive in such environments.  Many </w:t>
      </w:r>
      <w:proofErr w:type="spellStart"/>
      <w:r w:rsidRPr="00A854C4">
        <w:t>Aspergians</w:t>
      </w:r>
      <w:proofErr w:type="spellEnd"/>
      <w:r w:rsidRPr="00A854C4">
        <w:t xml:space="preserve"> have suggested to “me” that the environments and the situations presented within these environments are unmanageable and untenable for the </w:t>
      </w:r>
      <w:proofErr w:type="spellStart"/>
      <w:r w:rsidRPr="00A854C4">
        <w:t>Aspergian</w:t>
      </w:r>
      <w:proofErr w:type="spellEnd"/>
      <w:r w:rsidRPr="00A854C4">
        <w:t xml:space="preserve">. As an adult </w:t>
      </w:r>
      <w:proofErr w:type="spellStart"/>
      <w:r w:rsidRPr="00A854C4">
        <w:t>Aspergian</w:t>
      </w:r>
      <w:proofErr w:type="spellEnd"/>
      <w:r w:rsidR="002E7043" w:rsidRPr="00A854C4">
        <w:t>,</w:t>
      </w:r>
      <w:r w:rsidRPr="00A854C4">
        <w:t xml:space="preserve"> I can substantiate such claims and agree that the modern working environment is no safe place for the Adult and indeed teenage </w:t>
      </w:r>
      <w:proofErr w:type="spellStart"/>
      <w:r w:rsidRPr="00A854C4">
        <w:t>Aspergian</w:t>
      </w:r>
      <w:proofErr w:type="spellEnd"/>
      <w:r w:rsidRPr="00A854C4">
        <w:t>.</w:t>
      </w:r>
    </w:p>
    <w:p w:rsidR="0079122D" w:rsidRPr="00A854C4" w:rsidRDefault="0079122D" w:rsidP="00196F41"/>
    <w:p w:rsidR="0079122D" w:rsidRPr="00A854C4" w:rsidRDefault="0079122D" w:rsidP="00196F41">
      <w:r w:rsidRPr="00A854C4">
        <w:t>Why is this so?</w:t>
      </w:r>
    </w:p>
    <w:p w:rsidR="0079122D" w:rsidRPr="00A854C4" w:rsidRDefault="0079122D" w:rsidP="00196F41"/>
    <w:p w:rsidR="0079122D" w:rsidRPr="00A854C4" w:rsidRDefault="0079122D" w:rsidP="00196F41">
      <w:r w:rsidRPr="00A854C4">
        <w:t xml:space="preserve">There are many reasons as to why this is the experience for many teenage and adult </w:t>
      </w:r>
      <w:proofErr w:type="spellStart"/>
      <w:r w:rsidRPr="00A854C4">
        <w:t>Aspergians</w:t>
      </w:r>
      <w:proofErr w:type="spellEnd"/>
      <w:r w:rsidRPr="00A854C4">
        <w:t>. To maintain clarity</w:t>
      </w:r>
      <w:r w:rsidR="002E7043" w:rsidRPr="00A854C4">
        <w:t>,</w:t>
      </w:r>
      <w:r w:rsidRPr="00A854C4">
        <w:t xml:space="preserve"> I have elected to reserve discussion of the </w:t>
      </w:r>
      <w:proofErr w:type="spellStart"/>
      <w:r w:rsidRPr="00A854C4">
        <w:t>Autistians</w:t>
      </w:r>
      <w:proofErr w:type="spellEnd"/>
      <w:r w:rsidRPr="00A854C4">
        <w:t xml:space="preserve"> in such environments suggested in the title for a paper specifically dedicated to that subject matter. Mainly as my own experiences as an </w:t>
      </w:r>
      <w:proofErr w:type="spellStart"/>
      <w:r w:rsidRPr="00A854C4">
        <w:t>Aspergian</w:t>
      </w:r>
      <w:proofErr w:type="spellEnd"/>
      <w:r w:rsidRPr="00A854C4">
        <w:t xml:space="preserve"> are of “primary source”</w:t>
      </w:r>
      <w:r w:rsidR="002E7043" w:rsidRPr="00A854C4">
        <w:t>;</w:t>
      </w:r>
      <w:r w:rsidRPr="00A854C4">
        <w:t xml:space="preserve"> I am unable</w:t>
      </w:r>
      <w:r w:rsidR="002E7043" w:rsidRPr="00A854C4">
        <w:t>,</w:t>
      </w:r>
      <w:r w:rsidRPr="00A854C4">
        <w:t xml:space="preserve"> without the luxury of personal experience</w:t>
      </w:r>
      <w:r w:rsidR="002E7043" w:rsidRPr="00A854C4">
        <w:t>,</w:t>
      </w:r>
      <w:r w:rsidRPr="00A854C4">
        <w:t xml:space="preserve"> to comment on the experiences of the </w:t>
      </w:r>
      <w:proofErr w:type="spellStart"/>
      <w:r w:rsidRPr="00A854C4">
        <w:t>Autistian</w:t>
      </w:r>
      <w:proofErr w:type="spellEnd"/>
      <w:r w:rsidRPr="00A854C4">
        <w:t xml:space="preserve">. By </w:t>
      </w:r>
      <w:proofErr w:type="spellStart"/>
      <w:r w:rsidRPr="00A854C4">
        <w:t>Autistian</w:t>
      </w:r>
      <w:proofErr w:type="spellEnd"/>
      <w:r w:rsidRPr="00A854C4">
        <w:t xml:space="preserve"> we are to mean </w:t>
      </w:r>
      <w:proofErr w:type="spellStart"/>
      <w:r w:rsidRPr="00A854C4">
        <w:t>Kanner</w:t>
      </w:r>
      <w:r w:rsidR="00D532AF" w:rsidRPr="00A854C4">
        <w:t>’</w:t>
      </w:r>
      <w:r w:rsidRPr="00A854C4">
        <w:t>s</w:t>
      </w:r>
      <w:proofErr w:type="spellEnd"/>
      <w:r w:rsidRPr="00A854C4">
        <w:t xml:space="preserve"> Autism. A very different way of communicating with the “outside world” is used by the </w:t>
      </w:r>
      <w:proofErr w:type="spellStart"/>
      <w:r w:rsidRPr="00A854C4">
        <w:t>Autistian</w:t>
      </w:r>
      <w:proofErr w:type="spellEnd"/>
      <w:r w:rsidR="002E7043" w:rsidRPr="00A854C4">
        <w:t>,</w:t>
      </w:r>
      <w:r w:rsidRPr="00A854C4">
        <w:t xml:space="preserve"> which is often measured as disabled and mostly retarded. Disabled and retarded are not my words, phrases or understanding of the </w:t>
      </w:r>
      <w:proofErr w:type="spellStart"/>
      <w:r w:rsidRPr="00A854C4">
        <w:t>Autistian</w:t>
      </w:r>
      <w:proofErr w:type="spellEnd"/>
      <w:r w:rsidRPr="00A854C4">
        <w:t>.</w:t>
      </w:r>
    </w:p>
    <w:p w:rsidR="0079122D" w:rsidRPr="00A854C4" w:rsidRDefault="0079122D" w:rsidP="00196F41"/>
    <w:p w:rsidR="0079122D" w:rsidRPr="00A854C4" w:rsidRDefault="0079122D" w:rsidP="00196F41">
      <w:r w:rsidRPr="00A854C4">
        <w:t xml:space="preserve">Abundant information on the </w:t>
      </w:r>
      <w:proofErr w:type="spellStart"/>
      <w:r w:rsidRPr="00A854C4">
        <w:t>Aspergian</w:t>
      </w:r>
      <w:proofErr w:type="spellEnd"/>
      <w:r w:rsidRPr="00A854C4">
        <w:t xml:space="preserve"> is extant. However</w:t>
      </w:r>
      <w:r w:rsidR="002E7043" w:rsidRPr="00A854C4">
        <w:t>,</w:t>
      </w:r>
      <w:r w:rsidRPr="00A854C4">
        <w:t xml:space="preserve"> much of the research is presented with the belief and conjecture that </w:t>
      </w:r>
      <w:proofErr w:type="spellStart"/>
      <w:r w:rsidRPr="00A854C4">
        <w:t>Aspergians</w:t>
      </w:r>
      <w:proofErr w:type="spellEnd"/>
      <w:r w:rsidRPr="00A854C4">
        <w:t xml:space="preserve"> are disabled. I agree that as an </w:t>
      </w:r>
      <w:proofErr w:type="spellStart"/>
      <w:r w:rsidRPr="00A854C4">
        <w:t>Aspergian</w:t>
      </w:r>
      <w:proofErr w:type="spellEnd"/>
      <w:r w:rsidR="002E7043" w:rsidRPr="00A854C4">
        <w:t>,</w:t>
      </w:r>
      <w:r w:rsidRPr="00A854C4">
        <w:t xml:space="preserve"> I am disabled. Some professionals within the field of Autism suggest that </w:t>
      </w:r>
      <w:proofErr w:type="spellStart"/>
      <w:r w:rsidRPr="00A854C4">
        <w:t>Aspergers</w:t>
      </w:r>
      <w:proofErr w:type="spellEnd"/>
      <w:r w:rsidRPr="00A854C4">
        <w:t xml:space="preserve"> is an “invisible disability”. Invisible disability illustrates the concept that we are not dealing with fractured bones, different skeletal formation/growth or lesions to the epidermis. An </w:t>
      </w:r>
      <w:r w:rsidR="002E7043" w:rsidRPr="00A854C4">
        <w:t>i</w:t>
      </w:r>
      <w:r w:rsidRPr="00A854C4">
        <w:t xml:space="preserve">nvisible disability? How this can be so is a mystery, as there are clear and marked contradistinctions between </w:t>
      </w:r>
      <w:proofErr w:type="spellStart"/>
      <w:r w:rsidRPr="00A854C4">
        <w:t>Aspergian</w:t>
      </w:r>
      <w:proofErr w:type="spellEnd"/>
      <w:r w:rsidRPr="00A854C4">
        <w:t xml:space="preserve"> and predominant neurotypes. At this point</w:t>
      </w:r>
      <w:r w:rsidR="002E7043" w:rsidRPr="00A854C4">
        <w:t>,</w:t>
      </w:r>
      <w:r w:rsidRPr="00A854C4">
        <w:t xml:space="preserve"> I remind the reader that disability is a term I rarely use to describe difference and is only used due to the prevalent ignorance and misinterpretation of current research by the population at large and more importantly the professional field involved directly with autism. It is only fair to mention that many understanding knowledgeable and informed professionals exist. I am in a lucky (I’m sure there is no luck involved here and </w:t>
      </w:r>
      <w:r w:rsidRPr="00A854C4">
        <w:lastRenderedPageBreak/>
        <w:t xml:space="preserve">indeed ever!) position and am fortunate to know such people. They’re easily distinguished by their frequent use of </w:t>
      </w:r>
      <w:proofErr w:type="spellStart"/>
      <w:r w:rsidRPr="00A854C4">
        <w:t>Aspergians</w:t>
      </w:r>
      <w:proofErr w:type="spellEnd"/>
      <w:r w:rsidRPr="00A854C4">
        <w:t xml:space="preserve"> as the expert.</w:t>
      </w:r>
    </w:p>
    <w:p w:rsidR="0079122D" w:rsidRPr="00A854C4" w:rsidRDefault="0079122D" w:rsidP="00196F41"/>
    <w:p w:rsidR="0079122D" w:rsidRPr="00A854C4" w:rsidRDefault="0079122D" w:rsidP="00196F41">
      <w:r w:rsidRPr="00A854C4">
        <w:t>To make this a little easier to understand and also to answer the question “why is this so?”</w:t>
      </w:r>
      <w:r w:rsidR="002E7043" w:rsidRPr="00A854C4">
        <w:t>,</w:t>
      </w:r>
      <w:r w:rsidRPr="00A854C4">
        <w:t xml:space="preserve"> the following analogy provides the right sort of approach when dealing with autism and indeed any of the people you may encounter whilst here on planet earth.</w:t>
      </w:r>
    </w:p>
    <w:p w:rsidR="0079122D" w:rsidRPr="00A854C4" w:rsidRDefault="0079122D" w:rsidP="00196F41"/>
    <w:p w:rsidR="002E7043" w:rsidRPr="00A854C4" w:rsidRDefault="002E7043" w:rsidP="00196F41"/>
    <w:p w:rsidR="002E7043" w:rsidRPr="00A854C4" w:rsidRDefault="002E7043" w:rsidP="00196F41"/>
    <w:p w:rsidR="0079122D" w:rsidRPr="00A854C4" w:rsidRDefault="0079122D" w:rsidP="00196F41">
      <w:r w:rsidRPr="00A854C4">
        <w:t xml:space="preserve">“We find ourselves on the mid African planes. Here we find many species of animal and flora/ fauna. We are interested in the big cats, </w:t>
      </w:r>
      <w:proofErr w:type="gramStart"/>
      <w:r w:rsidRPr="00A854C4">
        <w:t>in particular the</w:t>
      </w:r>
      <w:proofErr w:type="gramEnd"/>
      <w:r w:rsidRPr="00A854C4">
        <w:t xml:space="preserve"> lion and the cheetah. Though they are of the same species, that of the big cat, each has different, perhaps dichotomous needs and both are specialists in </w:t>
      </w:r>
      <w:proofErr w:type="spellStart"/>
      <w:proofErr w:type="gramStart"/>
      <w:r w:rsidRPr="00A854C4">
        <w:t>there</w:t>
      </w:r>
      <w:proofErr w:type="gramEnd"/>
      <w:r w:rsidRPr="00A854C4">
        <w:t xml:space="preserve"> own</w:t>
      </w:r>
      <w:proofErr w:type="spellEnd"/>
      <w:r w:rsidRPr="00A854C4">
        <w:t xml:space="preserve"> right. </w:t>
      </w:r>
    </w:p>
    <w:p w:rsidR="0079122D" w:rsidRPr="00A854C4" w:rsidRDefault="0079122D" w:rsidP="00196F41"/>
    <w:p w:rsidR="0079122D" w:rsidRPr="00A854C4" w:rsidRDefault="0079122D" w:rsidP="00196F41">
      <w:r w:rsidRPr="00A854C4">
        <w:t>The lion requires a complex and often aggressive hierarchy in order to survive as an individual. Maybe somewhat paradoxically</w:t>
      </w:r>
      <w:r w:rsidR="002E7043" w:rsidRPr="00A854C4">
        <w:t>,</w:t>
      </w:r>
      <w:r w:rsidRPr="00A854C4">
        <w:t xml:space="preserve"> the lion requires a highly gregarious and social network of like animals that of its fellow lions, in order to hunt, breed and survive with any noticeable success. Tremendous strength, group dynamics, and aggression are key if the lion is to survive and breed. A lonely lion is a vulnerable and</w:t>
      </w:r>
      <w:r w:rsidR="002E7043" w:rsidRPr="00A854C4">
        <w:t>,</w:t>
      </w:r>
      <w:r w:rsidRPr="00A854C4">
        <w:t xml:space="preserve"> in some cases</w:t>
      </w:r>
      <w:r w:rsidR="002E7043" w:rsidRPr="00A854C4">
        <w:t>, a</w:t>
      </w:r>
      <w:r w:rsidRPr="00A854C4">
        <w:t xml:space="preserve"> dead lion. </w:t>
      </w:r>
    </w:p>
    <w:p w:rsidR="0079122D" w:rsidRPr="00A854C4" w:rsidRDefault="0079122D" w:rsidP="00196F41"/>
    <w:p w:rsidR="0079122D" w:rsidRPr="00A854C4" w:rsidRDefault="0079122D" w:rsidP="00196F41">
      <w:r w:rsidRPr="00A854C4">
        <w:t>The cheetah by comparison is a very different big cat. Much smaller in size and weight and consequently</w:t>
      </w:r>
      <w:r w:rsidR="002E7043" w:rsidRPr="00A854C4">
        <w:t>,</w:t>
      </w:r>
      <w:r w:rsidRPr="00A854C4">
        <w:t xml:space="preserve"> it is the fastest land mammal alive</w:t>
      </w:r>
      <w:r w:rsidR="002E7043" w:rsidRPr="00A854C4">
        <w:t>,</w:t>
      </w:r>
      <w:r w:rsidRPr="00A854C4">
        <w:t xml:space="preserve"> achieving speeds of 70mph in fast and stupendous bursts of energy and athleticism. The cheetah relies on speed and agility to feed itself. The cheetah lives alone and is happiest alone. Living in groups only when mating, raising young or meeting other cheetahs during territorial disputes. However</w:t>
      </w:r>
      <w:r w:rsidR="002E7043" w:rsidRPr="00A854C4">
        <w:t>,</w:t>
      </w:r>
      <w:r w:rsidRPr="00A854C4">
        <w:t xml:space="preserve"> the cheetah likes to live alone and as such avoids any confrontation. Because the cheetah is much lighter and hunts alone</w:t>
      </w:r>
      <w:r w:rsidR="002E7043" w:rsidRPr="00A854C4">
        <w:t>,</w:t>
      </w:r>
      <w:r w:rsidRPr="00A854C4">
        <w:t xml:space="preserve"> it cannot afford to incur any sort of physiological damage such as broken bones. To minimise this sort of occurrence</w:t>
      </w:r>
      <w:r w:rsidR="002E7043" w:rsidRPr="00A854C4">
        <w:t>,</w:t>
      </w:r>
      <w:r w:rsidRPr="00A854C4">
        <w:t xml:space="preserve"> it hunts smaller pray and is much more selective than the lion. Waiting for the right time and prey to appear</w:t>
      </w:r>
      <w:r w:rsidR="002E7043" w:rsidRPr="00A854C4">
        <w:t>,</w:t>
      </w:r>
      <w:r w:rsidRPr="00A854C4">
        <w:t xml:space="preserve"> is what the cheetah excels at.</w:t>
      </w:r>
    </w:p>
    <w:p w:rsidR="0079122D" w:rsidRPr="00A854C4" w:rsidRDefault="0079122D" w:rsidP="00196F41"/>
    <w:p w:rsidR="0079122D" w:rsidRPr="00A854C4" w:rsidRDefault="0079122D" w:rsidP="00196F41">
      <w:r w:rsidRPr="00A854C4">
        <w:t>If we put either the lion in the cheetah role or the cheetah in the lion’s, then we can with certainty say that problems will</w:t>
      </w:r>
      <w:r w:rsidR="002E7043" w:rsidRPr="00A854C4">
        <w:t>,</w:t>
      </w:r>
      <w:r w:rsidRPr="00A854C4">
        <w:t xml:space="preserve"> indeed</w:t>
      </w:r>
      <w:r w:rsidR="002E7043" w:rsidRPr="00A854C4">
        <w:t>,</w:t>
      </w:r>
      <w:r w:rsidRPr="00A854C4">
        <w:t xml:space="preserve"> be palpably recognised. </w:t>
      </w:r>
      <w:proofErr w:type="gramStart"/>
      <w:r w:rsidRPr="00A854C4">
        <w:t>Similarly</w:t>
      </w:r>
      <w:r w:rsidR="002E7043" w:rsidRPr="00A854C4">
        <w:t>,</w:t>
      </w:r>
      <w:r w:rsidRPr="00A854C4">
        <w:t xml:space="preserve">  if</w:t>
      </w:r>
      <w:proofErr w:type="gramEnd"/>
      <w:r w:rsidRPr="00A854C4">
        <w:t xml:space="preserve"> you try to run a</w:t>
      </w:r>
      <w:r w:rsidR="00D96141" w:rsidRPr="00A854C4">
        <w:t xml:space="preserve"> PC</w:t>
      </w:r>
      <w:r w:rsidRPr="00A854C4">
        <w:t xml:space="preserve"> with an </w:t>
      </w:r>
      <w:r w:rsidR="00D96141" w:rsidRPr="00A854C4">
        <w:t>A</w:t>
      </w:r>
      <w:r w:rsidRPr="00A854C4">
        <w:t xml:space="preserve">pple </w:t>
      </w:r>
      <w:r w:rsidR="00240D4E" w:rsidRPr="00A854C4">
        <w:t>M</w:t>
      </w:r>
      <w:r w:rsidRPr="00A854C4">
        <w:t>acintosh manual you are going to encounter problems for sure.”</w:t>
      </w:r>
    </w:p>
    <w:p w:rsidR="0079122D" w:rsidRPr="00A854C4" w:rsidRDefault="0079122D" w:rsidP="00196F41"/>
    <w:p w:rsidR="0079122D" w:rsidRPr="00A854C4" w:rsidRDefault="0079122D" w:rsidP="00196F41">
      <w:r w:rsidRPr="00A854C4">
        <w:t>If, armed with the above evidence, we were to ask a natural historian which of these animals is disabled, the lion or the cheetah</w:t>
      </w:r>
      <w:r w:rsidR="002E7043" w:rsidRPr="00A854C4">
        <w:t>,</w:t>
      </w:r>
      <w:r w:rsidRPr="00A854C4">
        <w:t xml:space="preserve"> we are more than likely to be met with a puzzled countenance and perhaps even indignation from the natural historian for displaying such ignorance and total lack of comprehension of the ideas presented. The natural historian would try to help us understand that both are highly specialised forms of big cat. Perhaps they would expand by noting that to expect lion or cheetah to exchange roles and live together is an unpropitious situation. Both lion and cheetah have different communicative needs and techniques. </w:t>
      </w:r>
    </w:p>
    <w:p w:rsidR="0079122D" w:rsidRPr="00A854C4" w:rsidRDefault="0079122D" w:rsidP="00196F41"/>
    <w:p w:rsidR="0079122D" w:rsidRPr="00A854C4" w:rsidRDefault="0079122D" w:rsidP="00196F41">
      <w:r w:rsidRPr="00A854C4">
        <w:t xml:space="preserve">It is my belief that this scenario is very much the case right here, right now, here on planet earth. That there is a host of differing human species under the one </w:t>
      </w:r>
      <w:r w:rsidRPr="00A854C4">
        <w:lastRenderedPageBreak/>
        <w:t xml:space="preserve">species type very much like the big cat. The reasons why humankind chooses to ignore this could be due to an infinite capacity for ignorance, intolerance and the need/ desire to live in a world which exists on dishonesty, plastic expectations and opacity. </w:t>
      </w:r>
    </w:p>
    <w:p w:rsidR="0079122D" w:rsidRPr="00A854C4" w:rsidRDefault="0079122D" w:rsidP="00196F41"/>
    <w:p w:rsidR="0079122D" w:rsidRPr="00A854C4" w:rsidRDefault="0079122D" w:rsidP="00196F41">
      <w:r w:rsidRPr="00A854C4">
        <w:t xml:space="preserve">This gratuitous denial that predominates is possibly my main reason for struggling in post educational facilities, such as college and university and also in the </w:t>
      </w:r>
      <w:proofErr w:type="gramStart"/>
      <w:r w:rsidRPr="00A854C4">
        <w:t>work place</w:t>
      </w:r>
      <w:proofErr w:type="gramEnd"/>
      <w:r w:rsidRPr="00A854C4">
        <w:t xml:space="preserve">. One such example is my university experience. The experience of university life </w:t>
      </w:r>
      <w:r w:rsidRPr="00A854C4">
        <w:rPr>
          <w:i/>
        </w:rPr>
        <w:t xml:space="preserve">could </w:t>
      </w:r>
      <w:r w:rsidRPr="00A854C4">
        <w:t>have been much worse. I suggest that it was not so</w:t>
      </w:r>
      <w:r w:rsidR="00C047A7" w:rsidRPr="00A854C4">
        <w:t>,</w:t>
      </w:r>
      <w:r w:rsidRPr="00A854C4">
        <w:t xml:space="preserve"> due to the concentrated learning environment common in many institutions and universities.</w:t>
      </w:r>
    </w:p>
    <w:p w:rsidR="0079122D" w:rsidRPr="00A854C4" w:rsidRDefault="0079122D" w:rsidP="00196F41"/>
    <w:p w:rsidR="0079122D" w:rsidRPr="00A854C4" w:rsidRDefault="0079122D" w:rsidP="00196F41">
      <w:r w:rsidRPr="00A854C4">
        <w:t xml:space="preserve">I studied B.A. product design, with A-level maths and GCSE Spanish. Too much I now realise. Polytropic operating is not an </w:t>
      </w:r>
      <w:proofErr w:type="spellStart"/>
      <w:r w:rsidRPr="00A854C4">
        <w:t>Aspergian</w:t>
      </w:r>
      <w:proofErr w:type="spellEnd"/>
      <w:r w:rsidRPr="00A854C4">
        <w:t xml:space="preserve"> ability and we work best in a Monotropic modality. At this point</w:t>
      </w:r>
      <w:r w:rsidR="00C047A7" w:rsidRPr="00A854C4">
        <w:t>,</w:t>
      </w:r>
      <w:r w:rsidRPr="00A854C4">
        <w:t xml:space="preserve"> I remind the reader that the modern workplace requires a highly dynamic, garrulous and Polytropic, or in lay terms-multi tasking, employee. I failed my degree with flying colours, achieving moderate success in areas that required </w:t>
      </w:r>
      <w:r w:rsidR="0063720F" w:rsidRPr="00A854C4">
        <w:t>three-dimensional</w:t>
      </w:r>
      <w:r w:rsidRPr="00A854C4">
        <w:t xml:space="preserve"> object understanding. Model making, surface finishing and spray painting were just a few of the things that I excelled at during my time at university. However</w:t>
      </w:r>
      <w:r w:rsidR="00C047A7" w:rsidRPr="00A854C4">
        <w:t>,</w:t>
      </w:r>
      <w:r w:rsidRPr="00A854C4">
        <w:t xml:space="preserve"> a good model maker does not make a good product designer. If I had known this, and been told this</w:t>
      </w:r>
      <w:r w:rsidR="0063720F">
        <w:t>,</w:t>
      </w:r>
      <w:r w:rsidRPr="00A854C4">
        <w:t xml:space="preserve"> perhaps I would have chosen model-maker instead. I was steered away from a career as</w:t>
      </w:r>
      <w:r w:rsidR="00C047A7" w:rsidRPr="00A854C4">
        <w:t xml:space="preserve"> a</w:t>
      </w:r>
      <w:r w:rsidRPr="00A854C4">
        <w:t xml:space="preserve"> model maker by lecturers and also contemporary colleagues at college, for the following reasons</w:t>
      </w:r>
      <w:r w:rsidR="00C047A7" w:rsidRPr="00A854C4">
        <w:t>:</w:t>
      </w:r>
      <w:r w:rsidRPr="00A854C4">
        <w:t xml:space="preserve"> </w:t>
      </w:r>
      <w:r w:rsidR="00C047A7" w:rsidRPr="00A854C4">
        <w:t>m</w:t>
      </w:r>
      <w:r w:rsidRPr="00A854C4">
        <w:t>odel making is supposed to be low pay, long hours and there are health implications and also the feeling that “surely you would want to be a product designer, after all there is more chance of fame with lots of fortune as a product designer”. At 32 I realise that I will never know. My incentive for working is clearly not shared by the modern employee. This statement I have had proven time after time.</w:t>
      </w:r>
    </w:p>
    <w:p w:rsidR="0079122D" w:rsidRPr="00A854C4" w:rsidRDefault="0079122D" w:rsidP="00196F41"/>
    <w:p w:rsidR="0079122D" w:rsidRPr="00A854C4" w:rsidRDefault="0079122D" w:rsidP="00196F41">
      <w:r w:rsidRPr="00A854C4">
        <w:t xml:space="preserve">I also failed my degree due to a lack of preparatory drawings and sketches. Product design requires hundreds of drawings with little alterations and ameliorations until the desired </w:t>
      </w:r>
      <w:proofErr w:type="gramStart"/>
      <w:r w:rsidRPr="00A854C4">
        <w:t>end result</w:t>
      </w:r>
      <w:proofErr w:type="gramEnd"/>
      <w:r w:rsidRPr="00A854C4">
        <w:t xml:space="preserve"> is achieved. My way of working was very much like Einstein’s or Tesla’s way of working. I have like them a big piece of paper in my mind/ head (unsure where it is!) and it is here where my ideas are perfected in functionality and form. I could never understand the importance of endless pads of paper containing drawings that were virtually the same. As a result</w:t>
      </w:r>
      <w:r w:rsidR="00C047A7" w:rsidRPr="00A854C4">
        <w:t>,</w:t>
      </w:r>
      <w:r w:rsidRPr="00A854C4">
        <w:t xml:space="preserve"> my tutors were unable to see where my ideas came from, how they were formulated and how I had come to a final decision. As a result</w:t>
      </w:r>
      <w:r w:rsidR="00C047A7" w:rsidRPr="00A854C4">
        <w:t>,</w:t>
      </w:r>
      <w:r w:rsidRPr="00A854C4">
        <w:t xml:space="preserve"> I was usually called a </w:t>
      </w:r>
      <w:proofErr w:type="spellStart"/>
      <w:proofErr w:type="gramStart"/>
      <w:r w:rsidRPr="00A854C4">
        <w:t>copy cat</w:t>
      </w:r>
      <w:proofErr w:type="spellEnd"/>
      <w:proofErr w:type="gramEnd"/>
      <w:r w:rsidRPr="00A854C4">
        <w:t xml:space="preserve"> or there was suspicion from my tutors about my work and where it had come from. Essentially</w:t>
      </w:r>
      <w:r w:rsidR="00C047A7" w:rsidRPr="00A854C4">
        <w:t>,</w:t>
      </w:r>
      <w:r w:rsidRPr="00A854C4">
        <w:t xml:space="preserve"> that the work was not mine and it was the work of some other person. This is</w:t>
      </w:r>
      <w:r w:rsidR="00C047A7" w:rsidRPr="00A854C4">
        <w:t>,</w:t>
      </w:r>
      <w:r w:rsidRPr="00A854C4">
        <w:t xml:space="preserve"> however</w:t>
      </w:r>
      <w:r w:rsidR="00C047A7" w:rsidRPr="00A854C4">
        <w:t>,</w:t>
      </w:r>
      <w:r w:rsidRPr="00A854C4">
        <w:t xml:space="preserve"> not the case. I heard many times from tutors and student support:</w:t>
      </w:r>
    </w:p>
    <w:p w:rsidR="0079122D" w:rsidRPr="00A854C4" w:rsidRDefault="0079122D" w:rsidP="00196F41"/>
    <w:p w:rsidR="0079122D" w:rsidRPr="00A854C4" w:rsidRDefault="0079122D" w:rsidP="00196F41">
      <w:r w:rsidRPr="00A854C4">
        <w:t>“…Well Mark</w:t>
      </w:r>
      <w:r w:rsidR="00C047A7" w:rsidRPr="00A854C4">
        <w:t>,</w:t>
      </w:r>
      <w:r w:rsidRPr="00A854C4">
        <w:t xml:space="preserve"> it is how everybody else does it</w:t>
      </w:r>
      <w:r w:rsidR="00C047A7" w:rsidRPr="00A854C4">
        <w:t>,</w:t>
      </w:r>
      <w:r w:rsidRPr="00A854C4">
        <w:t xml:space="preserve"> so what is your excuse?” </w:t>
      </w:r>
    </w:p>
    <w:p w:rsidR="0079122D" w:rsidRPr="00A854C4" w:rsidRDefault="0079122D" w:rsidP="00196F41">
      <w:r w:rsidRPr="00A854C4">
        <w:t xml:space="preserve">“…Get on with it and stop being so awkward….” </w:t>
      </w:r>
    </w:p>
    <w:p w:rsidR="0079122D" w:rsidRPr="00A854C4" w:rsidRDefault="0079122D" w:rsidP="00196F41">
      <w:r w:rsidRPr="00A854C4">
        <w:t xml:space="preserve">“…Why do you need to know absolutely everything before you will begin work?” </w:t>
      </w:r>
    </w:p>
    <w:p w:rsidR="0079122D" w:rsidRPr="00A854C4" w:rsidRDefault="0079122D" w:rsidP="00196F41"/>
    <w:p w:rsidR="0079122D" w:rsidRPr="00A854C4" w:rsidRDefault="0079122D" w:rsidP="00196F41">
      <w:r w:rsidRPr="00A854C4">
        <w:t xml:space="preserve">At the time I had no diagnosis of </w:t>
      </w:r>
      <w:proofErr w:type="spellStart"/>
      <w:r w:rsidRPr="00A854C4">
        <w:t>Asperger</w:t>
      </w:r>
      <w:r w:rsidR="00C047A7" w:rsidRPr="00A854C4">
        <w:t>s</w:t>
      </w:r>
      <w:proofErr w:type="spellEnd"/>
      <w:r w:rsidRPr="00A854C4">
        <w:t xml:space="preserve"> and so was unable to provide an acceptable response. I don’t blame my </w:t>
      </w:r>
      <w:proofErr w:type="spellStart"/>
      <w:r w:rsidRPr="00A854C4">
        <w:t>Aspergers</w:t>
      </w:r>
      <w:proofErr w:type="spellEnd"/>
      <w:r w:rsidRPr="00A854C4">
        <w:t xml:space="preserve"> or the people I studied with. No, it is just the expectation to perform as something I clearly was/ am not</w:t>
      </w:r>
      <w:r w:rsidR="00C047A7" w:rsidRPr="00A854C4">
        <w:t>,</w:t>
      </w:r>
      <w:r w:rsidRPr="00A854C4">
        <w:t xml:space="preserve"> that I blame. So, which “donkey do we pin that on?” Retrospectively</w:t>
      </w:r>
      <w:r w:rsidR="00C047A7" w:rsidRPr="00A854C4">
        <w:t>,</w:t>
      </w:r>
      <w:r w:rsidRPr="00A854C4">
        <w:t xml:space="preserve"> it is clear to me </w:t>
      </w:r>
      <w:r w:rsidRPr="00A854C4">
        <w:lastRenderedPageBreak/>
        <w:t xml:space="preserve">what was happening during this period of my life at university. I was just behaving true to my genetic coding, my genome, which I thank both my parents for dearly. I am much happier now that I know what/ who I am. </w:t>
      </w:r>
    </w:p>
    <w:p w:rsidR="0079122D" w:rsidRPr="00A854C4" w:rsidRDefault="0079122D" w:rsidP="00196F41"/>
    <w:p w:rsidR="0079122D" w:rsidRPr="00A854C4" w:rsidRDefault="0079122D" w:rsidP="00196F41">
      <w:r w:rsidRPr="00A854C4">
        <w:t>Why I had to wait until I was 31 to receive a diagnosis (privately funded which is often the case for people like me) is perhaps because humankind will not accept that</w:t>
      </w:r>
      <w:r w:rsidR="00C047A7" w:rsidRPr="00A854C4">
        <w:t>,</w:t>
      </w:r>
      <w:r w:rsidRPr="00A854C4">
        <w:t xml:space="preserve"> in reality</w:t>
      </w:r>
      <w:r w:rsidR="00C047A7" w:rsidRPr="00A854C4">
        <w:t>,</w:t>
      </w:r>
      <w:r w:rsidRPr="00A854C4">
        <w:t xml:space="preserve"> we are dealing with more than one human species type. For some people</w:t>
      </w:r>
      <w:r w:rsidR="00C047A7" w:rsidRPr="00A854C4">
        <w:t>,</w:t>
      </w:r>
      <w:r w:rsidRPr="00A854C4">
        <w:t xml:space="preserve"> the difference is a physical concern. For others, like me, it is a neurological </w:t>
      </w:r>
      <w:proofErr w:type="gramStart"/>
      <w:r w:rsidRPr="00A854C4">
        <w:t>difference</w:t>
      </w:r>
      <w:r w:rsidR="00D96141" w:rsidRPr="00A854C4">
        <w:t>,</w:t>
      </w:r>
      <w:r w:rsidRPr="00A854C4">
        <w:t xml:space="preserve">  though</w:t>
      </w:r>
      <w:proofErr w:type="gramEnd"/>
      <w:r w:rsidRPr="00A854C4">
        <w:t xml:space="preserve"> there are physical implications. In some </w:t>
      </w:r>
      <w:proofErr w:type="spellStart"/>
      <w:r w:rsidRPr="00A854C4">
        <w:t>Aspergians</w:t>
      </w:r>
      <w:proofErr w:type="spellEnd"/>
      <w:r w:rsidRPr="00A854C4">
        <w:t xml:space="preserve"> “lax joints” are noted as a common feature. This may manifest as unusual body posturing, hunched shoulders or “clicking joints” which may be confused with arthritis). </w:t>
      </w:r>
    </w:p>
    <w:p w:rsidR="0079122D" w:rsidRPr="00A854C4" w:rsidRDefault="0079122D" w:rsidP="00196F41"/>
    <w:p w:rsidR="0079122D" w:rsidRPr="00A854C4" w:rsidRDefault="0079122D" w:rsidP="00196F41">
      <w:r w:rsidRPr="00A854C4">
        <w:t xml:space="preserve">Why </w:t>
      </w:r>
      <w:r w:rsidR="00C047A7" w:rsidRPr="00A854C4">
        <w:t>there are</w:t>
      </w:r>
      <w:r w:rsidRPr="00A854C4">
        <w:t xml:space="preserve"> so few people who can see that </w:t>
      </w:r>
      <w:proofErr w:type="spellStart"/>
      <w:r w:rsidRPr="00A854C4">
        <w:t>Aspergers</w:t>
      </w:r>
      <w:proofErr w:type="spellEnd"/>
      <w:r w:rsidRPr="00A854C4">
        <w:t xml:space="preserve"> is indeed a different way of being is unclear. I can only suggest that due to Freud’s efforts at analytical psychology</w:t>
      </w:r>
      <w:r w:rsidR="00C047A7" w:rsidRPr="00A854C4">
        <w:t>,</w:t>
      </w:r>
      <w:r w:rsidRPr="00A854C4">
        <w:t xml:space="preserve"> we have such anthropological maltreatment as a common feature of living in the modern world/ workplace. Sigmund, like Hitler, wanted a super race, a perfect species, a specious suggestion at best, and a killer at worst. Due to Sigmund and some of his contemporaries</w:t>
      </w:r>
      <w:r w:rsidR="00C047A7" w:rsidRPr="00A854C4">
        <w:t>,</w:t>
      </w:r>
      <w:r w:rsidRPr="00A854C4">
        <w:t xml:space="preserve"> there is the feeling that normalisation is the only way. This is where psychology gets its, “you are not normal” - “we must do something about this unnatural though pattern and sensory processing” attitude from. </w:t>
      </w:r>
    </w:p>
    <w:p w:rsidR="0079122D" w:rsidRPr="00A854C4" w:rsidRDefault="0079122D" w:rsidP="00196F41"/>
    <w:p w:rsidR="0079122D" w:rsidRPr="00A854C4" w:rsidRDefault="0079122D" w:rsidP="00196F41">
      <w:r w:rsidRPr="00A854C4">
        <w:t xml:space="preserve">When asked to write this piece I considered putting down all my worst experiences in the commonly accepted form of anecdotally presented stories and situations. Though these are useful as learning tools to help professionals understand the </w:t>
      </w:r>
      <w:proofErr w:type="spellStart"/>
      <w:r w:rsidRPr="00A854C4">
        <w:t>Aspergian</w:t>
      </w:r>
      <w:proofErr w:type="spellEnd"/>
      <w:r w:rsidRPr="00A854C4">
        <w:t xml:space="preserve"> world, they can sometimes detract from the real cause of why, as an </w:t>
      </w:r>
      <w:proofErr w:type="spellStart"/>
      <w:r w:rsidRPr="00A854C4">
        <w:t>Aspergian</w:t>
      </w:r>
      <w:proofErr w:type="spellEnd"/>
      <w:r w:rsidR="00C047A7" w:rsidRPr="00A854C4">
        <w:t>,</w:t>
      </w:r>
      <w:r w:rsidRPr="00A854C4">
        <w:t xml:space="preserve"> I find myself in situations which I am neither equipped </w:t>
      </w:r>
      <w:r w:rsidR="00D96141" w:rsidRPr="00A854C4">
        <w:t>n</w:t>
      </w:r>
      <w:r w:rsidRPr="00A854C4">
        <w:t xml:space="preserve">or interested in dealing with. My stories I have heard countless times from others who are of similar age and functioning, </w:t>
      </w:r>
      <w:proofErr w:type="spellStart"/>
      <w:r w:rsidRPr="00A854C4">
        <w:t>Aspergian</w:t>
      </w:r>
      <w:proofErr w:type="spellEnd"/>
      <w:r w:rsidRPr="00A854C4">
        <w:t xml:space="preserve"> functioning to more be precise.</w:t>
      </w:r>
    </w:p>
    <w:p w:rsidR="0079122D" w:rsidRPr="00A854C4" w:rsidRDefault="0079122D" w:rsidP="00196F41"/>
    <w:p w:rsidR="0079122D" w:rsidRPr="00A854C4" w:rsidRDefault="0079122D" w:rsidP="00196F41">
      <w:proofErr w:type="gramStart"/>
      <w:r w:rsidRPr="00A854C4">
        <w:t>So</w:t>
      </w:r>
      <w:proofErr w:type="gramEnd"/>
      <w:r w:rsidRPr="00A854C4">
        <w:t xml:space="preserve"> the next time you step out of your front door ask yourself this “is that a lion or is it a cheetah?” If you cannot answer this question stay indoors, take personal responsibility and educate yourself.  </w:t>
      </w:r>
    </w:p>
    <w:p w:rsidR="00026CAA" w:rsidRPr="00A854C4" w:rsidRDefault="00C047A7" w:rsidP="00196F41">
      <w:r w:rsidRPr="00A854C4">
        <w:br w:type="page"/>
      </w:r>
    </w:p>
    <w:p w:rsidR="00026CAA" w:rsidRPr="0063720F" w:rsidRDefault="0079122D" w:rsidP="0063720F">
      <w:pPr>
        <w:pStyle w:val="Heading1"/>
      </w:pPr>
      <w:bookmarkStart w:id="3" w:name="_Toc37844932"/>
      <w:r w:rsidRPr="0063720F">
        <w:lastRenderedPageBreak/>
        <w:t>Is Autism Really a Disorder Part Two – Theory of Mind? Rethink How We Think.</w:t>
      </w:r>
      <w:r w:rsidR="0063720F" w:rsidRPr="0063720F">
        <w:t xml:space="preserve"> </w:t>
      </w:r>
      <w:r w:rsidR="0063720F">
        <w:br/>
      </w:r>
      <w:r w:rsidR="00026CAA" w:rsidRPr="0063720F">
        <w:t xml:space="preserve">Luke </w:t>
      </w:r>
      <w:proofErr w:type="spellStart"/>
      <w:r w:rsidR="00026CAA" w:rsidRPr="0063720F">
        <w:t>Beardon</w:t>
      </w:r>
      <w:bookmarkEnd w:id="3"/>
      <w:proofErr w:type="spellEnd"/>
    </w:p>
    <w:p w:rsidR="00026CAA" w:rsidRPr="00A854C4" w:rsidRDefault="00026CAA" w:rsidP="00147DFC">
      <w:pPr>
        <w:jc w:val="both"/>
        <w:rPr>
          <w:sz w:val="22"/>
          <w:szCs w:val="22"/>
        </w:rPr>
      </w:pPr>
    </w:p>
    <w:p w:rsidR="0079122D" w:rsidRPr="00A854C4" w:rsidRDefault="0079122D" w:rsidP="00196F41">
      <w:r w:rsidRPr="00A854C4">
        <w:t xml:space="preserve">People with autism are said to lack a comprehensive Theory of Mind (Attwood, 2006; Baron-Cohen, 1995; </w:t>
      </w:r>
      <w:proofErr w:type="spellStart"/>
      <w:r w:rsidRPr="00A854C4">
        <w:t>Howlin</w:t>
      </w:r>
      <w:proofErr w:type="spellEnd"/>
      <w:r w:rsidRPr="00A854C4">
        <w:t xml:space="preserve">, 1998; Jordan, 1999; Wing, 1996). We are led to believe that those with autism then lack empathy, an intuitive understanding of the thoughts and feelings of others – some individuals, in fact, may lack the appreciation that thoughts and feelings of others exist in any way that differ from their own. Problems then arise with understanding the behaviour of other people, with </w:t>
      </w:r>
      <w:proofErr w:type="spellStart"/>
      <w:proofErr w:type="gramStart"/>
      <w:r w:rsidRPr="00A854C4">
        <w:t>non verbal</w:t>
      </w:r>
      <w:proofErr w:type="spellEnd"/>
      <w:proofErr w:type="gramEnd"/>
      <w:r w:rsidRPr="00A854C4">
        <w:t xml:space="preserve"> cues, with intention; individuals may find it problematic to empathize with others, to see things from their point of view without elaborate explanation. I would not dispute any of this. What I would point out, however, that as is often in the field of autism, what may seem simple</w:t>
      </w:r>
      <w:r w:rsidR="00C047A7" w:rsidRPr="00A854C4">
        <w:t>,</w:t>
      </w:r>
      <w:r w:rsidRPr="00A854C4">
        <w:t xml:space="preserve"> is </w:t>
      </w:r>
      <w:proofErr w:type="gramStart"/>
      <w:r w:rsidRPr="00A854C4">
        <w:t>actually far</w:t>
      </w:r>
      <w:proofErr w:type="gramEnd"/>
      <w:r w:rsidRPr="00A854C4">
        <w:t xml:space="preserve"> from it. What </w:t>
      </w:r>
      <w:proofErr w:type="gramStart"/>
      <w:r w:rsidRPr="00A854C4">
        <w:t>appears on the surface to be</w:t>
      </w:r>
      <w:proofErr w:type="gramEnd"/>
      <w:r w:rsidRPr="00A854C4">
        <w:t xml:space="preserve"> the case is so often the opposite</w:t>
      </w:r>
      <w:r w:rsidR="00C047A7" w:rsidRPr="00A854C4">
        <w:t>,</w:t>
      </w:r>
      <w:r w:rsidRPr="00A854C4">
        <w:t xml:space="preserve"> when we delve a little deeper. So often, the very concept we are trying to understand can become questionable – it all depends on the way in which the concept is addressed. </w:t>
      </w:r>
    </w:p>
    <w:p w:rsidR="0079122D" w:rsidRPr="00A854C4" w:rsidRDefault="0079122D" w:rsidP="00196F41"/>
    <w:p w:rsidR="0079122D" w:rsidRPr="00A854C4" w:rsidRDefault="0079122D" w:rsidP="00196F41">
      <w:proofErr w:type="gramStart"/>
      <w:r w:rsidRPr="00A854C4">
        <w:t>The majority of</w:t>
      </w:r>
      <w:proofErr w:type="gramEnd"/>
      <w:r w:rsidRPr="00A854C4">
        <w:t xml:space="preserve"> the population – the predominant neurotype (PNT) thinks in a similar style. Ordinarily, this is not a problem. However, when concepts regarding those with autism are introduced, the PNT population must force itself to consider different ways of thinking – the alternative being that those concepts can become flawed at the most basic level</w:t>
      </w:r>
      <w:r w:rsidR="00C047A7" w:rsidRPr="00A854C4">
        <w:t>,</w:t>
      </w:r>
      <w:r w:rsidRPr="00A854C4">
        <w:t xml:space="preserve"> without people realizing anything. This is not altogether uncommon practice, unfortunately – and it is often to the detriment of those with autism. Consider, for example, educational tests. Education – both the delivery of and the assessment of – has been designed to ‘work’ with a specific population in mind, the PNT population. How then, can a system of assessment designed to be accurate for a PNT population possibly be considered appropriate for a population who </w:t>
      </w:r>
      <w:proofErr w:type="gramStart"/>
      <w:r w:rsidRPr="00A854C4">
        <w:t>– by definition – are</w:t>
      </w:r>
      <w:proofErr w:type="gramEnd"/>
      <w:r w:rsidRPr="00A854C4">
        <w:t xml:space="preserve"> neurologically different? I would argue that </w:t>
      </w:r>
      <w:r w:rsidRPr="00A854C4">
        <w:rPr>
          <w:i/>
        </w:rPr>
        <w:t>any</w:t>
      </w:r>
      <w:r w:rsidRPr="00A854C4">
        <w:t xml:space="preserve"> test or assessment – from psychometric tests to linguistic ability – could be perceived as providing false or misleading results unless they have been adapted to take autism into account. An interview, face to face, with a person with autism may yield a specific set of results, while the same interview online produces dramatically different ones. The issue here is whether professionals are willing to concede that processes designed to suit </w:t>
      </w:r>
      <w:proofErr w:type="gramStart"/>
      <w:r w:rsidRPr="00A854C4">
        <w:t>the majority of</w:t>
      </w:r>
      <w:proofErr w:type="gramEnd"/>
      <w:r w:rsidRPr="00A854C4">
        <w:t xml:space="preserve"> the population can automatically be deemed appropriate for those with autism. In numerous cases</w:t>
      </w:r>
      <w:r w:rsidR="00C047A7" w:rsidRPr="00A854C4">
        <w:t>,</w:t>
      </w:r>
      <w:r w:rsidRPr="00A854C4">
        <w:t xml:space="preserve"> the clear answer is that PNT friendly processes are often the least likely to benefit or be suited to those with autism. Thus, we must start to recognize that </w:t>
      </w:r>
      <w:r w:rsidRPr="00A854C4">
        <w:rPr>
          <w:i/>
        </w:rPr>
        <w:t>all</w:t>
      </w:r>
      <w:r w:rsidRPr="00A854C4">
        <w:t xml:space="preserve"> processes – such as tests, assessment, interviews – must be adapted to suit the individuals’ cognitive, communicative, and social style, rather than expecting the individuals to change their processing simply to suit the majority.</w:t>
      </w:r>
    </w:p>
    <w:p w:rsidR="0079122D" w:rsidRPr="00A854C4" w:rsidRDefault="0079122D" w:rsidP="00196F41"/>
    <w:p w:rsidR="0079122D" w:rsidRPr="00A854C4" w:rsidRDefault="0079122D" w:rsidP="00196F41">
      <w:r w:rsidRPr="00A854C4">
        <w:t>One of the processes that the PNT population should be wary indeed of is their own cognitive process. It is natural for an individual to only think in the context of self – which is utterly unhelpful when working with, or learning about, those with autism. Back to Theory of Mind – as noted, I do not dispute those that ascertain people with autism lack a comprehensive Theory of Mind. The authors cited above are all hugely eminent in the field of autism and Asperger syndrome, and</w:t>
      </w:r>
      <w:r w:rsidR="00C047A7" w:rsidRPr="00A854C4">
        <w:t>,</w:t>
      </w:r>
      <w:r w:rsidRPr="00A854C4">
        <w:t xml:space="preserve"> by no means</w:t>
      </w:r>
      <w:r w:rsidR="00C047A7" w:rsidRPr="00A854C4">
        <w:t>,</w:t>
      </w:r>
      <w:r w:rsidRPr="00A854C4">
        <w:t xml:space="preserve"> am I suggesting that their perspectives are in any manner flawed. Each </w:t>
      </w:r>
      <w:r w:rsidRPr="00A854C4">
        <w:lastRenderedPageBreak/>
        <w:t>author suggests that people with autism lack the ability to empathise with other people. The key for me is in the word ‘other’. Who is this ‘other’ that the texts mention? In Theory of Mind tests –</w:t>
      </w:r>
      <w:r w:rsidR="00C6598F" w:rsidRPr="00A854C4">
        <w:t xml:space="preserve"> </w:t>
      </w:r>
      <w:r w:rsidRPr="00A854C4">
        <w:t>who is the ’other’ that is included? This may not appear to be relevant, but to my mind</w:t>
      </w:r>
      <w:r w:rsidR="00C6598F" w:rsidRPr="00A854C4">
        <w:t>,</w:t>
      </w:r>
      <w:r w:rsidRPr="00A854C4">
        <w:t xml:space="preserve"> this is of crucial importance. Thus far, professionals have only addressed Theory of Mind in the context of autism in direct contact with the PNT. In other words, the suggestion is that those with autism lack a Theory of Mind </w:t>
      </w:r>
      <w:r w:rsidRPr="00A854C4">
        <w:rPr>
          <w:i/>
        </w:rPr>
        <w:t>when attempting to understand the PNT population</w:t>
      </w:r>
      <w:r w:rsidRPr="00A854C4">
        <w:t>. This is a crucial point to make. Indeed, in making it</w:t>
      </w:r>
      <w:r w:rsidR="00C6598F" w:rsidRPr="00A854C4">
        <w:t>,</w:t>
      </w:r>
      <w:r w:rsidRPr="00A854C4">
        <w:t xml:space="preserve"> one must then look at the global population and ask: who amongst the PNT population has a fully working Theory of Mind for those with autism? How many PNTs can claim a full empathic understanding of the behavio</w:t>
      </w:r>
      <w:r w:rsidR="00240D4E" w:rsidRPr="00A854C4">
        <w:t>u</w:t>
      </w:r>
      <w:r w:rsidRPr="00A854C4">
        <w:t>r of those who are neurologically different? I have yet to meet anyone who can truthfully make that claim.  So, in this sense, surely</w:t>
      </w:r>
      <w:r w:rsidR="00C6598F" w:rsidRPr="00A854C4">
        <w:t>,</w:t>
      </w:r>
      <w:r w:rsidRPr="00A854C4">
        <w:t xml:space="preserve"> the PNT population has just as much a flawed Theory of Mind as those with autism? I would suggest that Theory of Mind needs to be taken in context of cross neurological boundaries; then, and only then, can we begin to appreciate that Theory of Mind truly is possibly only ‘impaired’ when seen in this context. It is interesting (or alarming?) to note that authors such as </w:t>
      </w:r>
      <w:proofErr w:type="spellStart"/>
      <w:r w:rsidRPr="00A854C4">
        <w:t>Bogdashina</w:t>
      </w:r>
      <w:proofErr w:type="spellEnd"/>
      <w:r w:rsidRPr="00A854C4">
        <w:t xml:space="preserve"> have been highlighting such issues in a perceptive and original manner as far back as 2005, and yet </w:t>
      </w:r>
      <w:proofErr w:type="gramStart"/>
      <w:r w:rsidRPr="00A854C4">
        <w:t>the majority of</w:t>
      </w:r>
      <w:proofErr w:type="gramEnd"/>
      <w:r w:rsidRPr="00A854C4">
        <w:t xml:space="preserve"> the population continue to remain in an ignorant state. </w:t>
      </w:r>
    </w:p>
    <w:p w:rsidR="0079122D" w:rsidRPr="00A854C4" w:rsidRDefault="0079122D" w:rsidP="00196F41"/>
    <w:p w:rsidR="0079122D" w:rsidRPr="00A854C4" w:rsidRDefault="0079122D" w:rsidP="00196F41">
      <w:r w:rsidRPr="00A854C4">
        <w:t xml:space="preserve">Often people with autism </w:t>
      </w:r>
      <w:proofErr w:type="gramStart"/>
      <w:r w:rsidRPr="00A854C4">
        <w:t>have to</w:t>
      </w:r>
      <w:proofErr w:type="gramEnd"/>
      <w:r w:rsidRPr="00A854C4">
        <w:t xml:space="preserve"> work things out at a conscious, scientific level – including their understanding of other people (Segar, 1997). Is this any different to what PNTs do with people with autism? ABC charts, STAR analyses, 8 step plans – what are these if not examples of PNTs attempting (often without success) to understand the behavio</w:t>
      </w:r>
      <w:r w:rsidR="00240D4E" w:rsidRPr="00A854C4">
        <w:t>u</w:t>
      </w:r>
      <w:r w:rsidRPr="00A854C4">
        <w:t>r of a person with autism? If PNTs had a Theory of Mind that encompassed people with autism would there be any need for such things – or, indeed, all the books, lectures, and courses that are available – to consciously develop understanding of autism? Surely it is relatively simple</w:t>
      </w:r>
      <w:r w:rsidR="00C6598F" w:rsidRPr="00A854C4">
        <w:t>:</w:t>
      </w:r>
      <w:r w:rsidRPr="00A854C4">
        <w:t xml:space="preserve"> by addressing such concepts in slightly different ways, to realise that a PNT Theory of Mind is sorely lacking when used in the context of people with autism.</w:t>
      </w:r>
    </w:p>
    <w:p w:rsidR="0079122D" w:rsidRPr="00A854C4" w:rsidRDefault="0079122D" w:rsidP="00196F41"/>
    <w:p w:rsidR="0079122D" w:rsidRPr="00A854C4" w:rsidRDefault="0079122D" w:rsidP="00196F41">
      <w:r w:rsidRPr="00A854C4">
        <w:t xml:space="preserve">Lastly, and this is purely stemming from anecdotal experience, are we </w:t>
      </w:r>
      <w:proofErr w:type="gramStart"/>
      <w:r w:rsidRPr="00A854C4">
        <w:t>really sure</w:t>
      </w:r>
      <w:proofErr w:type="gramEnd"/>
      <w:r w:rsidRPr="00A854C4">
        <w:t xml:space="preserve"> that all individuals with autism lack a Theory of Mind</w:t>
      </w:r>
      <w:r w:rsidR="00C6598F" w:rsidRPr="00A854C4">
        <w:t>,</w:t>
      </w:r>
      <w:r w:rsidRPr="00A854C4">
        <w:t xml:space="preserve"> when assessed in context of their own cognitive styles? For example, I would argue that in some cases</w:t>
      </w:r>
      <w:r w:rsidR="00C6598F" w:rsidRPr="00A854C4">
        <w:t>,</w:t>
      </w:r>
      <w:r w:rsidRPr="00A854C4">
        <w:t xml:space="preserve"> individuals with autism demonstrate excellent Theory of Mind with other people with autism. In many cases, understanding can be of a very high level, and appear to be totally intuitive. In fact, I have met some individuals who appear to communicate empathically </w:t>
      </w:r>
      <w:proofErr w:type="gramStart"/>
      <w:r w:rsidRPr="00A854C4">
        <w:t>non verbally</w:t>
      </w:r>
      <w:proofErr w:type="gramEnd"/>
      <w:r w:rsidRPr="00A854C4">
        <w:t>, which could - even should - be seen as a very well developed Theory of Mind. There have been a number of times friends of mine with autism have said to me the equivalent of ‘sure, I can totally understand that’ when I have been chatting about a particular behaviour, and they have done so in a way that appears to me to be highly empathic. It is surely time to recognize that assessing individuals simply in a PNT context is not going to give a full picture of an individual’s skills level and areas of competency. Perhaps it is time to recognize that as a PNT population</w:t>
      </w:r>
      <w:r w:rsidR="00C6598F" w:rsidRPr="00A854C4">
        <w:t>,</w:t>
      </w:r>
      <w:r w:rsidRPr="00A854C4">
        <w:t xml:space="preserve"> we lack a Theory of Mind in relation to those with autism to a high degree. Perhaps we should re-look at PNT led concepts and rethink how we think. </w:t>
      </w:r>
    </w:p>
    <w:p w:rsidR="00026CAA" w:rsidRPr="00A854C4" w:rsidRDefault="00026CAA" w:rsidP="00196F41">
      <w:r w:rsidRPr="00A854C4">
        <w:t xml:space="preserve">Please note: Is Autism Really a Disorder Part One can be found at:  </w:t>
      </w:r>
      <w:hyperlink r:id="rId15" w:history="1">
        <w:r w:rsidRPr="00A854C4">
          <w:rPr>
            <w:rStyle w:val="Hyperlink"/>
            <w:rFonts w:cs="Arial"/>
            <w:sz w:val="22"/>
            <w:szCs w:val="22"/>
          </w:rPr>
          <w:t>http://www.shu.ac.uk/theautismcentre/</w:t>
        </w:r>
      </w:hyperlink>
      <w:r w:rsidRPr="00A854C4">
        <w:t xml:space="preserve"> under Papers and Publications.</w:t>
      </w:r>
    </w:p>
    <w:p w:rsidR="00026CAA" w:rsidRPr="00A854C4" w:rsidRDefault="00026CAA" w:rsidP="00196F41"/>
    <w:p w:rsidR="00026CAA" w:rsidRPr="00A854C4" w:rsidRDefault="00026CAA" w:rsidP="00196F41"/>
    <w:p w:rsidR="0079122D" w:rsidRPr="00A854C4" w:rsidRDefault="0079122D" w:rsidP="00196F41">
      <w:pPr>
        <w:rPr>
          <w:u w:val="single"/>
        </w:rPr>
      </w:pPr>
      <w:r w:rsidRPr="00A854C4">
        <w:rPr>
          <w:u w:val="single"/>
        </w:rPr>
        <w:lastRenderedPageBreak/>
        <w:t>References</w:t>
      </w:r>
    </w:p>
    <w:p w:rsidR="0079122D" w:rsidRDefault="0079122D" w:rsidP="00196F41">
      <w:r w:rsidRPr="00A854C4">
        <w:t xml:space="preserve">Attwood, T. (2006). The Complete Guide to Asperger’s Syndrome. Jessica Kingsley Publishers. London. Philadelphia. </w:t>
      </w:r>
    </w:p>
    <w:p w:rsidR="00196F41" w:rsidRPr="00A854C4" w:rsidRDefault="00196F41" w:rsidP="00196F41"/>
    <w:p w:rsidR="0079122D" w:rsidRDefault="0079122D" w:rsidP="00196F41">
      <w:r w:rsidRPr="00A854C4">
        <w:t xml:space="preserve">Baron-Cohen, S. (1995). </w:t>
      </w:r>
      <w:proofErr w:type="spellStart"/>
      <w:r w:rsidRPr="00A854C4">
        <w:rPr>
          <w:i/>
        </w:rPr>
        <w:t>Mindblindness</w:t>
      </w:r>
      <w:proofErr w:type="spellEnd"/>
      <w:r w:rsidRPr="00A854C4">
        <w:rPr>
          <w:i/>
        </w:rPr>
        <w:t>: An Essay on Autism and Theory of Mind.</w:t>
      </w:r>
      <w:r w:rsidRPr="00A854C4">
        <w:t xml:space="preserve"> MIT Press. Cambridge, Massachusetts.</w:t>
      </w:r>
    </w:p>
    <w:p w:rsidR="00196F41" w:rsidRPr="00A854C4" w:rsidRDefault="00196F41" w:rsidP="00196F41"/>
    <w:p w:rsidR="0079122D" w:rsidRDefault="0079122D" w:rsidP="00196F41">
      <w:proofErr w:type="spellStart"/>
      <w:r w:rsidRPr="00A854C4">
        <w:t>Bogdashina</w:t>
      </w:r>
      <w:proofErr w:type="spellEnd"/>
      <w:r w:rsidRPr="00A854C4">
        <w:t xml:space="preserve">, O. (2005). Theory of Mind and the Triad of Perspectives on Autism and Asperger Syndrome. Jessica Kingsley Publishers. </w:t>
      </w:r>
    </w:p>
    <w:p w:rsidR="00196F41" w:rsidRPr="00A854C4" w:rsidRDefault="00196F41" w:rsidP="00196F41"/>
    <w:p w:rsidR="0079122D" w:rsidRDefault="0079122D" w:rsidP="00196F41">
      <w:proofErr w:type="spellStart"/>
      <w:r w:rsidRPr="00A854C4">
        <w:t>Howlin</w:t>
      </w:r>
      <w:proofErr w:type="spellEnd"/>
      <w:r w:rsidRPr="00A854C4">
        <w:t xml:space="preserve">, P. (1998). Children with Autism and Asperger Syndrome. John Wiley and Sons. </w:t>
      </w:r>
    </w:p>
    <w:p w:rsidR="00196F41" w:rsidRPr="00A854C4" w:rsidRDefault="00196F41" w:rsidP="00196F41"/>
    <w:p w:rsidR="0079122D" w:rsidRDefault="0079122D" w:rsidP="00196F41">
      <w:r w:rsidRPr="00A854C4">
        <w:t>Jordan, R. (1999). Autistic Spectrum Disorders. David Fulton Publishers.</w:t>
      </w:r>
    </w:p>
    <w:p w:rsidR="00196F41" w:rsidRPr="00A854C4" w:rsidRDefault="00196F41" w:rsidP="00196F41"/>
    <w:p w:rsidR="0079122D" w:rsidRDefault="0079122D" w:rsidP="00196F41">
      <w:r w:rsidRPr="00A854C4">
        <w:t xml:space="preserve">Segar, M. (1997). A Survival Guide for People with Asperger Syndrome. </w:t>
      </w:r>
      <w:hyperlink r:id="rId16" w:history="1">
        <w:r w:rsidRPr="00A854C4">
          <w:rPr>
            <w:rStyle w:val="Hyperlink"/>
            <w:rFonts w:cs="Arial"/>
            <w:sz w:val="22"/>
            <w:szCs w:val="22"/>
          </w:rPr>
          <w:t>http://www.asperger-marriage.info/index.html</w:t>
        </w:r>
      </w:hyperlink>
      <w:r w:rsidRPr="00A854C4">
        <w:t>, last accessed 14.05.08.</w:t>
      </w:r>
    </w:p>
    <w:p w:rsidR="00196F41" w:rsidRPr="00A854C4" w:rsidRDefault="00196F41" w:rsidP="00196F41"/>
    <w:p w:rsidR="0079122D" w:rsidRPr="00A854C4" w:rsidRDefault="0079122D" w:rsidP="00196F41">
      <w:r w:rsidRPr="00A854C4">
        <w:t xml:space="preserve">Wing, L. (1996). The Autistic Spectrum. Constable.  </w:t>
      </w:r>
    </w:p>
    <w:p w:rsidR="0079122D" w:rsidRPr="00A854C4" w:rsidRDefault="0079122D" w:rsidP="00147DFC">
      <w:pPr>
        <w:ind w:left="360"/>
        <w:rPr>
          <w:rFonts w:eastAsia="Arial Unicode MS"/>
          <w:sz w:val="22"/>
          <w:szCs w:val="22"/>
        </w:rPr>
      </w:pPr>
    </w:p>
    <w:p w:rsidR="00837CCA" w:rsidRPr="0063720F" w:rsidRDefault="00F475A8" w:rsidP="0063720F">
      <w:pPr>
        <w:pStyle w:val="Heading1"/>
      </w:pPr>
      <w:r w:rsidRPr="00A854C4">
        <w:br w:type="page"/>
      </w:r>
      <w:bookmarkStart w:id="4" w:name="_Toc37844933"/>
      <w:r w:rsidR="0079122D" w:rsidRPr="0063720F">
        <w:lastRenderedPageBreak/>
        <w:t>What are the key difficulties faced by a person with Asperger Syndrome in developing an established sense of identity and how can they be best supported?</w:t>
      </w:r>
      <w:r w:rsidR="0063720F" w:rsidRPr="0063720F">
        <w:t xml:space="preserve"> </w:t>
      </w:r>
      <w:r w:rsidR="0063720F">
        <w:br/>
      </w:r>
      <w:r w:rsidR="00837CCA" w:rsidRPr="0063720F">
        <w:t xml:space="preserve">Ruth </w:t>
      </w:r>
      <w:proofErr w:type="spellStart"/>
      <w:r w:rsidR="00837CCA" w:rsidRPr="0063720F">
        <w:t>Millman</w:t>
      </w:r>
      <w:bookmarkEnd w:id="4"/>
      <w:proofErr w:type="spellEnd"/>
    </w:p>
    <w:p w:rsidR="0079122D" w:rsidRPr="00A854C4" w:rsidRDefault="0079122D" w:rsidP="00147DFC">
      <w:pPr>
        <w:rPr>
          <w:sz w:val="22"/>
          <w:szCs w:val="22"/>
        </w:rPr>
      </w:pPr>
    </w:p>
    <w:p w:rsidR="0079122D" w:rsidRPr="00A854C4" w:rsidRDefault="0079122D" w:rsidP="0063720F">
      <w:pPr>
        <w:pStyle w:val="Heading2"/>
      </w:pPr>
      <w:r w:rsidRPr="00A854C4">
        <w:t>Introduction</w:t>
      </w:r>
    </w:p>
    <w:p w:rsidR="000639AC" w:rsidRPr="00A854C4" w:rsidRDefault="000639AC" w:rsidP="00147DFC">
      <w:pPr>
        <w:rPr>
          <w:sz w:val="22"/>
          <w:szCs w:val="22"/>
        </w:rPr>
      </w:pPr>
    </w:p>
    <w:p w:rsidR="0079122D" w:rsidRPr="00A854C4" w:rsidRDefault="0079122D" w:rsidP="00147DFC">
      <w:pPr>
        <w:rPr>
          <w:sz w:val="22"/>
          <w:szCs w:val="22"/>
        </w:rPr>
      </w:pPr>
      <w:r w:rsidRPr="00A854C4">
        <w:rPr>
          <w:sz w:val="22"/>
          <w:szCs w:val="22"/>
        </w:rPr>
        <w:t xml:space="preserve">This article examines the subject of Asperger syndrome and self. There is evidence to suggest that due to </w:t>
      </w:r>
      <w:r w:rsidR="00AC31BA" w:rsidRPr="00A854C4">
        <w:rPr>
          <w:sz w:val="22"/>
          <w:szCs w:val="22"/>
        </w:rPr>
        <w:t>psych</w:t>
      </w:r>
      <w:r w:rsidRPr="00A854C4">
        <w:rPr>
          <w:sz w:val="22"/>
          <w:szCs w:val="22"/>
        </w:rPr>
        <w:t>ological, social and physiological differences</w:t>
      </w:r>
      <w:r w:rsidR="00C6598F" w:rsidRPr="00A854C4">
        <w:rPr>
          <w:sz w:val="22"/>
          <w:szCs w:val="22"/>
        </w:rPr>
        <w:t>,</w:t>
      </w:r>
      <w:r w:rsidRPr="00A854C4">
        <w:rPr>
          <w:sz w:val="22"/>
          <w:szCs w:val="22"/>
        </w:rPr>
        <w:t xml:space="preserve"> individuals with autism and Asperger syndrome may struggle to develop an established sense of self. Firstly</w:t>
      </w:r>
      <w:r w:rsidR="00C6598F" w:rsidRPr="00A854C4">
        <w:rPr>
          <w:sz w:val="22"/>
          <w:szCs w:val="22"/>
        </w:rPr>
        <w:t>,</w:t>
      </w:r>
      <w:r w:rsidRPr="00A854C4">
        <w:rPr>
          <w:sz w:val="22"/>
          <w:szCs w:val="22"/>
        </w:rPr>
        <w:t xml:space="preserve"> within this article the concept and development of self will be briefly outlined. Secondly</w:t>
      </w:r>
      <w:r w:rsidR="00C6598F" w:rsidRPr="00A854C4">
        <w:rPr>
          <w:sz w:val="22"/>
          <w:szCs w:val="22"/>
        </w:rPr>
        <w:t>,</w:t>
      </w:r>
      <w:r w:rsidRPr="00A854C4">
        <w:rPr>
          <w:sz w:val="22"/>
          <w:szCs w:val="22"/>
        </w:rPr>
        <w:t xml:space="preserve"> research involving people with autism and Asperger syndrome displaying difficulties in establishing a sense of identity will be examined. In particular</w:t>
      </w:r>
      <w:r w:rsidR="00C6598F" w:rsidRPr="00A854C4">
        <w:rPr>
          <w:sz w:val="22"/>
          <w:szCs w:val="22"/>
        </w:rPr>
        <w:t>,</w:t>
      </w:r>
      <w:r w:rsidRPr="00A854C4">
        <w:rPr>
          <w:sz w:val="22"/>
          <w:szCs w:val="22"/>
        </w:rPr>
        <w:t xml:space="preserve"> the key areas of language (Hobson and Meyer, 2005), social interaction (</w:t>
      </w:r>
      <w:proofErr w:type="spellStart"/>
      <w:r w:rsidRPr="00A854C4">
        <w:rPr>
          <w:sz w:val="22"/>
          <w:szCs w:val="22"/>
        </w:rPr>
        <w:t>Bauminger</w:t>
      </w:r>
      <w:proofErr w:type="spellEnd"/>
      <w:r w:rsidRPr="00A854C4">
        <w:rPr>
          <w:sz w:val="22"/>
          <w:szCs w:val="22"/>
        </w:rPr>
        <w:t xml:space="preserve"> </w:t>
      </w:r>
      <w:r w:rsidR="00B97C5C" w:rsidRPr="00B97C5C">
        <w:rPr>
          <w:i/>
          <w:iCs/>
          <w:sz w:val="22"/>
          <w:szCs w:val="22"/>
        </w:rPr>
        <w:t>et al.</w:t>
      </w:r>
      <w:r w:rsidRPr="00A854C4">
        <w:rPr>
          <w:sz w:val="22"/>
          <w:szCs w:val="22"/>
        </w:rPr>
        <w:t xml:space="preserve"> 2004), theory of mind (Frith and </w:t>
      </w:r>
      <w:proofErr w:type="spellStart"/>
      <w:r w:rsidRPr="00A854C4">
        <w:rPr>
          <w:sz w:val="22"/>
          <w:szCs w:val="22"/>
        </w:rPr>
        <w:t>Happe</w:t>
      </w:r>
      <w:proofErr w:type="spellEnd"/>
      <w:r w:rsidRPr="00A854C4">
        <w:rPr>
          <w:sz w:val="22"/>
          <w:szCs w:val="22"/>
        </w:rPr>
        <w:t>, 1999) and sensory features (</w:t>
      </w:r>
      <w:smartTag w:uri="urn:schemas-microsoft-com:office:smarttags" w:element="City">
        <w:smartTag w:uri="urn:schemas-microsoft-com:office:smarttags" w:element="place">
          <w:r w:rsidRPr="00A854C4">
            <w:rPr>
              <w:sz w:val="22"/>
              <w:szCs w:val="22"/>
            </w:rPr>
            <w:t>Caldwell</w:t>
          </w:r>
        </w:smartTag>
      </w:smartTag>
      <w:r w:rsidRPr="00A854C4">
        <w:rPr>
          <w:sz w:val="22"/>
          <w:szCs w:val="22"/>
        </w:rPr>
        <w:t>, 2006) will be looked at as an explanation of different experiences of self. Finally</w:t>
      </w:r>
      <w:r w:rsidR="00C6598F" w:rsidRPr="00A854C4">
        <w:rPr>
          <w:sz w:val="22"/>
          <w:szCs w:val="22"/>
        </w:rPr>
        <w:t>,</w:t>
      </w:r>
      <w:r w:rsidRPr="00A854C4">
        <w:rPr>
          <w:sz w:val="22"/>
          <w:szCs w:val="22"/>
        </w:rPr>
        <w:t xml:space="preserve"> strategies that can be used to help an individual with Asperger syndrome establish a sense of self </w:t>
      </w:r>
      <w:r w:rsidR="007B149B" w:rsidRPr="00A854C4">
        <w:rPr>
          <w:sz w:val="22"/>
          <w:szCs w:val="22"/>
        </w:rPr>
        <w:t>will be</w:t>
      </w:r>
      <w:r w:rsidRPr="00A854C4">
        <w:rPr>
          <w:sz w:val="22"/>
          <w:szCs w:val="22"/>
        </w:rPr>
        <w:t xml:space="preserve"> outlined, particularly focusing on the importance of diagnosis and the use of inclusion within further and higher education. The need for a positive, individualised and empathetic approach to support is highlighted. </w:t>
      </w:r>
    </w:p>
    <w:p w:rsidR="0079122D" w:rsidRPr="00A854C4" w:rsidRDefault="0079122D" w:rsidP="00147DFC">
      <w:pPr>
        <w:rPr>
          <w:sz w:val="22"/>
          <w:szCs w:val="22"/>
        </w:rPr>
      </w:pPr>
    </w:p>
    <w:p w:rsidR="0079122D" w:rsidRPr="00A854C4" w:rsidRDefault="0079122D" w:rsidP="0063720F">
      <w:pPr>
        <w:pStyle w:val="Heading2"/>
      </w:pPr>
      <w:r w:rsidRPr="00A854C4">
        <w:t>What is “self”?</w:t>
      </w:r>
    </w:p>
    <w:p w:rsidR="000639AC" w:rsidRPr="00A854C4" w:rsidRDefault="000639AC" w:rsidP="00147DFC">
      <w:pPr>
        <w:rPr>
          <w:sz w:val="22"/>
          <w:szCs w:val="22"/>
        </w:rPr>
      </w:pPr>
    </w:p>
    <w:p w:rsidR="0079122D" w:rsidRPr="00A854C4" w:rsidRDefault="0079122D" w:rsidP="00147DFC">
      <w:pPr>
        <w:rPr>
          <w:sz w:val="22"/>
          <w:szCs w:val="22"/>
        </w:rPr>
      </w:pPr>
      <w:r w:rsidRPr="00A854C4">
        <w:rPr>
          <w:sz w:val="22"/>
          <w:szCs w:val="22"/>
        </w:rPr>
        <w:t xml:space="preserve"> “Self” is a fundamental concept in psychology (</w:t>
      </w:r>
      <w:proofErr w:type="spellStart"/>
      <w:r w:rsidRPr="00A854C4">
        <w:rPr>
          <w:sz w:val="22"/>
          <w:szCs w:val="22"/>
        </w:rPr>
        <w:t>Gillihan</w:t>
      </w:r>
      <w:proofErr w:type="spellEnd"/>
      <w:r w:rsidRPr="00A854C4">
        <w:rPr>
          <w:sz w:val="22"/>
          <w:szCs w:val="22"/>
        </w:rPr>
        <w:t xml:space="preserve"> and Farah, 2005) and crucial to the modern idea of a person (Hogg and Vaughan, 2005). Early psychologists (William James, 1890) describe the self in two ways</w:t>
      </w:r>
      <w:r w:rsidR="00715D9D" w:rsidRPr="00A854C4">
        <w:rPr>
          <w:sz w:val="22"/>
          <w:szCs w:val="22"/>
        </w:rPr>
        <w:t>:</w:t>
      </w:r>
      <w:r w:rsidRPr="00A854C4">
        <w:rPr>
          <w:sz w:val="22"/>
          <w:szCs w:val="22"/>
        </w:rPr>
        <w:t xml:space="preserve"> as “I”, a stream of consciousness and as “me”, the object of perception both from the outside world and within (cited in Hogg and Vaughan, 2005). Broken down into more practical terms</w:t>
      </w:r>
      <w:r w:rsidR="00715D9D" w:rsidRPr="00A854C4">
        <w:rPr>
          <w:sz w:val="22"/>
          <w:szCs w:val="22"/>
        </w:rPr>
        <w:t>,</w:t>
      </w:r>
      <w:r w:rsidRPr="00A854C4">
        <w:rPr>
          <w:sz w:val="22"/>
          <w:szCs w:val="22"/>
        </w:rPr>
        <w:t xml:space="preserve"> it has been argued the self consists of the </w:t>
      </w:r>
      <w:r w:rsidRPr="00A854C4">
        <w:rPr>
          <w:i/>
          <w:sz w:val="22"/>
          <w:szCs w:val="22"/>
        </w:rPr>
        <w:t xml:space="preserve">feeling that we are </w:t>
      </w:r>
      <w:r w:rsidRPr="00A854C4">
        <w:rPr>
          <w:sz w:val="22"/>
          <w:szCs w:val="22"/>
        </w:rPr>
        <w:t>(our self-awareness and self-consciousness)</w:t>
      </w:r>
      <w:r w:rsidR="00715D9D" w:rsidRPr="00A854C4">
        <w:rPr>
          <w:sz w:val="22"/>
          <w:szCs w:val="22"/>
        </w:rPr>
        <w:t>;</w:t>
      </w:r>
      <w:r w:rsidRPr="00A854C4">
        <w:rPr>
          <w:sz w:val="22"/>
          <w:szCs w:val="22"/>
        </w:rPr>
        <w:t xml:space="preserve"> the knowledge of </w:t>
      </w:r>
      <w:r w:rsidRPr="00A854C4">
        <w:rPr>
          <w:i/>
          <w:sz w:val="22"/>
          <w:szCs w:val="22"/>
        </w:rPr>
        <w:t xml:space="preserve">who we are </w:t>
      </w:r>
      <w:r w:rsidRPr="00A854C4">
        <w:rPr>
          <w:sz w:val="22"/>
          <w:szCs w:val="22"/>
        </w:rPr>
        <w:t xml:space="preserve">(the psychology and physical characteristics that define us; our self-concept) and finally knowing </w:t>
      </w:r>
      <w:r w:rsidRPr="00A854C4">
        <w:rPr>
          <w:i/>
          <w:sz w:val="22"/>
          <w:szCs w:val="22"/>
        </w:rPr>
        <w:t>where we are</w:t>
      </w:r>
      <w:r w:rsidRPr="00A854C4">
        <w:rPr>
          <w:sz w:val="22"/>
          <w:szCs w:val="22"/>
        </w:rPr>
        <w:t xml:space="preserve"> (our positionality in the social world) (Hogg and Vaughan, 2005). Although this description of self is by no means conclusive</w:t>
      </w:r>
      <w:r w:rsidR="00715D9D" w:rsidRPr="00A854C4">
        <w:rPr>
          <w:sz w:val="22"/>
          <w:szCs w:val="22"/>
        </w:rPr>
        <w:t>,</w:t>
      </w:r>
      <w:r w:rsidRPr="00A854C4">
        <w:rPr>
          <w:sz w:val="22"/>
          <w:szCs w:val="22"/>
        </w:rPr>
        <w:t xml:space="preserve"> it does draw together many of the terms that will be used within this article.   </w:t>
      </w:r>
    </w:p>
    <w:p w:rsidR="0079122D" w:rsidRPr="00A854C4" w:rsidRDefault="0079122D" w:rsidP="00147DFC">
      <w:pPr>
        <w:rPr>
          <w:i/>
          <w:sz w:val="22"/>
          <w:szCs w:val="22"/>
        </w:rPr>
      </w:pPr>
    </w:p>
    <w:p w:rsidR="0079122D" w:rsidRPr="00A854C4" w:rsidRDefault="0079122D" w:rsidP="00147DFC">
      <w:pPr>
        <w:rPr>
          <w:sz w:val="22"/>
          <w:szCs w:val="22"/>
        </w:rPr>
      </w:pPr>
      <w:r w:rsidRPr="00A854C4">
        <w:rPr>
          <w:sz w:val="22"/>
          <w:szCs w:val="22"/>
        </w:rPr>
        <w:t>In psychological terms</w:t>
      </w:r>
      <w:r w:rsidR="00715D9D" w:rsidRPr="00A854C4">
        <w:rPr>
          <w:sz w:val="22"/>
          <w:szCs w:val="22"/>
        </w:rPr>
        <w:t>,</w:t>
      </w:r>
      <w:r w:rsidRPr="00A854C4">
        <w:rPr>
          <w:sz w:val="22"/>
          <w:szCs w:val="22"/>
        </w:rPr>
        <w:t xml:space="preserve"> establishing an identity of self is considered a developmental process. There is a long tradition of research and theory into developing </w:t>
      </w:r>
      <w:proofErr w:type="spellStart"/>
      <w:r w:rsidRPr="00A854C4">
        <w:rPr>
          <w:sz w:val="22"/>
          <w:szCs w:val="22"/>
        </w:rPr>
        <w:t>self identity</w:t>
      </w:r>
      <w:proofErr w:type="spellEnd"/>
      <w:r w:rsidRPr="00A854C4">
        <w:rPr>
          <w:sz w:val="22"/>
          <w:szCs w:val="22"/>
        </w:rPr>
        <w:t xml:space="preserve"> in neurotypicals (Lee and Hobson, 1998). Erikson (1980) suggests that identity develops as part of a set life cycle</w:t>
      </w:r>
      <w:r w:rsidR="00715D9D" w:rsidRPr="00A854C4">
        <w:rPr>
          <w:sz w:val="22"/>
          <w:szCs w:val="22"/>
        </w:rPr>
        <w:t>,</w:t>
      </w:r>
      <w:r w:rsidRPr="00A854C4">
        <w:rPr>
          <w:sz w:val="22"/>
          <w:szCs w:val="22"/>
        </w:rPr>
        <w:t xml:space="preserve"> where various psychological crises are overcome. </w:t>
      </w:r>
      <w:proofErr w:type="gramStart"/>
      <w:r w:rsidRPr="00A854C4">
        <w:rPr>
          <w:sz w:val="22"/>
          <w:szCs w:val="22"/>
        </w:rPr>
        <w:t>In particular</w:t>
      </w:r>
      <w:r w:rsidR="00715D9D" w:rsidRPr="00A854C4">
        <w:rPr>
          <w:sz w:val="22"/>
          <w:szCs w:val="22"/>
        </w:rPr>
        <w:t>,</w:t>
      </w:r>
      <w:r w:rsidRPr="00A854C4">
        <w:rPr>
          <w:sz w:val="22"/>
          <w:szCs w:val="22"/>
        </w:rPr>
        <w:t xml:space="preserve"> it</w:t>
      </w:r>
      <w:proofErr w:type="gramEnd"/>
      <w:r w:rsidRPr="00A854C4">
        <w:rPr>
          <w:sz w:val="22"/>
          <w:szCs w:val="22"/>
        </w:rPr>
        <w:t xml:space="preserve"> is during adolescence that individuals will either establish an identity or have “identity diffusion” (Erikson; 1980:94). Erikson describes this identity as: “one’s ability to maintain sameness and continuity…developing a defined personality within a social reality which one understands” (1980:94-95). Other research argues that this </w:t>
      </w:r>
      <w:proofErr w:type="spellStart"/>
      <w:r w:rsidRPr="00A854C4">
        <w:rPr>
          <w:sz w:val="22"/>
          <w:szCs w:val="22"/>
        </w:rPr>
        <w:t>self understanding</w:t>
      </w:r>
      <w:proofErr w:type="spellEnd"/>
      <w:r w:rsidRPr="00A854C4">
        <w:rPr>
          <w:sz w:val="22"/>
          <w:szCs w:val="22"/>
        </w:rPr>
        <w:t xml:space="preserve"> evolves from the early years (Lee and Hobson, 1998; </w:t>
      </w:r>
      <w:proofErr w:type="spellStart"/>
      <w:r w:rsidRPr="00A854C4">
        <w:rPr>
          <w:sz w:val="22"/>
          <w:szCs w:val="22"/>
        </w:rPr>
        <w:t>Bauminger</w:t>
      </w:r>
      <w:proofErr w:type="spellEnd"/>
      <w:r w:rsidRPr="00A854C4">
        <w:rPr>
          <w:sz w:val="22"/>
          <w:szCs w:val="22"/>
        </w:rPr>
        <w:t xml:space="preserve"> </w:t>
      </w:r>
      <w:r w:rsidR="00B97C5C" w:rsidRPr="00B97C5C">
        <w:rPr>
          <w:i/>
          <w:iCs/>
          <w:sz w:val="22"/>
          <w:szCs w:val="22"/>
        </w:rPr>
        <w:t>et al.</w:t>
      </w:r>
      <w:r w:rsidRPr="00A854C4">
        <w:rPr>
          <w:sz w:val="22"/>
          <w:szCs w:val="22"/>
        </w:rPr>
        <w:t xml:space="preserve">, 2004). </w:t>
      </w:r>
      <w:proofErr w:type="spellStart"/>
      <w:r w:rsidRPr="00A854C4">
        <w:rPr>
          <w:sz w:val="22"/>
          <w:szCs w:val="22"/>
        </w:rPr>
        <w:t>Bauminger</w:t>
      </w:r>
      <w:proofErr w:type="spellEnd"/>
      <w:r w:rsidRPr="00A854C4">
        <w:rPr>
          <w:sz w:val="22"/>
          <w:szCs w:val="22"/>
        </w:rPr>
        <w:t xml:space="preserve"> </w:t>
      </w:r>
      <w:r w:rsidR="00B97C5C" w:rsidRPr="00B97C5C">
        <w:rPr>
          <w:i/>
          <w:iCs/>
          <w:sz w:val="22"/>
          <w:szCs w:val="22"/>
        </w:rPr>
        <w:t>et al.</w:t>
      </w:r>
      <w:r w:rsidRPr="00A854C4">
        <w:rPr>
          <w:sz w:val="22"/>
          <w:szCs w:val="22"/>
        </w:rPr>
        <w:t xml:space="preserve"> (2004) outline the self as developing from infancy. Firstly</w:t>
      </w:r>
      <w:r w:rsidR="00715D9D" w:rsidRPr="00A854C4">
        <w:rPr>
          <w:sz w:val="22"/>
          <w:szCs w:val="22"/>
        </w:rPr>
        <w:t>,</w:t>
      </w:r>
      <w:r w:rsidRPr="00A854C4">
        <w:rPr>
          <w:sz w:val="22"/>
          <w:szCs w:val="22"/>
        </w:rPr>
        <w:t xml:space="preserve"> self- recognition is obtained (the self as an entity distinct from the environment), then self-esteem and self-concept, through to adolescence where individuals </w:t>
      </w:r>
      <w:proofErr w:type="gramStart"/>
      <w:r w:rsidRPr="00A854C4">
        <w:rPr>
          <w:sz w:val="22"/>
          <w:szCs w:val="22"/>
        </w:rPr>
        <w:t>are able to</w:t>
      </w:r>
      <w:proofErr w:type="gramEnd"/>
      <w:r w:rsidRPr="00A854C4">
        <w:rPr>
          <w:sz w:val="22"/>
          <w:szCs w:val="22"/>
        </w:rPr>
        <w:t xml:space="preserve"> differentiate between actual and ideal </w:t>
      </w:r>
      <w:proofErr w:type="spellStart"/>
      <w:r w:rsidRPr="00A854C4">
        <w:rPr>
          <w:sz w:val="22"/>
          <w:szCs w:val="22"/>
        </w:rPr>
        <w:t>self concepts</w:t>
      </w:r>
      <w:proofErr w:type="spellEnd"/>
      <w:r w:rsidRPr="00A854C4">
        <w:rPr>
          <w:sz w:val="22"/>
          <w:szCs w:val="22"/>
        </w:rPr>
        <w:t xml:space="preserve"> (</w:t>
      </w:r>
      <w:proofErr w:type="spellStart"/>
      <w:r w:rsidRPr="00A854C4">
        <w:rPr>
          <w:sz w:val="22"/>
          <w:szCs w:val="22"/>
        </w:rPr>
        <w:t>Bauminger</w:t>
      </w:r>
      <w:proofErr w:type="spellEnd"/>
      <w:r w:rsidRPr="00A854C4">
        <w:rPr>
          <w:sz w:val="22"/>
          <w:szCs w:val="22"/>
        </w:rPr>
        <w:t xml:space="preserve"> </w:t>
      </w:r>
      <w:r w:rsidR="00B97C5C" w:rsidRPr="00B97C5C">
        <w:rPr>
          <w:i/>
          <w:iCs/>
          <w:sz w:val="22"/>
          <w:szCs w:val="22"/>
        </w:rPr>
        <w:t>et al.</w:t>
      </w:r>
      <w:r w:rsidRPr="00A854C4">
        <w:rPr>
          <w:sz w:val="22"/>
          <w:szCs w:val="22"/>
        </w:rPr>
        <w:t xml:space="preserve">, 2004). Furthermore </w:t>
      </w:r>
      <w:proofErr w:type="spellStart"/>
      <w:r w:rsidRPr="00A854C4">
        <w:rPr>
          <w:sz w:val="22"/>
          <w:szCs w:val="22"/>
        </w:rPr>
        <w:t>Bauminger</w:t>
      </w:r>
      <w:proofErr w:type="spellEnd"/>
      <w:r w:rsidRPr="00A854C4">
        <w:rPr>
          <w:sz w:val="22"/>
          <w:szCs w:val="22"/>
        </w:rPr>
        <w:t xml:space="preserve"> </w:t>
      </w:r>
      <w:r w:rsidR="00B97C5C" w:rsidRPr="00B97C5C">
        <w:rPr>
          <w:i/>
          <w:iCs/>
          <w:sz w:val="22"/>
          <w:szCs w:val="22"/>
        </w:rPr>
        <w:t>et al.</w:t>
      </w:r>
      <w:r w:rsidRPr="00A854C4">
        <w:rPr>
          <w:sz w:val="22"/>
          <w:szCs w:val="22"/>
        </w:rPr>
        <w:t xml:space="preserve"> (2004) highlights the importance of physical appearance and social interaction in developing </w:t>
      </w:r>
      <w:proofErr w:type="spellStart"/>
      <w:r w:rsidRPr="00A854C4">
        <w:rPr>
          <w:sz w:val="22"/>
          <w:szCs w:val="22"/>
        </w:rPr>
        <w:t>self identity</w:t>
      </w:r>
      <w:proofErr w:type="spellEnd"/>
      <w:r w:rsidRPr="00A854C4">
        <w:rPr>
          <w:sz w:val="22"/>
          <w:szCs w:val="22"/>
        </w:rPr>
        <w:t xml:space="preserve">.  </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Crucially</w:t>
      </w:r>
      <w:r w:rsidR="00715D9D" w:rsidRPr="00A854C4">
        <w:rPr>
          <w:sz w:val="22"/>
          <w:szCs w:val="22"/>
        </w:rPr>
        <w:t>,</w:t>
      </w:r>
      <w:r w:rsidRPr="00A854C4">
        <w:rPr>
          <w:sz w:val="22"/>
          <w:szCs w:val="22"/>
        </w:rPr>
        <w:t xml:space="preserve"> in his theory</w:t>
      </w:r>
      <w:r w:rsidR="00715D9D" w:rsidRPr="00A854C4">
        <w:rPr>
          <w:sz w:val="22"/>
          <w:szCs w:val="22"/>
        </w:rPr>
        <w:t>,</w:t>
      </w:r>
      <w:r w:rsidRPr="00A854C4">
        <w:rPr>
          <w:sz w:val="22"/>
          <w:szCs w:val="22"/>
        </w:rPr>
        <w:t xml:space="preserve"> Erikson argues that it is only when a clear identity is achieved that individuals can move into adulthood, and careers, work and intimate relationships become </w:t>
      </w:r>
      <w:r w:rsidRPr="00A854C4">
        <w:rPr>
          <w:sz w:val="22"/>
          <w:szCs w:val="22"/>
        </w:rPr>
        <w:lastRenderedPageBreak/>
        <w:t>possible (Erikson 1980:101). Such developmental theories highlight the importance of an established sense of self in personal progression. Consequently</w:t>
      </w:r>
      <w:r w:rsidR="00715D9D" w:rsidRPr="00A854C4">
        <w:rPr>
          <w:sz w:val="22"/>
          <w:szCs w:val="22"/>
        </w:rPr>
        <w:t>,</w:t>
      </w:r>
      <w:r w:rsidRPr="00A854C4">
        <w:rPr>
          <w:sz w:val="22"/>
          <w:szCs w:val="22"/>
        </w:rPr>
        <w:t xml:space="preserve"> any evidence that individuals with Asperger syndrome experience an “impairment” of self</w:t>
      </w:r>
      <w:r w:rsidR="00715D9D" w:rsidRPr="00A854C4">
        <w:rPr>
          <w:sz w:val="22"/>
          <w:szCs w:val="22"/>
        </w:rPr>
        <w:t>,</w:t>
      </w:r>
      <w:r w:rsidRPr="00A854C4">
        <w:rPr>
          <w:sz w:val="22"/>
          <w:szCs w:val="22"/>
        </w:rPr>
        <w:t xml:space="preserve"> needs to be investigated, as this research will affect the way professionals support people on the spectrum. The issue of </w:t>
      </w:r>
      <w:proofErr w:type="spellStart"/>
      <w:r w:rsidRPr="00A854C4">
        <w:rPr>
          <w:sz w:val="22"/>
          <w:szCs w:val="22"/>
        </w:rPr>
        <w:t>self development</w:t>
      </w:r>
      <w:proofErr w:type="spellEnd"/>
      <w:r w:rsidRPr="00A854C4">
        <w:rPr>
          <w:sz w:val="22"/>
          <w:szCs w:val="22"/>
        </w:rPr>
        <w:t xml:space="preserve"> is </w:t>
      </w:r>
      <w:proofErr w:type="gramStart"/>
      <w:r w:rsidRPr="00A854C4">
        <w:rPr>
          <w:sz w:val="22"/>
          <w:szCs w:val="22"/>
        </w:rPr>
        <w:t>particular important</w:t>
      </w:r>
      <w:proofErr w:type="gramEnd"/>
      <w:r w:rsidRPr="00A854C4">
        <w:rPr>
          <w:sz w:val="22"/>
          <w:szCs w:val="22"/>
        </w:rPr>
        <w:t xml:space="preserve"> during adolescent and early adulthood (Erikson, 1980) and</w:t>
      </w:r>
      <w:r w:rsidR="00715D9D" w:rsidRPr="00A854C4">
        <w:rPr>
          <w:sz w:val="22"/>
          <w:szCs w:val="22"/>
        </w:rPr>
        <w:t>,</w:t>
      </w:r>
      <w:r w:rsidRPr="00A854C4">
        <w:rPr>
          <w:sz w:val="22"/>
          <w:szCs w:val="22"/>
        </w:rPr>
        <w:t xml:space="preserve"> therefore</w:t>
      </w:r>
      <w:r w:rsidR="00715D9D" w:rsidRPr="00A854C4">
        <w:rPr>
          <w:sz w:val="22"/>
          <w:szCs w:val="22"/>
        </w:rPr>
        <w:t>,</w:t>
      </w:r>
      <w:r w:rsidRPr="00A854C4">
        <w:rPr>
          <w:sz w:val="22"/>
          <w:szCs w:val="22"/>
        </w:rPr>
        <w:t xml:space="preserve"> especially significant for professionals supporting individuals with Asperger syndrome in further and higher education establishments. </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There are several published accounts from individuals on the spectrum that refer directly to an unusual experience of self (</w:t>
      </w:r>
      <w:proofErr w:type="spellStart"/>
      <w:r w:rsidRPr="00A854C4">
        <w:rPr>
          <w:sz w:val="22"/>
          <w:szCs w:val="22"/>
        </w:rPr>
        <w:t>Gerland</w:t>
      </w:r>
      <w:proofErr w:type="spellEnd"/>
      <w:r w:rsidRPr="00A854C4">
        <w:rPr>
          <w:sz w:val="22"/>
          <w:szCs w:val="22"/>
        </w:rPr>
        <w:t xml:space="preserve">, 1996; Lawson, 2000). </w:t>
      </w:r>
      <w:proofErr w:type="spellStart"/>
      <w:r w:rsidRPr="00A854C4">
        <w:rPr>
          <w:sz w:val="22"/>
          <w:szCs w:val="22"/>
        </w:rPr>
        <w:t>Gunilla</w:t>
      </w:r>
      <w:proofErr w:type="spellEnd"/>
      <w:r w:rsidRPr="00A854C4">
        <w:rPr>
          <w:sz w:val="22"/>
          <w:szCs w:val="22"/>
        </w:rPr>
        <w:t xml:space="preserve"> </w:t>
      </w:r>
      <w:proofErr w:type="spellStart"/>
      <w:r w:rsidRPr="00A854C4">
        <w:rPr>
          <w:sz w:val="22"/>
          <w:szCs w:val="22"/>
        </w:rPr>
        <w:t>Gerland</w:t>
      </w:r>
      <w:proofErr w:type="spellEnd"/>
      <w:r w:rsidRPr="00A854C4">
        <w:rPr>
          <w:sz w:val="22"/>
          <w:szCs w:val="22"/>
        </w:rPr>
        <w:t xml:space="preserve"> (1996) states: “there was no world inside me, nothing more than a nothing layer…I was inside the emptiness and the emptiness was inside me” (cited in </w:t>
      </w:r>
      <w:smartTag w:uri="urn:schemas-microsoft-com:office:smarttags" w:element="City">
        <w:smartTag w:uri="urn:schemas-microsoft-com:office:smarttags" w:element="place">
          <w:r w:rsidRPr="00A854C4">
            <w:rPr>
              <w:sz w:val="22"/>
              <w:szCs w:val="22"/>
            </w:rPr>
            <w:t>Caldwell</w:t>
          </w:r>
        </w:smartTag>
      </w:smartTag>
      <w:r w:rsidRPr="00A854C4">
        <w:rPr>
          <w:sz w:val="22"/>
          <w:szCs w:val="22"/>
        </w:rPr>
        <w:t>, 2006:136) Subsequently</w:t>
      </w:r>
      <w:r w:rsidR="00715D9D" w:rsidRPr="00A854C4">
        <w:rPr>
          <w:sz w:val="22"/>
          <w:szCs w:val="22"/>
        </w:rPr>
        <w:t>,</w:t>
      </w:r>
      <w:r w:rsidRPr="00A854C4">
        <w:rPr>
          <w:sz w:val="22"/>
          <w:szCs w:val="22"/>
        </w:rPr>
        <w:t xml:space="preserve"> in the last decade psychologists have begun to look at self and autism. Some of these studies suggest that people with autism have developmental deficits in </w:t>
      </w:r>
      <w:proofErr w:type="spellStart"/>
      <w:r w:rsidRPr="00A854C4">
        <w:rPr>
          <w:sz w:val="22"/>
          <w:szCs w:val="22"/>
        </w:rPr>
        <w:t>self identity</w:t>
      </w:r>
      <w:proofErr w:type="spellEnd"/>
      <w:r w:rsidRPr="00A854C4">
        <w:rPr>
          <w:sz w:val="22"/>
          <w:szCs w:val="22"/>
        </w:rPr>
        <w:t xml:space="preserve"> and differences in how the self is experienced (Millward </w:t>
      </w:r>
      <w:r w:rsidR="00B97C5C" w:rsidRPr="00B97C5C">
        <w:rPr>
          <w:i/>
          <w:iCs/>
          <w:sz w:val="22"/>
          <w:szCs w:val="22"/>
        </w:rPr>
        <w:t>et al.</w:t>
      </w:r>
      <w:r w:rsidRPr="00A854C4">
        <w:rPr>
          <w:sz w:val="22"/>
          <w:szCs w:val="22"/>
        </w:rPr>
        <w:t xml:space="preserve">, 2000; Lee and Hobson, 1998). Frith and </w:t>
      </w:r>
      <w:proofErr w:type="spellStart"/>
      <w:r w:rsidRPr="00A854C4">
        <w:rPr>
          <w:sz w:val="22"/>
          <w:szCs w:val="22"/>
        </w:rPr>
        <w:t>Happe</w:t>
      </w:r>
      <w:proofErr w:type="spellEnd"/>
      <w:r w:rsidRPr="00A854C4">
        <w:rPr>
          <w:sz w:val="22"/>
          <w:szCs w:val="22"/>
        </w:rPr>
        <w:t xml:space="preserve"> (1999:19) argue: “autism is a devastating disorder because it disrupts not only understanding others and their social relationships, but also understanding self.” </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 xml:space="preserve">There are various explanations for differing experiences of self and identity in individuals with autism and Asperger syndrome. Some psychologists suggest that it is the </w:t>
      </w:r>
      <w:r w:rsidRPr="00A854C4">
        <w:rPr>
          <w:i/>
          <w:sz w:val="22"/>
          <w:szCs w:val="22"/>
        </w:rPr>
        <w:t>nature</w:t>
      </w:r>
      <w:r w:rsidRPr="00A854C4">
        <w:rPr>
          <w:sz w:val="22"/>
          <w:szCs w:val="22"/>
        </w:rPr>
        <w:t xml:space="preserve"> of the self-concepts that differ in some people with autism, others that specific aspects of self-awareness are </w:t>
      </w:r>
      <w:r w:rsidRPr="00A854C4">
        <w:rPr>
          <w:i/>
          <w:sz w:val="22"/>
          <w:szCs w:val="22"/>
        </w:rPr>
        <w:t>absent</w:t>
      </w:r>
      <w:r w:rsidRPr="00A854C4">
        <w:rPr>
          <w:sz w:val="22"/>
          <w:szCs w:val="22"/>
        </w:rPr>
        <w:t xml:space="preserve"> (Lee and Hobson 1998). Furthermore</w:t>
      </w:r>
      <w:r w:rsidR="00715D9D" w:rsidRPr="00A854C4">
        <w:rPr>
          <w:sz w:val="22"/>
          <w:szCs w:val="22"/>
        </w:rPr>
        <w:t>,</w:t>
      </w:r>
      <w:r w:rsidRPr="00A854C4">
        <w:rPr>
          <w:sz w:val="22"/>
          <w:szCs w:val="22"/>
        </w:rPr>
        <w:t xml:space="preserve"> some focus on cognition and theory of mind as the root of differences in </w:t>
      </w:r>
      <w:proofErr w:type="spellStart"/>
      <w:r w:rsidRPr="00A854C4">
        <w:rPr>
          <w:sz w:val="22"/>
          <w:szCs w:val="22"/>
        </w:rPr>
        <w:t>self identity</w:t>
      </w:r>
      <w:proofErr w:type="spellEnd"/>
      <w:r w:rsidRPr="00A854C4">
        <w:rPr>
          <w:sz w:val="22"/>
          <w:szCs w:val="22"/>
        </w:rPr>
        <w:t xml:space="preserve"> (Frith and </w:t>
      </w:r>
      <w:proofErr w:type="spellStart"/>
      <w:r w:rsidRPr="00A854C4">
        <w:rPr>
          <w:sz w:val="22"/>
          <w:szCs w:val="22"/>
        </w:rPr>
        <w:t>Happe</w:t>
      </w:r>
      <w:proofErr w:type="spellEnd"/>
      <w:r w:rsidRPr="00A854C4">
        <w:rPr>
          <w:sz w:val="22"/>
          <w:szCs w:val="22"/>
        </w:rPr>
        <w:t xml:space="preserve"> 1999), whereas others look at language (Hobson and Meyer, 2005) or memory (</w:t>
      </w:r>
      <w:proofErr w:type="spellStart"/>
      <w:r w:rsidRPr="00A854C4">
        <w:rPr>
          <w:sz w:val="22"/>
          <w:szCs w:val="22"/>
        </w:rPr>
        <w:t>Gillihan</w:t>
      </w:r>
      <w:proofErr w:type="spellEnd"/>
      <w:r w:rsidRPr="00A854C4">
        <w:rPr>
          <w:sz w:val="22"/>
          <w:szCs w:val="22"/>
        </w:rPr>
        <w:t xml:space="preserve"> and Farah, 2005; Millward </w:t>
      </w:r>
      <w:r w:rsidR="00B97C5C" w:rsidRPr="00B97C5C">
        <w:rPr>
          <w:i/>
          <w:iCs/>
          <w:sz w:val="22"/>
          <w:szCs w:val="22"/>
        </w:rPr>
        <w:t>et al.</w:t>
      </w:r>
      <w:r w:rsidRPr="00A854C4">
        <w:rPr>
          <w:sz w:val="22"/>
          <w:szCs w:val="22"/>
        </w:rPr>
        <w:t xml:space="preserve"> 2000) or sensory features (</w:t>
      </w:r>
      <w:smartTag w:uri="urn:schemas-microsoft-com:office:smarttags" w:element="City">
        <w:smartTag w:uri="urn:schemas-microsoft-com:office:smarttags" w:element="place">
          <w:r w:rsidRPr="00A854C4">
            <w:rPr>
              <w:sz w:val="22"/>
              <w:szCs w:val="22"/>
            </w:rPr>
            <w:t>Caldwell</w:t>
          </w:r>
        </w:smartTag>
      </w:smartTag>
      <w:r w:rsidRPr="00A854C4">
        <w:rPr>
          <w:sz w:val="22"/>
          <w:szCs w:val="22"/>
        </w:rPr>
        <w:t>, 2006). Consequently</w:t>
      </w:r>
      <w:r w:rsidR="00715D9D" w:rsidRPr="00A854C4">
        <w:rPr>
          <w:sz w:val="22"/>
          <w:szCs w:val="22"/>
        </w:rPr>
        <w:t>,</w:t>
      </w:r>
      <w:r w:rsidRPr="00A854C4">
        <w:rPr>
          <w:sz w:val="22"/>
          <w:szCs w:val="22"/>
        </w:rPr>
        <w:t xml:space="preserve"> within this article</w:t>
      </w:r>
      <w:r w:rsidR="00715D9D" w:rsidRPr="00A854C4">
        <w:rPr>
          <w:sz w:val="22"/>
          <w:szCs w:val="22"/>
        </w:rPr>
        <w:t>,</w:t>
      </w:r>
      <w:r w:rsidRPr="00A854C4">
        <w:rPr>
          <w:sz w:val="22"/>
          <w:szCs w:val="22"/>
        </w:rPr>
        <w:t xml:space="preserve"> some of the key aspects of Asperger syndrome will be examined in relation to the issue of </w:t>
      </w:r>
      <w:proofErr w:type="gramStart"/>
      <w:r w:rsidRPr="00A854C4">
        <w:rPr>
          <w:sz w:val="22"/>
          <w:szCs w:val="22"/>
        </w:rPr>
        <w:t>self;</w:t>
      </w:r>
      <w:proofErr w:type="gramEnd"/>
      <w:r w:rsidRPr="00A854C4">
        <w:rPr>
          <w:sz w:val="22"/>
          <w:szCs w:val="22"/>
        </w:rPr>
        <w:t xml:space="preserve"> specifically language, interaction, theory of mind, memory and sensory issues. It is important to note that</w:t>
      </w:r>
      <w:r w:rsidR="00715D9D" w:rsidRPr="00A854C4">
        <w:rPr>
          <w:sz w:val="22"/>
          <w:szCs w:val="22"/>
        </w:rPr>
        <w:t>,</w:t>
      </w:r>
      <w:r w:rsidRPr="00A854C4">
        <w:rPr>
          <w:sz w:val="22"/>
          <w:szCs w:val="22"/>
        </w:rPr>
        <w:t xml:space="preserve"> due to the limited amount of research done in the area of self and Asperger syndrome</w:t>
      </w:r>
      <w:r w:rsidR="00715D9D" w:rsidRPr="00A854C4">
        <w:rPr>
          <w:sz w:val="22"/>
          <w:szCs w:val="22"/>
        </w:rPr>
        <w:t>,</w:t>
      </w:r>
      <w:r w:rsidRPr="00A854C4">
        <w:rPr>
          <w:sz w:val="22"/>
          <w:szCs w:val="22"/>
        </w:rPr>
        <w:t xml:space="preserve"> (Frith and </w:t>
      </w:r>
      <w:proofErr w:type="spellStart"/>
      <w:r w:rsidRPr="00A854C4">
        <w:rPr>
          <w:sz w:val="22"/>
          <w:szCs w:val="22"/>
        </w:rPr>
        <w:t>Happe</w:t>
      </w:r>
      <w:proofErr w:type="spellEnd"/>
      <w:r w:rsidRPr="00A854C4">
        <w:rPr>
          <w:sz w:val="22"/>
          <w:szCs w:val="22"/>
        </w:rPr>
        <w:t xml:space="preserve">; 1999; Hobson and Meyer, 2005; Millward </w:t>
      </w:r>
      <w:r w:rsidR="00B97C5C" w:rsidRPr="00B97C5C">
        <w:rPr>
          <w:i/>
          <w:iCs/>
          <w:sz w:val="22"/>
          <w:szCs w:val="22"/>
        </w:rPr>
        <w:t>et al.</w:t>
      </w:r>
      <w:r w:rsidRPr="00A854C4">
        <w:rPr>
          <w:sz w:val="22"/>
          <w:szCs w:val="22"/>
        </w:rPr>
        <w:t>, 2000) I will also be referring to studies concerning autism and high functioning autism (HFA). However</w:t>
      </w:r>
      <w:r w:rsidR="00715D9D" w:rsidRPr="00A854C4">
        <w:rPr>
          <w:sz w:val="22"/>
          <w:szCs w:val="22"/>
        </w:rPr>
        <w:t>,</w:t>
      </w:r>
      <w:r w:rsidRPr="00A854C4">
        <w:rPr>
          <w:sz w:val="22"/>
          <w:szCs w:val="22"/>
        </w:rPr>
        <w:t xml:space="preserve"> due to the presiding interpretation of autism and Asperger syndrome as part of the same </w:t>
      </w:r>
      <w:proofErr w:type="gramStart"/>
      <w:r w:rsidRPr="00A854C4">
        <w:rPr>
          <w:sz w:val="22"/>
          <w:szCs w:val="22"/>
        </w:rPr>
        <w:t>spectrum</w:t>
      </w:r>
      <w:r w:rsidR="00715D9D" w:rsidRPr="00A854C4">
        <w:rPr>
          <w:sz w:val="22"/>
          <w:szCs w:val="22"/>
        </w:rPr>
        <w:t>,</w:t>
      </w:r>
      <w:r w:rsidRPr="00A854C4">
        <w:rPr>
          <w:sz w:val="22"/>
          <w:szCs w:val="22"/>
        </w:rPr>
        <w:t xml:space="preserve">  such</w:t>
      </w:r>
      <w:proofErr w:type="gramEnd"/>
      <w:r w:rsidRPr="00A854C4">
        <w:rPr>
          <w:sz w:val="22"/>
          <w:szCs w:val="22"/>
        </w:rPr>
        <w:t xml:space="preserve"> research is useful (Attwood, 2007). In particular</w:t>
      </w:r>
      <w:r w:rsidR="00715D9D" w:rsidRPr="00A854C4">
        <w:rPr>
          <w:sz w:val="22"/>
          <w:szCs w:val="22"/>
        </w:rPr>
        <w:t>,</w:t>
      </w:r>
      <w:r w:rsidRPr="00A854C4">
        <w:rPr>
          <w:sz w:val="22"/>
          <w:szCs w:val="22"/>
        </w:rPr>
        <w:t xml:space="preserve"> the lack of distinction between high functioning autism (HFA) and Asperger syndrome is noteworthy. HFA has been used to describe children who display the classic signs of autism in childhood, but develop a linguistic, cognitive and social ability greater than what is expected of a normal autistic child (Attwood, 2007). However</w:t>
      </w:r>
      <w:r w:rsidR="00715D9D" w:rsidRPr="00A854C4">
        <w:rPr>
          <w:sz w:val="22"/>
          <w:szCs w:val="22"/>
        </w:rPr>
        <w:t>,</w:t>
      </w:r>
      <w:r w:rsidRPr="00A854C4">
        <w:rPr>
          <w:sz w:val="22"/>
          <w:szCs w:val="22"/>
        </w:rPr>
        <w:t xml:space="preserve"> there is no explicit diagnostic guideline for </w:t>
      </w:r>
      <w:proofErr w:type="gramStart"/>
      <w:r w:rsidRPr="00A854C4">
        <w:rPr>
          <w:sz w:val="22"/>
          <w:szCs w:val="22"/>
        </w:rPr>
        <w:t>HFA</w:t>
      </w:r>
      <w:proofErr w:type="gramEnd"/>
      <w:r w:rsidRPr="00A854C4">
        <w:rPr>
          <w:sz w:val="22"/>
          <w:szCs w:val="22"/>
        </w:rPr>
        <w:t xml:space="preserve"> and</w:t>
      </w:r>
      <w:r w:rsidR="00715D9D" w:rsidRPr="00A854C4">
        <w:rPr>
          <w:sz w:val="22"/>
          <w:szCs w:val="22"/>
        </w:rPr>
        <w:t>,</w:t>
      </w:r>
      <w:r w:rsidRPr="00A854C4">
        <w:rPr>
          <w:sz w:val="22"/>
          <w:szCs w:val="22"/>
        </w:rPr>
        <w:t xml:space="preserve"> at present</w:t>
      </w:r>
      <w:r w:rsidR="00715D9D" w:rsidRPr="00A854C4">
        <w:rPr>
          <w:sz w:val="22"/>
          <w:szCs w:val="22"/>
        </w:rPr>
        <w:t>,</w:t>
      </w:r>
      <w:r w:rsidRPr="00A854C4">
        <w:rPr>
          <w:sz w:val="22"/>
          <w:szCs w:val="22"/>
        </w:rPr>
        <w:t xml:space="preserve"> there is no unequivocal research that the two terms represent two separate </w:t>
      </w:r>
      <w:r w:rsidR="00C376E5" w:rsidRPr="00A854C4">
        <w:rPr>
          <w:sz w:val="22"/>
          <w:szCs w:val="22"/>
        </w:rPr>
        <w:t>conditions</w:t>
      </w:r>
      <w:r w:rsidRPr="00A854C4">
        <w:rPr>
          <w:sz w:val="22"/>
          <w:szCs w:val="22"/>
        </w:rPr>
        <w:t xml:space="preserve"> (Attwood, 2007). </w:t>
      </w:r>
    </w:p>
    <w:p w:rsidR="0079122D" w:rsidRPr="00A854C4" w:rsidRDefault="0079122D" w:rsidP="00147DFC">
      <w:pPr>
        <w:rPr>
          <w:sz w:val="22"/>
          <w:szCs w:val="22"/>
        </w:rPr>
      </w:pPr>
    </w:p>
    <w:p w:rsidR="0079122D" w:rsidRPr="00A854C4" w:rsidRDefault="0079122D" w:rsidP="0063720F">
      <w:pPr>
        <w:pStyle w:val="Heading2"/>
      </w:pPr>
      <w:r w:rsidRPr="00A854C4">
        <w:t>Language</w:t>
      </w:r>
    </w:p>
    <w:p w:rsidR="000639AC" w:rsidRPr="00A854C4" w:rsidRDefault="000639AC" w:rsidP="00147DFC">
      <w:pPr>
        <w:rPr>
          <w:sz w:val="22"/>
          <w:szCs w:val="22"/>
        </w:rPr>
      </w:pPr>
    </w:p>
    <w:p w:rsidR="0079122D" w:rsidRPr="00A854C4" w:rsidRDefault="0079122D" w:rsidP="00147DFC">
      <w:pPr>
        <w:rPr>
          <w:sz w:val="22"/>
          <w:szCs w:val="22"/>
        </w:rPr>
      </w:pPr>
      <w:r w:rsidRPr="00A854C4">
        <w:rPr>
          <w:sz w:val="22"/>
          <w:szCs w:val="22"/>
        </w:rPr>
        <w:t>Individuals with Asperger syndrome have unusual aspects to their language; including the flow of speech, language development, and odd vocal characteristics (Attwood, 2007; Attwood, 2000). Although not explicitly included in all diagnostic criteria for Asperger syndrome</w:t>
      </w:r>
      <w:r w:rsidR="00715D9D" w:rsidRPr="00A854C4">
        <w:rPr>
          <w:sz w:val="22"/>
          <w:szCs w:val="22"/>
        </w:rPr>
        <w:t>,</w:t>
      </w:r>
      <w:r w:rsidRPr="00A854C4">
        <w:rPr>
          <w:sz w:val="22"/>
          <w:szCs w:val="22"/>
        </w:rPr>
        <w:t xml:space="preserve"> it is generally agreed that unusual language abilities are an essential characteristic (Attwood, 2007). Interestingly, some of the language peculiarities for individuals with autism</w:t>
      </w:r>
      <w:r w:rsidR="00715D9D" w:rsidRPr="00A854C4">
        <w:rPr>
          <w:sz w:val="22"/>
          <w:szCs w:val="22"/>
        </w:rPr>
        <w:t>,</w:t>
      </w:r>
      <w:r w:rsidRPr="00A854C4">
        <w:rPr>
          <w:sz w:val="22"/>
          <w:szCs w:val="22"/>
        </w:rPr>
        <w:t xml:space="preserve"> also point to difficulties with </w:t>
      </w:r>
      <w:proofErr w:type="spellStart"/>
      <w:r w:rsidRPr="00A854C4">
        <w:rPr>
          <w:sz w:val="22"/>
          <w:szCs w:val="22"/>
        </w:rPr>
        <w:t>self identity</w:t>
      </w:r>
      <w:proofErr w:type="spellEnd"/>
      <w:r w:rsidRPr="00A854C4">
        <w:rPr>
          <w:sz w:val="22"/>
          <w:szCs w:val="22"/>
        </w:rPr>
        <w:t xml:space="preserve">. Since the 1940’s there has been research into the deficits individuals with autism have with pragmatic language and the use of “I” and “you” (e.g. Goldstein, 1945, cited in Hobson and Meyers). </w:t>
      </w:r>
      <w:proofErr w:type="spellStart"/>
      <w:r w:rsidRPr="00A854C4">
        <w:rPr>
          <w:sz w:val="22"/>
          <w:szCs w:val="22"/>
        </w:rPr>
        <w:t>Kanner</w:t>
      </w:r>
      <w:proofErr w:type="spellEnd"/>
      <w:r w:rsidRPr="00A854C4">
        <w:rPr>
          <w:sz w:val="22"/>
          <w:szCs w:val="22"/>
        </w:rPr>
        <w:t xml:space="preserve"> (1943) highlighted how children with autism would repeat personal pronouns as heard rather than changing it to suit the new social situation (</w:t>
      </w:r>
      <w:proofErr w:type="spellStart"/>
      <w:r w:rsidRPr="00A854C4">
        <w:rPr>
          <w:sz w:val="22"/>
          <w:szCs w:val="22"/>
        </w:rPr>
        <w:t>Kanner</w:t>
      </w:r>
      <w:proofErr w:type="spellEnd"/>
      <w:r w:rsidRPr="00A854C4">
        <w:rPr>
          <w:sz w:val="22"/>
          <w:szCs w:val="22"/>
        </w:rPr>
        <w:t xml:space="preserve">, 1943, cited in Lee </w:t>
      </w:r>
      <w:r w:rsidR="00B97C5C" w:rsidRPr="00B97C5C">
        <w:rPr>
          <w:i/>
          <w:iCs/>
          <w:sz w:val="22"/>
          <w:szCs w:val="22"/>
        </w:rPr>
        <w:t>et al.</w:t>
      </w:r>
      <w:r w:rsidRPr="00A854C4">
        <w:rPr>
          <w:sz w:val="22"/>
          <w:szCs w:val="22"/>
        </w:rPr>
        <w:t xml:space="preserve">, 1994). Some psychologists have argued that this inappropriate language is not simply due to </w:t>
      </w:r>
      <w:proofErr w:type="gramStart"/>
      <w:r w:rsidRPr="00A854C4">
        <w:rPr>
          <w:sz w:val="22"/>
          <w:szCs w:val="22"/>
        </w:rPr>
        <w:t>echolalia, but</w:t>
      </w:r>
      <w:proofErr w:type="gramEnd"/>
      <w:r w:rsidRPr="00A854C4">
        <w:rPr>
          <w:sz w:val="22"/>
          <w:szCs w:val="22"/>
        </w:rPr>
        <w:t xml:space="preserve"> highlights a limitation in distinguishing between the self and the other and in formulating self-distinct self-concepts (Lee </w:t>
      </w:r>
      <w:r w:rsidR="00B97C5C" w:rsidRPr="00B97C5C">
        <w:rPr>
          <w:i/>
          <w:iCs/>
          <w:sz w:val="22"/>
          <w:szCs w:val="22"/>
        </w:rPr>
        <w:t>et al.</w:t>
      </w:r>
      <w:r w:rsidRPr="00A854C4">
        <w:rPr>
          <w:sz w:val="22"/>
          <w:szCs w:val="22"/>
        </w:rPr>
        <w:t xml:space="preserve"> 1994). Being able to differentiate </w:t>
      </w:r>
      <w:r w:rsidRPr="00A854C4">
        <w:rPr>
          <w:sz w:val="22"/>
          <w:szCs w:val="22"/>
        </w:rPr>
        <w:lastRenderedPageBreak/>
        <w:t>between yourself and the environment is key in developing a sense of self. Furthermore</w:t>
      </w:r>
      <w:r w:rsidR="00715D9D" w:rsidRPr="00A854C4">
        <w:rPr>
          <w:sz w:val="22"/>
          <w:szCs w:val="22"/>
        </w:rPr>
        <w:t>,</w:t>
      </w:r>
      <w:r w:rsidRPr="00A854C4">
        <w:rPr>
          <w:sz w:val="22"/>
          <w:szCs w:val="22"/>
        </w:rPr>
        <w:t xml:space="preserve"> this distinction is crucial during social interaction where differing social roles are required (</w:t>
      </w:r>
      <w:proofErr w:type="spellStart"/>
      <w:r w:rsidRPr="00A854C4">
        <w:rPr>
          <w:sz w:val="22"/>
          <w:szCs w:val="22"/>
        </w:rPr>
        <w:t>Bauminger</w:t>
      </w:r>
      <w:proofErr w:type="spellEnd"/>
      <w:r w:rsidRPr="00A854C4">
        <w:rPr>
          <w:sz w:val="22"/>
          <w:szCs w:val="22"/>
        </w:rPr>
        <w:t xml:space="preserve"> </w:t>
      </w:r>
      <w:r w:rsidR="00B97C5C" w:rsidRPr="00B97C5C">
        <w:rPr>
          <w:i/>
          <w:iCs/>
          <w:sz w:val="22"/>
          <w:szCs w:val="22"/>
        </w:rPr>
        <w:t>et al.</w:t>
      </w:r>
      <w:r w:rsidRPr="00A854C4">
        <w:rPr>
          <w:sz w:val="22"/>
          <w:szCs w:val="22"/>
        </w:rPr>
        <w:t xml:space="preserve">, 2004; Hogg and Vaughan, 2005). </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 xml:space="preserve">There have been more recent studies which support the notion that some individuals with autism have difficulty in distinguishing between themselves and others (Millward </w:t>
      </w:r>
      <w:r w:rsidR="00B97C5C" w:rsidRPr="00B97C5C">
        <w:rPr>
          <w:i/>
          <w:iCs/>
          <w:sz w:val="22"/>
          <w:szCs w:val="22"/>
        </w:rPr>
        <w:t>et al.</w:t>
      </w:r>
      <w:r w:rsidRPr="00A854C4">
        <w:rPr>
          <w:sz w:val="22"/>
          <w:szCs w:val="22"/>
        </w:rPr>
        <w:t xml:space="preserve">, 2000; Hobson 1990). Lee </w:t>
      </w:r>
      <w:r w:rsidR="00B97C5C" w:rsidRPr="00B97C5C">
        <w:rPr>
          <w:i/>
          <w:iCs/>
          <w:sz w:val="22"/>
          <w:szCs w:val="22"/>
        </w:rPr>
        <w:t>et al.</w:t>
      </w:r>
      <w:r w:rsidRPr="00A854C4">
        <w:rPr>
          <w:sz w:val="22"/>
          <w:szCs w:val="22"/>
        </w:rPr>
        <w:t>’s study (1994) examined the use of personal pronouns, I, you and me, by young adults with and without autism. The study showed that generally</w:t>
      </w:r>
      <w:r w:rsidR="00715D9D" w:rsidRPr="00A854C4">
        <w:rPr>
          <w:sz w:val="22"/>
          <w:szCs w:val="22"/>
        </w:rPr>
        <w:t>,</w:t>
      </w:r>
      <w:r w:rsidRPr="00A854C4">
        <w:rPr>
          <w:sz w:val="22"/>
          <w:szCs w:val="22"/>
        </w:rPr>
        <w:t xml:space="preserve"> individuals with autism understood pronouns, however</w:t>
      </w:r>
      <w:r w:rsidR="00715D9D" w:rsidRPr="00A854C4">
        <w:rPr>
          <w:sz w:val="22"/>
          <w:szCs w:val="22"/>
        </w:rPr>
        <w:t>,</w:t>
      </w:r>
      <w:r w:rsidRPr="00A854C4">
        <w:rPr>
          <w:sz w:val="22"/>
          <w:szCs w:val="22"/>
        </w:rPr>
        <w:t xml:space="preserve"> the participants with autism were less likely to use them in relation to photographs of themselves and reported difficulties with personal pronouns in their everyday life (Lee </w:t>
      </w:r>
      <w:r w:rsidR="00B97C5C" w:rsidRPr="00B97C5C">
        <w:rPr>
          <w:i/>
          <w:iCs/>
          <w:sz w:val="22"/>
          <w:szCs w:val="22"/>
        </w:rPr>
        <w:t>et al.</w:t>
      </w:r>
      <w:r w:rsidRPr="00A854C4">
        <w:rPr>
          <w:sz w:val="22"/>
          <w:szCs w:val="22"/>
        </w:rPr>
        <w:t>, 1994). Crucially</w:t>
      </w:r>
      <w:r w:rsidR="00715D9D" w:rsidRPr="00A854C4">
        <w:rPr>
          <w:sz w:val="22"/>
          <w:szCs w:val="22"/>
        </w:rPr>
        <w:t>,</w:t>
      </w:r>
      <w:r w:rsidRPr="00A854C4">
        <w:rPr>
          <w:sz w:val="22"/>
          <w:szCs w:val="22"/>
        </w:rPr>
        <w:t xml:space="preserve"> there is no evidence that the findings were linked to general linguistic delay (Lee </w:t>
      </w:r>
      <w:r w:rsidR="00B97C5C" w:rsidRPr="00B97C5C">
        <w:rPr>
          <w:i/>
          <w:iCs/>
          <w:sz w:val="22"/>
          <w:szCs w:val="22"/>
        </w:rPr>
        <w:t>et al.</w:t>
      </w:r>
      <w:r w:rsidRPr="00A854C4">
        <w:rPr>
          <w:sz w:val="22"/>
          <w:szCs w:val="22"/>
        </w:rPr>
        <w:t xml:space="preserve"> 1994). The researchers conclude that these differences are due to “abnormalities” in the way individuals with autism conceptualise themselves and others (Lee </w:t>
      </w:r>
      <w:r w:rsidR="00B97C5C" w:rsidRPr="00B97C5C">
        <w:rPr>
          <w:i/>
          <w:iCs/>
          <w:sz w:val="22"/>
          <w:szCs w:val="22"/>
        </w:rPr>
        <w:t>et al.</w:t>
      </w:r>
      <w:r w:rsidRPr="00A854C4">
        <w:rPr>
          <w:sz w:val="22"/>
          <w:szCs w:val="22"/>
        </w:rPr>
        <w:t xml:space="preserve">, 1994:174). They do not have the same sense of agency, or anchorage to their experiences and are therefore unable to express this “me-ness” in language use (Lee </w:t>
      </w:r>
      <w:r w:rsidR="00B97C5C" w:rsidRPr="00B97C5C">
        <w:rPr>
          <w:i/>
          <w:iCs/>
          <w:sz w:val="22"/>
          <w:szCs w:val="22"/>
        </w:rPr>
        <w:t>et al.</w:t>
      </w:r>
      <w:r w:rsidRPr="00A854C4">
        <w:rPr>
          <w:sz w:val="22"/>
          <w:szCs w:val="22"/>
        </w:rPr>
        <w:t xml:space="preserve">, 1994:174). </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Although there is no conclusive proof that some of the language diff</w:t>
      </w:r>
      <w:r w:rsidR="00916117" w:rsidRPr="00A854C4">
        <w:rPr>
          <w:sz w:val="22"/>
          <w:szCs w:val="22"/>
        </w:rPr>
        <w:t>erences</w:t>
      </w:r>
      <w:r w:rsidRPr="00A854C4">
        <w:rPr>
          <w:sz w:val="22"/>
          <w:szCs w:val="22"/>
        </w:rPr>
        <w:t xml:space="preserve"> which individuals with autism have are due to problems with </w:t>
      </w:r>
      <w:proofErr w:type="spellStart"/>
      <w:r w:rsidRPr="00A854C4">
        <w:rPr>
          <w:sz w:val="22"/>
          <w:szCs w:val="22"/>
        </w:rPr>
        <w:t>self concept</w:t>
      </w:r>
      <w:proofErr w:type="spellEnd"/>
      <w:r w:rsidRPr="00A854C4">
        <w:rPr>
          <w:sz w:val="22"/>
          <w:szCs w:val="22"/>
        </w:rPr>
        <w:t xml:space="preserve">, the studies mentioned (alongside anecdotal evidence, Lee </w:t>
      </w:r>
      <w:r w:rsidR="00B97C5C" w:rsidRPr="00B97C5C">
        <w:rPr>
          <w:i/>
          <w:iCs/>
          <w:sz w:val="22"/>
          <w:szCs w:val="22"/>
        </w:rPr>
        <w:t>et al.</w:t>
      </w:r>
      <w:r w:rsidRPr="00A854C4">
        <w:rPr>
          <w:sz w:val="22"/>
          <w:szCs w:val="22"/>
        </w:rPr>
        <w:t xml:space="preserve"> 1994) do give some reliable evidence that supports this theory. Unfortunately</w:t>
      </w:r>
      <w:r w:rsidR="00715D9D" w:rsidRPr="00A854C4">
        <w:rPr>
          <w:sz w:val="22"/>
          <w:szCs w:val="22"/>
        </w:rPr>
        <w:t>,</w:t>
      </w:r>
      <w:r w:rsidRPr="00A854C4">
        <w:rPr>
          <w:sz w:val="22"/>
          <w:szCs w:val="22"/>
        </w:rPr>
        <w:t xml:space="preserve"> there have been no separate studies done into the link between </w:t>
      </w:r>
      <w:proofErr w:type="spellStart"/>
      <w:r w:rsidRPr="00A854C4">
        <w:rPr>
          <w:sz w:val="22"/>
          <w:szCs w:val="22"/>
        </w:rPr>
        <w:t>self concept</w:t>
      </w:r>
      <w:proofErr w:type="spellEnd"/>
      <w:r w:rsidRPr="00A854C4">
        <w:rPr>
          <w:sz w:val="22"/>
          <w:szCs w:val="22"/>
        </w:rPr>
        <w:t xml:space="preserve"> and language diff</w:t>
      </w:r>
      <w:r w:rsidR="00916117" w:rsidRPr="00A854C4">
        <w:rPr>
          <w:sz w:val="22"/>
          <w:szCs w:val="22"/>
        </w:rPr>
        <w:t>erences</w:t>
      </w:r>
      <w:r w:rsidRPr="00A854C4">
        <w:rPr>
          <w:sz w:val="22"/>
          <w:szCs w:val="22"/>
        </w:rPr>
        <w:t xml:space="preserve"> in individuals with Asperger syndrome; however</w:t>
      </w:r>
      <w:r w:rsidR="00715D9D" w:rsidRPr="00A854C4">
        <w:rPr>
          <w:sz w:val="22"/>
          <w:szCs w:val="22"/>
        </w:rPr>
        <w:t>,</w:t>
      </w:r>
      <w:r w:rsidRPr="00A854C4">
        <w:rPr>
          <w:sz w:val="22"/>
          <w:szCs w:val="22"/>
        </w:rPr>
        <w:t xml:space="preserve"> tentative links can be drawn, enough at least to warrant further research.  </w:t>
      </w:r>
    </w:p>
    <w:p w:rsidR="0079122D" w:rsidRPr="00A854C4" w:rsidRDefault="0079122D" w:rsidP="00147DFC">
      <w:pPr>
        <w:rPr>
          <w:sz w:val="22"/>
          <w:szCs w:val="22"/>
        </w:rPr>
      </w:pPr>
    </w:p>
    <w:p w:rsidR="0079122D" w:rsidRPr="00A854C4" w:rsidRDefault="0079122D" w:rsidP="0063720F">
      <w:pPr>
        <w:pStyle w:val="Heading2"/>
      </w:pPr>
      <w:r w:rsidRPr="00A854C4">
        <w:t xml:space="preserve">Social interaction </w:t>
      </w:r>
    </w:p>
    <w:p w:rsidR="000639AC" w:rsidRPr="00A854C4" w:rsidRDefault="000639AC" w:rsidP="00147DFC">
      <w:pPr>
        <w:rPr>
          <w:sz w:val="22"/>
          <w:szCs w:val="22"/>
        </w:rPr>
      </w:pPr>
    </w:p>
    <w:p w:rsidR="0079122D" w:rsidRPr="00A854C4" w:rsidRDefault="00916117" w:rsidP="00147DFC">
      <w:pPr>
        <w:rPr>
          <w:sz w:val="22"/>
          <w:szCs w:val="22"/>
        </w:rPr>
      </w:pPr>
      <w:r w:rsidRPr="00A854C4">
        <w:rPr>
          <w:sz w:val="22"/>
          <w:szCs w:val="22"/>
        </w:rPr>
        <w:t>Difficulties around</w:t>
      </w:r>
      <w:r w:rsidR="0079122D" w:rsidRPr="00A854C4">
        <w:rPr>
          <w:sz w:val="22"/>
          <w:szCs w:val="22"/>
        </w:rPr>
        <w:t xml:space="preserve"> social interaction </w:t>
      </w:r>
      <w:r w:rsidR="00D96141" w:rsidRPr="00A854C4">
        <w:rPr>
          <w:sz w:val="22"/>
          <w:szCs w:val="22"/>
        </w:rPr>
        <w:t>are</w:t>
      </w:r>
      <w:r w:rsidR="0079122D" w:rsidRPr="00A854C4">
        <w:rPr>
          <w:sz w:val="22"/>
          <w:szCs w:val="22"/>
        </w:rPr>
        <w:t xml:space="preserve"> also included within the diagnostic criteria for Asperger syndrome (Attwood, 2007). The DSM-IV (American Psychiatric Association, 1994) includes </w:t>
      </w:r>
      <w:r w:rsidRPr="00A854C4">
        <w:rPr>
          <w:sz w:val="22"/>
          <w:szCs w:val="22"/>
        </w:rPr>
        <w:t xml:space="preserve">limited </w:t>
      </w:r>
      <w:r w:rsidR="0079122D" w:rsidRPr="00A854C4">
        <w:rPr>
          <w:sz w:val="22"/>
          <w:szCs w:val="22"/>
        </w:rPr>
        <w:t xml:space="preserve">peer relationships, lack of social and emotional reciprocity and impairment in non-verbal behaviour to regulate social interaction (Attwood, 2007). </w:t>
      </w:r>
      <w:r w:rsidRPr="00A854C4">
        <w:rPr>
          <w:sz w:val="22"/>
          <w:szCs w:val="22"/>
        </w:rPr>
        <w:t>This is</w:t>
      </w:r>
      <w:r w:rsidR="0079122D" w:rsidRPr="00A854C4">
        <w:rPr>
          <w:sz w:val="22"/>
          <w:szCs w:val="22"/>
        </w:rPr>
        <w:t xml:space="preserve"> of interest as psychologists argue the development of the self and the development of social relationships are interlinked (</w:t>
      </w:r>
      <w:proofErr w:type="spellStart"/>
      <w:r w:rsidR="0079122D" w:rsidRPr="00A854C4">
        <w:rPr>
          <w:sz w:val="22"/>
          <w:szCs w:val="22"/>
        </w:rPr>
        <w:t>Bauminger</w:t>
      </w:r>
      <w:proofErr w:type="spellEnd"/>
      <w:r w:rsidR="0079122D" w:rsidRPr="00A854C4">
        <w:rPr>
          <w:sz w:val="22"/>
          <w:szCs w:val="22"/>
        </w:rPr>
        <w:t xml:space="preserve"> </w:t>
      </w:r>
      <w:r w:rsidR="00B97C5C" w:rsidRPr="00B97C5C">
        <w:rPr>
          <w:i/>
          <w:iCs/>
          <w:sz w:val="22"/>
          <w:szCs w:val="22"/>
        </w:rPr>
        <w:t>et al.</w:t>
      </w:r>
      <w:r w:rsidR="0079122D" w:rsidRPr="00A854C4">
        <w:rPr>
          <w:sz w:val="22"/>
          <w:szCs w:val="22"/>
        </w:rPr>
        <w:t xml:space="preserve">; Mead, 1967). </w:t>
      </w:r>
      <w:proofErr w:type="gramStart"/>
      <w:r w:rsidR="0079122D" w:rsidRPr="00A854C4">
        <w:rPr>
          <w:sz w:val="22"/>
          <w:szCs w:val="22"/>
        </w:rPr>
        <w:t>In particular symbolic</w:t>
      </w:r>
      <w:proofErr w:type="gramEnd"/>
      <w:r w:rsidR="0079122D" w:rsidRPr="00A854C4">
        <w:rPr>
          <w:sz w:val="22"/>
          <w:szCs w:val="22"/>
        </w:rPr>
        <w:t xml:space="preserve"> interactionism states that our self-concept is derived from seeing ourselves as others do; “the looking glass self” (Hogg and Vaughan, 2005:117). </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 xml:space="preserve">There are </w:t>
      </w:r>
      <w:proofErr w:type="gramStart"/>
      <w:r w:rsidRPr="00A854C4">
        <w:rPr>
          <w:sz w:val="22"/>
          <w:szCs w:val="22"/>
        </w:rPr>
        <w:t>a number of</w:t>
      </w:r>
      <w:proofErr w:type="gramEnd"/>
      <w:r w:rsidRPr="00A854C4">
        <w:rPr>
          <w:sz w:val="22"/>
          <w:szCs w:val="22"/>
        </w:rPr>
        <w:t xml:space="preserve"> theories that discuss the </w:t>
      </w:r>
      <w:r w:rsidR="002D6A7A" w:rsidRPr="00A854C4">
        <w:rPr>
          <w:sz w:val="22"/>
          <w:szCs w:val="22"/>
        </w:rPr>
        <w:t>experience</w:t>
      </w:r>
      <w:r w:rsidRPr="00A854C4">
        <w:rPr>
          <w:sz w:val="22"/>
          <w:szCs w:val="22"/>
        </w:rPr>
        <w:t xml:space="preserve"> </w:t>
      </w:r>
      <w:r w:rsidR="0056475A" w:rsidRPr="00A854C4">
        <w:rPr>
          <w:sz w:val="22"/>
          <w:szCs w:val="22"/>
        </w:rPr>
        <w:t>of social interaction and the self for</w:t>
      </w:r>
      <w:r w:rsidR="002D6A7A" w:rsidRPr="00A854C4">
        <w:rPr>
          <w:sz w:val="22"/>
          <w:szCs w:val="22"/>
        </w:rPr>
        <w:t xml:space="preserve"> people with autism </w:t>
      </w:r>
      <w:r w:rsidRPr="00A854C4">
        <w:rPr>
          <w:sz w:val="22"/>
          <w:szCs w:val="22"/>
        </w:rPr>
        <w:t xml:space="preserve">(see Lee and Hobson, 1998 for discussion). Some argue that individuals with autism are </w:t>
      </w:r>
      <w:r w:rsidR="002D6A7A" w:rsidRPr="00A854C4">
        <w:rPr>
          <w:sz w:val="22"/>
          <w:szCs w:val="22"/>
        </w:rPr>
        <w:t>limited</w:t>
      </w:r>
      <w:r w:rsidRPr="00A854C4">
        <w:rPr>
          <w:sz w:val="22"/>
          <w:szCs w:val="22"/>
        </w:rPr>
        <w:t xml:space="preserve"> in a biologically grounded mechanism that establishes social connectedness and the ability to “identify” with others (Hobson and Meyer, 2005; Hobson and Lee, 1999). However</w:t>
      </w:r>
      <w:r w:rsidR="0056475A" w:rsidRPr="00A854C4">
        <w:rPr>
          <w:sz w:val="22"/>
          <w:szCs w:val="22"/>
        </w:rPr>
        <w:t>,</w:t>
      </w:r>
      <w:r w:rsidRPr="00A854C4">
        <w:rPr>
          <w:sz w:val="22"/>
          <w:szCs w:val="22"/>
        </w:rPr>
        <w:t xml:space="preserve"> others simply suggest that a basic d</w:t>
      </w:r>
      <w:r w:rsidR="002D6A7A" w:rsidRPr="00A854C4">
        <w:rPr>
          <w:sz w:val="22"/>
          <w:szCs w:val="22"/>
        </w:rPr>
        <w:t>ifference</w:t>
      </w:r>
      <w:r w:rsidRPr="00A854C4">
        <w:rPr>
          <w:sz w:val="22"/>
          <w:szCs w:val="22"/>
        </w:rPr>
        <w:t xml:space="preserve"> of autism is in the ability to form and develop complex self-other cognitive representations (Rogers and Pennington, 1991 cited in Lee and Hobson, 1998). Crucially</w:t>
      </w:r>
      <w:r w:rsidR="0056475A" w:rsidRPr="00A854C4">
        <w:rPr>
          <w:sz w:val="22"/>
          <w:szCs w:val="22"/>
        </w:rPr>
        <w:t>,</w:t>
      </w:r>
      <w:r w:rsidRPr="00A854C4">
        <w:rPr>
          <w:sz w:val="22"/>
          <w:szCs w:val="22"/>
        </w:rPr>
        <w:t xml:space="preserve"> Lee and Hobson argue all these theories agree that: “primary limitations in interpersonal relatedness are source of autistic individuals deficient …self-understanding” (1998:1132). Or put more simply</w:t>
      </w:r>
      <w:r w:rsidR="0056475A" w:rsidRPr="00A854C4">
        <w:rPr>
          <w:sz w:val="22"/>
          <w:szCs w:val="22"/>
        </w:rPr>
        <w:t>:</w:t>
      </w:r>
      <w:r w:rsidRPr="00A854C4">
        <w:rPr>
          <w:sz w:val="22"/>
          <w:szCs w:val="22"/>
        </w:rPr>
        <w:t xml:space="preserve"> problems in social interaction are the cause of problems in self-concept (Lee and Hobson, 1998).</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Several studies have looked into the diff</w:t>
      </w:r>
      <w:r w:rsidR="002C40B6" w:rsidRPr="00A854C4">
        <w:rPr>
          <w:sz w:val="22"/>
          <w:szCs w:val="22"/>
        </w:rPr>
        <w:t>erences</w:t>
      </w:r>
      <w:r w:rsidR="0056475A" w:rsidRPr="00A854C4">
        <w:rPr>
          <w:sz w:val="22"/>
          <w:szCs w:val="22"/>
        </w:rPr>
        <w:t xml:space="preserve"> that</w:t>
      </w:r>
      <w:r w:rsidRPr="00A854C4">
        <w:rPr>
          <w:sz w:val="22"/>
          <w:szCs w:val="22"/>
        </w:rPr>
        <w:t xml:space="preserve"> people with autism </w:t>
      </w:r>
      <w:r w:rsidR="002C40B6" w:rsidRPr="00A854C4">
        <w:rPr>
          <w:sz w:val="22"/>
          <w:szCs w:val="22"/>
        </w:rPr>
        <w:t>exhibit</w:t>
      </w:r>
      <w:r w:rsidRPr="00A854C4">
        <w:rPr>
          <w:sz w:val="22"/>
          <w:szCs w:val="22"/>
        </w:rPr>
        <w:t xml:space="preserve"> in developing self-conception</w:t>
      </w:r>
      <w:r w:rsidR="002C40B6" w:rsidRPr="00A854C4">
        <w:rPr>
          <w:sz w:val="22"/>
          <w:szCs w:val="22"/>
        </w:rPr>
        <w:t>, thought to be influenced by</w:t>
      </w:r>
      <w:r w:rsidRPr="00A854C4">
        <w:rPr>
          <w:sz w:val="22"/>
          <w:szCs w:val="22"/>
        </w:rPr>
        <w:t xml:space="preserve"> </w:t>
      </w:r>
      <w:r w:rsidR="002C40B6" w:rsidRPr="00A854C4">
        <w:rPr>
          <w:sz w:val="22"/>
          <w:szCs w:val="22"/>
        </w:rPr>
        <w:t xml:space="preserve">experiences around </w:t>
      </w:r>
      <w:proofErr w:type="gramStart"/>
      <w:r w:rsidRPr="00A854C4">
        <w:rPr>
          <w:sz w:val="22"/>
          <w:szCs w:val="22"/>
        </w:rPr>
        <w:t>social</w:t>
      </w:r>
      <w:r w:rsidR="002C40B6" w:rsidRPr="00A854C4">
        <w:rPr>
          <w:sz w:val="22"/>
          <w:szCs w:val="22"/>
        </w:rPr>
        <w:t>isation</w:t>
      </w:r>
      <w:r w:rsidRPr="00A854C4">
        <w:rPr>
          <w:sz w:val="22"/>
          <w:szCs w:val="22"/>
        </w:rPr>
        <w:t xml:space="preserve">  (</w:t>
      </w:r>
      <w:proofErr w:type="gramEnd"/>
      <w:r w:rsidRPr="00A854C4">
        <w:rPr>
          <w:sz w:val="22"/>
          <w:szCs w:val="22"/>
        </w:rPr>
        <w:t xml:space="preserve">Frith and </w:t>
      </w:r>
      <w:proofErr w:type="spellStart"/>
      <w:r w:rsidRPr="00A854C4">
        <w:rPr>
          <w:sz w:val="22"/>
          <w:szCs w:val="22"/>
        </w:rPr>
        <w:t>Happe</w:t>
      </w:r>
      <w:proofErr w:type="spellEnd"/>
      <w:r w:rsidRPr="00A854C4">
        <w:rPr>
          <w:sz w:val="22"/>
          <w:szCs w:val="22"/>
        </w:rPr>
        <w:t xml:space="preserve"> 1999, </w:t>
      </w:r>
      <w:proofErr w:type="spellStart"/>
      <w:r w:rsidRPr="00A854C4">
        <w:rPr>
          <w:sz w:val="22"/>
          <w:szCs w:val="22"/>
        </w:rPr>
        <w:t>Bauminger</w:t>
      </w:r>
      <w:proofErr w:type="spellEnd"/>
      <w:r w:rsidRPr="00A854C4">
        <w:rPr>
          <w:sz w:val="22"/>
          <w:szCs w:val="22"/>
        </w:rPr>
        <w:t xml:space="preserve"> </w:t>
      </w:r>
      <w:r w:rsidR="00B97C5C" w:rsidRPr="00B97C5C">
        <w:rPr>
          <w:i/>
          <w:iCs/>
          <w:sz w:val="22"/>
          <w:szCs w:val="22"/>
        </w:rPr>
        <w:t>et al.</w:t>
      </w:r>
      <w:r w:rsidRPr="00A854C4">
        <w:rPr>
          <w:sz w:val="22"/>
          <w:szCs w:val="22"/>
        </w:rPr>
        <w:t xml:space="preserve"> 2004). Lee and Hobson’s (1998) study into self-reflection concluded that children with autism rarely compared themselves to </w:t>
      </w:r>
      <w:proofErr w:type="gramStart"/>
      <w:r w:rsidRPr="00A854C4">
        <w:rPr>
          <w:sz w:val="22"/>
          <w:szCs w:val="22"/>
        </w:rPr>
        <w:t>others, or</w:t>
      </w:r>
      <w:proofErr w:type="gramEnd"/>
      <w:r w:rsidRPr="00A854C4">
        <w:rPr>
          <w:sz w:val="22"/>
          <w:szCs w:val="22"/>
        </w:rPr>
        <w:t xml:space="preserve"> evaluated themselves in a social context. Consequently</w:t>
      </w:r>
      <w:r w:rsidR="0056475A" w:rsidRPr="00A854C4">
        <w:rPr>
          <w:sz w:val="22"/>
          <w:szCs w:val="22"/>
        </w:rPr>
        <w:t>,</w:t>
      </w:r>
      <w:r w:rsidRPr="00A854C4">
        <w:rPr>
          <w:sz w:val="22"/>
          <w:szCs w:val="22"/>
        </w:rPr>
        <w:t xml:space="preserve"> the self-concepts of children with autism were atypical</w:t>
      </w:r>
      <w:r w:rsidR="0056475A" w:rsidRPr="00A854C4">
        <w:rPr>
          <w:sz w:val="22"/>
          <w:szCs w:val="22"/>
        </w:rPr>
        <w:t xml:space="preserve">: </w:t>
      </w:r>
      <w:r w:rsidRPr="00A854C4">
        <w:rPr>
          <w:sz w:val="22"/>
          <w:szCs w:val="22"/>
        </w:rPr>
        <w:t>focused solely on physical characteristics and their preferences (Lee and Hobson, 1998). Lee and Hobson theorize that individuals with autism have a restricted self-concept</w:t>
      </w:r>
      <w:r w:rsidR="0056475A" w:rsidRPr="00A854C4">
        <w:rPr>
          <w:sz w:val="22"/>
          <w:szCs w:val="22"/>
        </w:rPr>
        <w:t>,</w:t>
      </w:r>
      <w:r w:rsidRPr="00A854C4">
        <w:rPr>
          <w:sz w:val="22"/>
          <w:szCs w:val="22"/>
        </w:rPr>
        <w:t xml:space="preserve"> because they are unable to “perceive and assimilate others’ </w:t>
      </w:r>
      <w:r w:rsidRPr="00A854C4">
        <w:rPr>
          <w:sz w:val="22"/>
          <w:szCs w:val="22"/>
        </w:rPr>
        <w:lastRenderedPageBreak/>
        <w:t xml:space="preserve">attitudes towards themselves” (Lee and Hobson, 2006:550). The study by </w:t>
      </w:r>
      <w:proofErr w:type="spellStart"/>
      <w:r w:rsidRPr="00A854C4">
        <w:rPr>
          <w:sz w:val="22"/>
          <w:szCs w:val="22"/>
        </w:rPr>
        <w:t>Bauminger</w:t>
      </w:r>
      <w:proofErr w:type="spellEnd"/>
      <w:r w:rsidRPr="00A854C4">
        <w:rPr>
          <w:sz w:val="22"/>
          <w:szCs w:val="22"/>
        </w:rPr>
        <w:t xml:space="preserve"> </w:t>
      </w:r>
      <w:r w:rsidR="00B97C5C" w:rsidRPr="00B97C5C">
        <w:rPr>
          <w:i/>
          <w:iCs/>
          <w:sz w:val="22"/>
          <w:szCs w:val="22"/>
        </w:rPr>
        <w:t>et al.</w:t>
      </w:r>
      <w:r w:rsidRPr="00A854C4">
        <w:rPr>
          <w:sz w:val="22"/>
          <w:szCs w:val="22"/>
        </w:rPr>
        <w:t xml:space="preserve"> (2004)</w:t>
      </w:r>
      <w:r w:rsidR="0056475A" w:rsidRPr="00A854C4">
        <w:rPr>
          <w:sz w:val="22"/>
          <w:szCs w:val="22"/>
        </w:rPr>
        <w:t>,</w:t>
      </w:r>
      <w:r w:rsidRPr="00A854C4">
        <w:rPr>
          <w:sz w:val="22"/>
          <w:szCs w:val="22"/>
        </w:rPr>
        <w:t xml:space="preserve"> involving children with high-functioning autism</w:t>
      </w:r>
      <w:r w:rsidR="0056475A" w:rsidRPr="00A854C4">
        <w:rPr>
          <w:sz w:val="22"/>
          <w:szCs w:val="22"/>
        </w:rPr>
        <w:t>,</w:t>
      </w:r>
      <w:r w:rsidRPr="00A854C4">
        <w:rPr>
          <w:sz w:val="22"/>
          <w:szCs w:val="22"/>
        </w:rPr>
        <w:t xml:space="preserve"> also found subjects evaluated the social dimension of their self-concept differently to neurotypicals. The findings from both studies (</w:t>
      </w:r>
      <w:proofErr w:type="spellStart"/>
      <w:r w:rsidRPr="00A854C4">
        <w:rPr>
          <w:sz w:val="22"/>
          <w:szCs w:val="22"/>
        </w:rPr>
        <w:t>Bauminger</w:t>
      </w:r>
      <w:proofErr w:type="spellEnd"/>
      <w:r w:rsidRPr="00A854C4">
        <w:rPr>
          <w:sz w:val="22"/>
          <w:szCs w:val="22"/>
        </w:rPr>
        <w:t xml:space="preserve"> </w:t>
      </w:r>
      <w:r w:rsidR="00B97C5C" w:rsidRPr="00B97C5C">
        <w:rPr>
          <w:i/>
          <w:iCs/>
          <w:sz w:val="22"/>
          <w:szCs w:val="22"/>
        </w:rPr>
        <w:t>et al.</w:t>
      </w:r>
      <w:r w:rsidRPr="00A854C4">
        <w:rPr>
          <w:sz w:val="22"/>
          <w:szCs w:val="22"/>
        </w:rPr>
        <w:t>, 2004; Lee and Hobson, 1998) concur with the theory that individuals with autism do not have a global difficulty in self-concept: rather, there is a difference in processing</w:t>
      </w:r>
      <w:r w:rsidR="00644127" w:rsidRPr="00A854C4">
        <w:rPr>
          <w:sz w:val="22"/>
          <w:szCs w:val="22"/>
        </w:rPr>
        <w:t>,</w:t>
      </w:r>
      <w:r w:rsidRPr="00A854C4">
        <w:rPr>
          <w:sz w:val="22"/>
          <w:szCs w:val="22"/>
        </w:rPr>
        <w:t xml:space="preserve"> which is specific to the social aspect of the self (</w:t>
      </w:r>
      <w:proofErr w:type="spellStart"/>
      <w:r w:rsidRPr="00A854C4">
        <w:rPr>
          <w:sz w:val="22"/>
          <w:szCs w:val="22"/>
        </w:rPr>
        <w:t>Bauminger</w:t>
      </w:r>
      <w:proofErr w:type="spellEnd"/>
      <w:r w:rsidRPr="00A854C4">
        <w:rPr>
          <w:sz w:val="22"/>
          <w:szCs w:val="22"/>
        </w:rPr>
        <w:t xml:space="preserve"> </w:t>
      </w:r>
      <w:r w:rsidR="00B97C5C" w:rsidRPr="00B97C5C">
        <w:rPr>
          <w:i/>
          <w:iCs/>
          <w:sz w:val="22"/>
          <w:szCs w:val="22"/>
        </w:rPr>
        <w:t>et al.</w:t>
      </w:r>
      <w:r w:rsidRPr="00A854C4">
        <w:rPr>
          <w:sz w:val="22"/>
          <w:szCs w:val="22"/>
        </w:rPr>
        <w:t xml:space="preserve">, 2004). </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In addition to cognitive issues</w:t>
      </w:r>
      <w:r w:rsidR="0056475A" w:rsidRPr="00A854C4">
        <w:rPr>
          <w:sz w:val="22"/>
          <w:szCs w:val="22"/>
        </w:rPr>
        <w:t>,</w:t>
      </w:r>
      <w:r w:rsidRPr="00A854C4">
        <w:rPr>
          <w:sz w:val="22"/>
          <w:szCs w:val="22"/>
        </w:rPr>
        <w:t xml:space="preserve"> </w:t>
      </w:r>
      <w:proofErr w:type="spellStart"/>
      <w:r w:rsidRPr="00A854C4">
        <w:rPr>
          <w:sz w:val="22"/>
          <w:szCs w:val="22"/>
        </w:rPr>
        <w:t>Bauminger</w:t>
      </w:r>
      <w:proofErr w:type="spellEnd"/>
      <w:r w:rsidRPr="00A854C4">
        <w:rPr>
          <w:sz w:val="22"/>
          <w:szCs w:val="22"/>
        </w:rPr>
        <w:t xml:space="preserve"> </w:t>
      </w:r>
      <w:r w:rsidR="00B97C5C" w:rsidRPr="00B97C5C">
        <w:rPr>
          <w:i/>
          <w:iCs/>
          <w:sz w:val="22"/>
          <w:szCs w:val="22"/>
        </w:rPr>
        <w:t>et al.</w:t>
      </w:r>
      <w:r w:rsidRPr="00A854C4">
        <w:rPr>
          <w:sz w:val="22"/>
          <w:szCs w:val="22"/>
        </w:rPr>
        <w:t xml:space="preserve"> (2004) explains limited social experience (often encountered by individuals with Asperger syndrome) can also inhibit an established sense of self (also see Lee and Hobson, 2006). Friendship is generally crucial in the development of </w:t>
      </w:r>
      <w:proofErr w:type="spellStart"/>
      <w:r w:rsidRPr="00A854C4">
        <w:rPr>
          <w:sz w:val="22"/>
          <w:szCs w:val="22"/>
        </w:rPr>
        <w:t>self identity</w:t>
      </w:r>
      <w:proofErr w:type="spellEnd"/>
      <w:r w:rsidRPr="00A854C4">
        <w:rPr>
          <w:sz w:val="22"/>
          <w:szCs w:val="22"/>
        </w:rPr>
        <w:t xml:space="preserve"> (</w:t>
      </w:r>
      <w:proofErr w:type="spellStart"/>
      <w:r w:rsidRPr="00A854C4">
        <w:rPr>
          <w:sz w:val="22"/>
          <w:szCs w:val="22"/>
        </w:rPr>
        <w:t>Bauminger</w:t>
      </w:r>
      <w:proofErr w:type="spellEnd"/>
      <w:r w:rsidRPr="00A854C4">
        <w:rPr>
          <w:sz w:val="22"/>
          <w:szCs w:val="22"/>
        </w:rPr>
        <w:t xml:space="preserve">, </w:t>
      </w:r>
      <w:r w:rsidR="00B97C5C" w:rsidRPr="00B97C5C">
        <w:rPr>
          <w:i/>
          <w:iCs/>
          <w:sz w:val="22"/>
          <w:szCs w:val="22"/>
        </w:rPr>
        <w:t>et al.</w:t>
      </w:r>
      <w:r w:rsidRPr="00A854C4">
        <w:rPr>
          <w:sz w:val="22"/>
          <w:szCs w:val="22"/>
        </w:rPr>
        <w:t xml:space="preserve"> 2004). A lack of appropriate peer relationships means discussions between friends that help to: “obtain insights into their self-concept and self-identity” are not possible (</w:t>
      </w:r>
      <w:proofErr w:type="spellStart"/>
      <w:r w:rsidRPr="00A854C4">
        <w:rPr>
          <w:sz w:val="22"/>
          <w:szCs w:val="22"/>
        </w:rPr>
        <w:t>Bauminger</w:t>
      </w:r>
      <w:proofErr w:type="spellEnd"/>
      <w:r w:rsidRPr="00A854C4">
        <w:rPr>
          <w:sz w:val="22"/>
          <w:szCs w:val="22"/>
        </w:rPr>
        <w:t xml:space="preserve"> </w:t>
      </w:r>
      <w:r w:rsidR="00B97C5C" w:rsidRPr="00B97C5C">
        <w:rPr>
          <w:i/>
          <w:iCs/>
          <w:sz w:val="22"/>
          <w:szCs w:val="22"/>
        </w:rPr>
        <w:t>et al.</w:t>
      </w:r>
      <w:r w:rsidRPr="00A854C4">
        <w:rPr>
          <w:sz w:val="22"/>
          <w:szCs w:val="22"/>
        </w:rPr>
        <w:t xml:space="preserve"> 2004:195). Therefore</w:t>
      </w:r>
      <w:r w:rsidR="00891E01" w:rsidRPr="00A854C4">
        <w:rPr>
          <w:sz w:val="22"/>
          <w:szCs w:val="22"/>
        </w:rPr>
        <w:t>,</w:t>
      </w:r>
      <w:r w:rsidRPr="00A854C4">
        <w:rPr>
          <w:sz w:val="22"/>
          <w:szCs w:val="22"/>
        </w:rPr>
        <w:t xml:space="preserve"> because some people with autism have fewer relationships</w:t>
      </w:r>
      <w:r w:rsidR="0056475A" w:rsidRPr="00A854C4">
        <w:rPr>
          <w:sz w:val="22"/>
          <w:szCs w:val="22"/>
        </w:rPr>
        <w:t>,</w:t>
      </w:r>
      <w:r w:rsidRPr="00A854C4">
        <w:rPr>
          <w:sz w:val="22"/>
          <w:szCs w:val="22"/>
        </w:rPr>
        <w:t xml:space="preserve"> their opportunity to develop a self-identity may be further limited (Lee and Hobson, 2006). Also, due to communication diff</w:t>
      </w:r>
      <w:r w:rsidR="003D337B" w:rsidRPr="00A854C4">
        <w:rPr>
          <w:sz w:val="22"/>
          <w:szCs w:val="22"/>
        </w:rPr>
        <w:t>erences</w:t>
      </w:r>
      <w:r w:rsidRPr="00A854C4">
        <w:rPr>
          <w:sz w:val="22"/>
          <w:szCs w:val="22"/>
        </w:rPr>
        <w:t xml:space="preserve"> (Atwood, 2007)</w:t>
      </w:r>
      <w:r w:rsidR="00891E01" w:rsidRPr="00A854C4">
        <w:rPr>
          <w:sz w:val="22"/>
          <w:szCs w:val="22"/>
        </w:rPr>
        <w:t>,</w:t>
      </w:r>
      <w:r w:rsidRPr="00A854C4">
        <w:rPr>
          <w:sz w:val="22"/>
          <w:szCs w:val="22"/>
        </w:rPr>
        <w:t xml:space="preserve"> they may be unable to have the “self-disclosure”</w:t>
      </w:r>
      <w:r w:rsidR="0056475A" w:rsidRPr="00A854C4">
        <w:rPr>
          <w:sz w:val="22"/>
          <w:szCs w:val="22"/>
        </w:rPr>
        <w:t>,</w:t>
      </w:r>
      <w:r w:rsidRPr="00A854C4">
        <w:rPr>
          <w:sz w:val="22"/>
          <w:szCs w:val="22"/>
        </w:rPr>
        <w:t xml:space="preserve"> even if appropriate peers are available. Anecdotal evidence supports the impact a l</w:t>
      </w:r>
      <w:r w:rsidR="003D337B" w:rsidRPr="00A854C4">
        <w:rPr>
          <w:sz w:val="22"/>
          <w:szCs w:val="22"/>
        </w:rPr>
        <w:t>imited set of peer</w:t>
      </w:r>
      <w:r w:rsidRPr="00A854C4">
        <w:rPr>
          <w:sz w:val="22"/>
          <w:szCs w:val="22"/>
        </w:rPr>
        <w:t xml:space="preserve"> relationships has on a developing self-identity (see Lawson, 1994). Wendy Lawson describes how in childhood she looked to pets and the television to learn about social interaction, and ultimately herself: “I can see that it (TV) was a lifesaver. I copied the characters …I could play the clown or the beggar, act educated or dumb, always using someone else’s identity and not my own” (Lawson, 1994:51). Instead of experiencing the two-way process of self-disclosure and obtaining true insights into her identity</w:t>
      </w:r>
      <w:r w:rsidR="0056475A" w:rsidRPr="00A854C4">
        <w:rPr>
          <w:sz w:val="22"/>
          <w:szCs w:val="22"/>
        </w:rPr>
        <w:t>,</w:t>
      </w:r>
      <w:r w:rsidRPr="00A854C4">
        <w:rPr>
          <w:sz w:val="22"/>
          <w:szCs w:val="22"/>
        </w:rPr>
        <w:t xml:space="preserve"> Wendy merely imitated. Consequently</w:t>
      </w:r>
      <w:r w:rsidR="0056475A" w:rsidRPr="00A854C4">
        <w:rPr>
          <w:sz w:val="22"/>
          <w:szCs w:val="22"/>
        </w:rPr>
        <w:t>,</w:t>
      </w:r>
      <w:r w:rsidRPr="00A854C4">
        <w:rPr>
          <w:sz w:val="22"/>
          <w:szCs w:val="22"/>
        </w:rPr>
        <w:t xml:space="preserve"> she describes her sense of self as being “muddled and frightening”</w:t>
      </w:r>
      <w:r w:rsidR="0056475A" w:rsidRPr="00A854C4">
        <w:rPr>
          <w:sz w:val="22"/>
          <w:szCs w:val="22"/>
        </w:rPr>
        <w:t xml:space="preserve">; </w:t>
      </w:r>
      <w:r w:rsidRPr="00A854C4">
        <w:rPr>
          <w:sz w:val="22"/>
          <w:szCs w:val="22"/>
        </w:rPr>
        <w:t xml:space="preserve">she would even forget her own name (Lawson, 1999:51). Furthermore, </w:t>
      </w:r>
      <w:proofErr w:type="gramStart"/>
      <w:r w:rsidRPr="00A854C4">
        <w:rPr>
          <w:sz w:val="22"/>
          <w:szCs w:val="22"/>
        </w:rPr>
        <w:t>as a consequence of</w:t>
      </w:r>
      <w:proofErr w:type="gramEnd"/>
      <w:r w:rsidRPr="00A854C4">
        <w:rPr>
          <w:sz w:val="22"/>
          <w:szCs w:val="22"/>
        </w:rPr>
        <w:t xml:space="preserve"> having fewer friends</w:t>
      </w:r>
      <w:r w:rsidR="00240D4E" w:rsidRPr="00A854C4">
        <w:rPr>
          <w:sz w:val="22"/>
          <w:szCs w:val="22"/>
        </w:rPr>
        <w:t>,</w:t>
      </w:r>
      <w:r w:rsidRPr="00A854C4">
        <w:rPr>
          <w:sz w:val="22"/>
          <w:szCs w:val="22"/>
        </w:rPr>
        <w:t xml:space="preserve"> special interests can become important in creating a sense of identity (Attwood, 2007; </w:t>
      </w:r>
      <w:proofErr w:type="spellStart"/>
      <w:r w:rsidRPr="00A854C4">
        <w:rPr>
          <w:sz w:val="22"/>
          <w:szCs w:val="22"/>
        </w:rPr>
        <w:t>Howlin</w:t>
      </w:r>
      <w:proofErr w:type="spellEnd"/>
      <w:r w:rsidRPr="00A854C4">
        <w:rPr>
          <w:sz w:val="22"/>
          <w:szCs w:val="22"/>
        </w:rPr>
        <w:t xml:space="preserve"> cited in Holliday Willey 2006). These objects or topics give the individual with Asperger syndrome a sense of security</w:t>
      </w:r>
      <w:r w:rsidR="0056475A" w:rsidRPr="00A854C4">
        <w:rPr>
          <w:sz w:val="22"/>
          <w:szCs w:val="22"/>
        </w:rPr>
        <w:t>,</w:t>
      </w:r>
      <w:r w:rsidRPr="00A854C4">
        <w:rPr>
          <w:sz w:val="22"/>
          <w:szCs w:val="22"/>
        </w:rPr>
        <w:t xml:space="preserve"> identity and </w:t>
      </w:r>
      <w:proofErr w:type="spellStart"/>
      <w:r w:rsidRPr="00A854C4">
        <w:rPr>
          <w:sz w:val="22"/>
          <w:szCs w:val="22"/>
        </w:rPr>
        <w:t>self worth</w:t>
      </w:r>
      <w:proofErr w:type="spellEnd"/>
      <w:r w:rsidRPr="00A854C4">
        <w:rPr>
          <w:sz w:val="22"/>
          <w:szCs w:val="22"/>
        </w:rPr>
        <w:t xml:space="preserve"> (Attwood, 2007; </w:t>
      </w:r>
      <w:proofErr w:type="spellStart"/>
      <w:r w:rsidRPr="00A854C4">
        <w:rPr>
          <w:sz w:val="22"/>
          <w:szCs w:val="22"/>
        </w:rPr>
        <w:t>Howlin</w:t>
      </w:r>
      <w:proofErr w:type="spellEnd"/>
      <w:r w:rsidRPr="00A854C4">
        <w:rPr>
          <w:sz w:val="22"/>
          <w:szCs w:val="22"/>
        </w:rPr>
        <w:t xml:space="preserve"> cited in Holliday Willey 2006). Although having a special interest is often a positive experience</w:t>
      </w:r>
      <w:r w:rsidR="0056475A" w:rsidRPr="00A854C4">
        <w:rPr>
          <w:sz w:val="22"/>
          <w:szCs w:val="22"/>
        </w:rPr>
        <w:t>,</w:t>
      </w:r>
      <w:r w:rsidRPr="00A854C4">
        <w:rPr>
          <w:sz w:val="22"/>
          <w:szCs w:val="22"/>
        </w:rPr>
        <w:t xml:space="preserve"> Attwood states that this dependence can be so s</w:t>
      </w:r>
      <w:r w:rsidR="00E61518" w:rsidRPr="00A854C4">
        <w:rPr>
          <w:sz w:val="22"/>
          <w:szCs w:val="22"/>
        </w:rPr>
        <w:t>ignificant</w:t>
      </w:r>
      <w:r w:rsidRPr="00A854C4">
        <w:rPr>
          <w:sz w:val="22"/>
          <w:szCs w:val="22"/>
        </w:rPr>
        <w:t xml:space="preserve"> that adults with Asperger syndrome describe themselves in terms of their special interest (Attwood, 2007).  </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When discussing the relationship between the social and the self</w:t>
      </w:r>
      <w:r w:rsidR="0056475A" w:rsidRPr="00A854C4">
        <w:rPr>
          <w:sz w:val="22"/>
          <w:szCs w:val="22"/>
        </w:rPr>
        <w:t>,</w:t>
      </w:r>
      <w:r w:rsidRPr="00A854C4">
        <w:rPr>
          <w:sz w:val="22"/>
          <w:szCs w:val="22"/>
        </w:rPr>
        <w:t xml:space="preserve"> we also need to consider the effect of culture. Social roles, which are dependent on societal structure and values, form an important part of the self (Hogg and Vaughan, 2005). In Erikson’s developmental theory of self-identity</w:t>
      </w:r>
      <w:r w:rsidR="0056475A" w:rsidRPr="00A854C4">
        <w:rPr>
          <w:sz w:val="22"/>
          <w:szCs w:val="22"/>
        </w:rPr>
        <w:t>,</w:t>
      </w:r>
      <w:r w:rsidRPr="00A854C4">
        <w:rPr>
          <w:sz w:val="22"/>
          <w:szCs w:val="22"/>
        </w:rPr>
        <w:t xml:space="preserve"> adolescents </w:t>
      </w:r>
      <w:proofErr w:type="gramStart"/>
      <w:r w:rsidRPr="00A854C4">
        <w:rPr>
          <w:sz w:val="22"/>
          <w:szCs w:val="22"/>
        </w:rPr>
        <w:t>have to</w:t>
      </w:r>
      <w:proofErr w:type="gramEnd"/>
      <w:r w:rsidRPr="00A854C4">
        <w:rPr>
          <w:sz w:val="22"/>
          <w:szCs w:val="22"/>
        </w:rPr>
        <w:t xml:space="preserve"> go through a period of trying and rejecting various roles (Erikson, 1980). However</w:t>
      </w:r>
      <w:r w:rsidR="0056475A" w:rsidRPr="00A854C4">
        <w:rPr>
          <w:sz w:val="22"/>
          <w:szCs w:val="22"/>
        </w:rPr>
        <w:t>,</w:t>
      </w:r>
      <w:r w:rsidRPr="00A854C4">
        <w:rPr>
          <w:sz w:val="22"/>
          <w:szCs w:val="22"/>
        </w:rPr>
        <w:t xml:space="preserve"> due to social restrictions</w:t>
      </w:r>
      <w:r w:rsidR="0056475A" w:rsidRPr="00A854C4">
        <w:rPr>
          <w:sz w:val="22"/>
          <w:szCs w:val="22"/>
        </w:rPr>
        <w:t>,</w:t>
      </w:r>
      <w:r w:rsidRPr="00A854C4">
        <w:rPr>
          <w:sz w:val="22"/>
          <w:szCs w:val="22"/>
        </w:rPr>
        <w:t xml:space="preserve"> individuals with Asperger syndrome are </w:t>
      </w:r>
      <w:r w:rsidR="00E61518" w:rsidRPr="00A854C4">
        <w:rPr>
          <w:sz w:val="22"/>
          <w:szCs w:val="22"/>
        </w:rPr>
        <w:t>disadvantaged</w:t>
      </w:r>
      <w:r w:rsidRPr="00A854C4">
        <w:rPr>
          <w:sz w:val="22"/>
          <w:szCs w:val="22"/>
        </w:rPr>
        <w:t xml:space="preserve"> in their role exploration (Holliday Willey, 2006). Moreover</w:t>
      </w:r>
      <w:r w:rsidR="0056475A" w:rsidRPr="00A854C4">
        <w:rPr>
          <w:sz w:val="22"/>
          <w:szCs w:val="22"/>
        </w:rPr>
        <w:t>,</w:t>
      </w:r>
      <w:r w:rsidRPr="00A854C4">
        <w:rPr>
          <w:sz w:val="22"/>
          <w:szCs w:val="22"/>
        </w:rPr>
        <w:t xml:space="preserve"> due to rigidity of thought</w:t>
      </w:r>
      <w:r w:rsidR="0056475A" w:rsidRPr="00A854C4">
        <w:rPr>
          <w:sz w:val="22"/>
          <w:szCs w:val="22"/>
        </w:rPr>
        <w:t>,</w:t>
      </w:r>
      <w:r w:rsidRPr="00A854C4">
        <w:rPr>
          <w:sz w:val="22"/>
          <w:szCs w:val="22"/>
        </w:rPr>
        <w:t xml:space="preserve"> the concept of one person having different roles can be difficult for a person with Asperger syndrome to comprehend. As Wendy Lawson explains: “how can I know who I am</w:t>
      </w:r>
      <w:r w:rsidR="00891E01" w:rsidRPr="00A854C4">
        <w:rPr>
          <w:sz w:val="22"/>
          <w:szCs w:val="22"/>
        </w:rPr>
        <w:t>,</w:t>
      </w:r>
      <w:r w:rsidRPr="00A854C4">
        <w:rPr>
          <w:sz w:val="22"/>
          <w:szCs w:val="22"/>
        </w:rPr>
        <w:t xml:space="preserve"> if I am different people at different times” (Lawson, 1994:110). </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 xml:space="preserve">Another facet of culture that affects self-identity is stigma. </w:t>
      </w:r>
      <w:smartTag w:uri="urn:schemas-microsoft-com:office:smarttags" w:element="City">
        <w:smartTag w:uri="urn:schemas-microsoft-com:office:smarttags" w:element="place">
          <w:r w:rsidRPr="00A854C4">
            <w:rPr>
              <w:sz w:val="22"/>
              <w:szCs w:val="22"/>
            </w:rPr>
            <w:t>Caldwell</w:t>
          </w:r>
        </w:smartTag>
      </w:smartTag>
      <w:r w:rsidRPr="00A854C4">
        <w:rPr>
          <w:sz w:val="22"/>
          <w:szCs w:val="22"/>
        </w:rPr>
        <w:t xml:space="preserve"> argues that the messages</w:t>
      </w:r>
      <w:r w:rsidR="005407BA" w:rsidRPr="00A854C4">
        <w:rPr>
          <w:sz w:val="22"/>
          <w:szCs w:val="22"/>
        </w:rPr>
        <w:t xml:space="preserve"> which</w:t>
      </w:r>
      <w:r w:rsidRPr="00A854C4">
        <w:rPr>
          <w:sz w:val="22"/>
          <w:szCs w:val="22"/>
        </w:rPr>
        <w:t xml:space="preserve"> people </w:t>
      </w:r>
      <w:r w:rsidR="005407BA" w:rsidRPr="00A854C4">
        <w:rPr>
          <w:sz w:val="22"/>
          <w:szCs w:val="22"/>
        </w:rPr>
        <w:t xml:space="preserve">with </w:t>
      </w:r>
      <w:r w:rsidRPr="00A854C4">
        <w:rPr>
          <w:sz w:val="22"/>
          <w:szCs w:val="22"/>
        </w:rPr>
        <w:t>autism and Asperger syndrome receive</w:t>
      </w:r>
      <w:r w:rsidR="00240D4E" w:rsidRPr="00A854C4">
        <w:rPr>
          <w:sz w:val="22"/>
          <w:szCs w:val="22"/>
        </w:rPr>
        <w:t>,</w:t>
      </w:r>
      <w:r w:rsidRPr="00A854C4">
        <w:rPr>
          <w:sz w:val="22"/>
          <w:szCs w:val="22"/>
        </w:rPr>
        <w:t xml:space="preserve"> can be so critical that it affects their self-identity (2006). Stigma effects the self through “social identity”; the part of an individual’s </w:t>
      </w:r>
      <w:proofErr w:type="spellStart"/>
      <w:r w:rsidRPr="00A854C4">
        <w:rPr>
          <w:sz w:val="22"/>
          <w:szCs w:val="22"/>
        </w:rPr>
        <w:t>self concept</w:t>
      </w:r>
      <w:proofErr w:type="spellEnd"/>
      <w:r w:rsidRPr="00A854C4">
        <w:rPr>
          <w:sz w:val="22"/>
          <w:szCs w:val="22"/>
        </w:rPr>
        <w:t xml:space="preserve"> that refers to their group membership (Cameron, 2004). The evaluation of the group’s worth has a cognitive and emotional impact on the members (Cameron 2004). For some people with Asperger syndrome</w:t>
      </w:r>
      <w:r w:rsidR="005407BA" w:rsidRPr="00A854C4">
        <w:rPr>
          <w:sz w:val="22"/>
          <w:szCs w:val="22"/>
        </w:rPr>
        <w:t>,</w:t>
      </w:r>
      <w:r w:rsidRPr="00A854C4">
        <w:rPr>
          <w:sz w:val="22"/>
          <w:szCs w:val="22"/>
        </w:rPr>
        <w:t xml:space="preserve"> a diagnosis means membership of a group that is continually viewed as abnormal or worse. This is demonstrated in the terminology surrounding Asperger syndrome</w:t>
      </w:r>
      <w:r w:rsidR="005407BA" w:rsidRPr="00A854C4">
        <w:rPr>
          <w:sz w:val="22"/>
          <w:szCs w:val="22"/>
        </w:rPr>
        <w:t>:</w:t>
      </w:r>
      <w:r w:rsidRPr="00A854C4">
        <w:rPr>
          <w:sz w:val="22"/>
          <w:szCs w:val="22"/>
        </w:rPr>
        <w:t xml:space="preserve"> disorder; mental illness; disability</w:t>
      </w:r>
      <w:proofErr w:type="gramStart"/>
      <w:r w:rsidRPr="00A854C4">
        <w:rPr>
          <w:sz w:val="22"/>
          <w:szCs w:val="22"/>
        </w:rPr>
        <w:t>;</w:t>
      </w:r>
      <w:r w:rsidR="00891E01" w:rsidRPr="00A854C4">
        <w:rPr>
          <w:sz w:val="22"/>
          <w:szCs w:val="22"/>
        </w:rPr>
        <w:t xml:space="preserve"> </w:t>
      </w:r>
      <w:r w:rsidRPr="00A854C4">
        <w:rPr>
          <w:sz w:val="22"/>
          <w:szCs w:val="22"/>
        </w:rPr>
        <w:t>”</w:t>
      </w:r>
      <w:proofErr w:type="gramEnd"/>
      <w:r w:rsidRPr="00A854C4">
        <w:rPr>
          <w:sz w:val="22"/>
          <w:szCs w:val="22"/>
        </w:rPr>
        <w:t xml:space="preserve"> educationally subnormal” (Lawson, 1994:30). </w:t>
      </w:r>
      <w:proofErr w:type="spellStart"/>
      <w:r w:rsidRPr="00A854C4">
        <w:rPr>
          <w:sz w:val="22"/>
          <w:szCs w:val="22"/>
        </w:rPr>
        <w:t>Howlin</w:t>
      </w:r>
      <w:proofErr w:type="spellEnd"/>
      <w:r w:rsidRPr="00A854C4">
        <w:rPr>
          <w:sz w:val="22"/>
          <w:szCs w:val="22"/>
        </w:rPr>
        <w:t xml:space="preserve"> (2006) states the </w:t>
      </w:r>
      <w:r w:rsidR="009278AB" w:rsidRPr="00A854C4">
        <w:rPr>
          <w:sz w:val="22"/>
          <w:szCs w:val="22"/>
        </w:rPr>
        <w:t>barriers</w:t>
      </w:r>
      <w:r w:rsidRPr="00A854C4">
        <w:rPr>
          <w:sz w:val="22"/>
          <w:szCs w:val="22"/>
        </w:rPr>
        <w:t xml:space="preserve"> individuals with Asperger syndrome face within society often lead to an emerging sense of self that is defensive and emotionally fragile. As a coping strategy against poor </w:t>
      </w:r>
      <w:proofErr w:type="spellStart"/>
      <w:r w:rsidRPr="00A854C4">
        <w:rPr>
          <w:sz w:val="22"/>
          <w:szCs w:val="22"/>
        </w:rPr>
        <w:t xml:space="preserve">self </w:t>
      </w:r>
      <w:r w:rsidRPr="00A854C4">
        <w:rPr>
          <w:sz w:val="22"/>
          <w:szCs w:val="22"/>
        </w:rPr>
        <w:lastRenderedPageBreak/>
        <w:t>esteem</w:t>
      </w:r>
      <w:proofErr w:type="spellEnd"/>
      <w:r w:rsidRPr="00A854C4">
        <w:rPr>
          <w:sz w:val="22"/>
          <w:szCs w:val="22"/>
        </w:rPr>
        <w:t xml:space="preserve"> and social identity</w:t>
      </w:r>
      <w:r w:rsidR="005407BA" w:rsidRPr="00A854C4">
        <w:rPr>
          <w:sz w:val="22"/>
          <w:szCs w:val="22"/>
        </w:rPr>
        <w:t>,</w:t>
      </w:r>
      <w:r w:rsidRPr="00A854C4">
        <w:rPr>
          <w:sz w:val="22"/>
          <w:szCs w:val="22"/>
        </w:rPr>
        <w:t xml:space="preserve"> individuals with Asperger syndrome may distort their self-image</w:t>
      </w:r>
      <w:r w:rsidR="005407BA" w:rsidRPr="00A854C4">
        <w:rPr>
          <w:sz w:val="22"/>
          <w:szCs w:val="22"/>
        </w:rPr>
        <w:t>,</w:t>
      </w:r>
      <w:r w:rsidRPr="00A854C4">
        <w:rPr>
          <w:sz w:val="22"/>
          <w:szCs w:val="22"/>
        </w:rPr>
        <w:t xml:space="preserve"> leading to </w:t>
      </w:r>
      <w:r w:rsidR="009278AB" w:rsidRPr="00A854C4">
        <w:rPr>
          <w:sz w:val="22"/>
          <w:szCs w:val="22"/>
        </w:rPr>
        <w:t xml:space="preserve">apparent </w:t>
      </w:r>
      <w:r w:rsidRPr="00A854C4">
        <w:rPr>
          <w:sz w:val="22"/>
          <w:szCs w:val="22"/>
        </w:rPr>
        <w:t xml:space="preserve">arrogance, feelings of omnipotence and behavioural issues (Attwood, 2006).  </w:t>
      </w:r>
      <w:proofErr w:type="gramStart"/>
      <w:r w:rsidRPr="00A854C4">
        <w:rPr>
          <w:sz w:val="22"/>
          <w:szCs w:val="22"/>
        </w:rPr>
        <w:t>In particular</w:t>
      </w:r>
      <w:r w:rsidR="005407BA" w:rsidRPr="00A854C4">
        <w:rPr>
          <w:sz w:val="22"/>
          <w:szCs w:val="22"/>
        </w:rPr>
        <w:t>,</w:t>
      </w:r>
      <w:r w:rsidRPr="00A854C4">
        <w:rPr>
          <w:sz w:val="22"/>
          <w:szCs w:val="22"/>
        </w:rPr>
        <w:t xml:space="preserve"> during</w:t>
      </w:r>
      <w:proofErr w:type="gramEnd"/>
      <w:r w:rsidRPr="00A854C4">
        <w:rPr>
          <w:sz w:val="22"/>
          <w:szCs w:val="22"/>
        </w:rPr>
        <w:t xml:space="preserve"> adolescence</w:t>
      </w:r>
      <w:r w:rsidR="005407BA" w:rsidRPr="00A854C4">
        <w:rPr>
          <w:sz w:val="22"/>
          <w:szCs w:val="22"/>
        </w:rPr>
        <w:t>,</w:t>
      </w:r>
      <w:r w:rsidRPr="00A854C4">
        <w:rPr>
          <w:sz w:val="22"/>
          <w:szCs w:val="22"/>
        </w:rPr>
        <w:t xml:space="preserve"> difficulties in developing good interpersonal skills and experiences are said to lead to negative self-concepts and social withdrawal (Holliday Willey, 2006). </w:t>
      </w:r>
    </w:p>
    <w:p w:rsidR="0079122D" w:rsidRPr="00A854C4" w:rsidRDefault="0079122D" w:rsidP="00147DFC">
      <w:pPr>
        <w:rPr>
          <w:sz w:val="22"/>
          <w:szCs w:val="22"/>
        </w:rPr>
      </w:pPr>
    </w:p>
    <w:p w:rsidR="0079122D" w:rsidRPr="00A854C4" w:rsidRDefault="0079122D" w:rsidP="00147DFC">
      <w:pPr>
        <w:rPr>
          <w:i/>
          <w:sz w:val="22"/>
          <w:szCs w:val="22"/>
        </w:rPr>
      </w:pPr>
      <w:r w:rsidRPr="00A854C4">
        <w:rPr>
          <w:sz w:val="22"/>
          <w:szCs w:val="22"/>
        </w:rPr>
        <w:t xml:space="preserve">Issues such as stigma are particularly important to recognise when trying to help those with Asperger syndrome. It is essential that professionals provide a positive image of Asperger syndrome to counteract the negative societal perception of disability. It is important to stress that just because individuals with Asperger syndrome differ in their self-concept does not mean they are deficient. </w:t>
      </w:r>
      <w:proofErr w:type="spellStart"/>
      <w:r w:rsidRPr="00A854C4">
        <w:rPr>
          <w:sz w:val="22"/>
          <w:szCs w:val="22"/>
        </w:rPr>
        <w:t>Bauminger</w:t>
      </w:r>
      <w:proofErr w:type="spellEnd"/>
      <w:r w:rsidRPr="00A854C4">
        <w:rPr>
          <w:sz w:val="22"/>
          <w:szCs w:val="22"/>
        </w:rPr>
        <w:t xml:space="preserve"> </w:t>
      </w:r>
      <w:r w:rsidR="00B97C5C" w:rsidRPr="00B97C5C">
        <w:rPr>
          <w:i/>
          <w:iCs/>
          <w:sz w:val="22"/>
          <w:szCs w:val="22"/>
        </w:rPr>
        <w:t>et al.</w:t>
      </w:r>
      <w:r w:rsidRPr="00A854C4">
        <w:rPr>
          <w:sz w:val="22"/>
          <w:szCs w:val="22"/>
        </w:rPr>
        <w:t xml:space="preserve"> (2004) suggests that although children with HFA perceived friendships differently to children without autism (they omitted affective-intersubjective dimensions)</w:t>
      </w:r>
      <w:r w:rsidR="00891E01" w:rsidRPr="00A854C4">
        <w:rPr>
          <w:sz w:val="22"/>
          <w:szCs w:val="22"/>
        </w:rPr>
        <w:t>,</w:t>
      </w:r>
      <w:r w:rsidRPr="00A854C4">
        <w:rPr>
          <w:sz w:val="22"/>
          <w:szCs w:val="22"/>
        </w:rPr>
        <w:t xml:space="preserve"> they use their high cognitive ability to “study” the friendship (emotions/interaction) in order to generate closeness. This is supported by separate research into emotions. </w:t>
      </w:r>
      <w:proofErr w:type="spellStart"/>
      <w:r w:rsidRPr="00A854C4">
        <w:rPr>
          <w:sz w:val="22"/>
          <w:szCs w:val="22"/>
        </w:rPr>
        <w:t>Losh</w:t>
      </w:r>
      <w:proofErr w:type="spellEnd"/>
      <w:r w:rsidRPr="00A854C4">
        <w:rPr>
          <w:sz w:val="22"/>
          <w:szCs w:val="22"/>
        </w:rPr>
        <w:t xml:space="preserve"> and Capps (2006) found HFA subjects had less coherent representations of emotional </w:t>
      </w:r>
      <w:proofErr w:type="gramStart"/>
      <w:r w:rsidRPr="00A854C4">
        <w:rPr>
          <w:sz w:val="22"/>
          <w:szCs w:val="22"/>
        </w:rPr>
        <w:t>experiences, but</w:t>
      </w:r>
      <w:proofErr w:type="gramEnd"/>
      <w:r w:rsidRPr="00A854C4">
        <w:rPr>
          <w:sz w:val="22"/>
          <w:szCs w:val="22"/>
        </w:rPr>
        <w:t xml:space="preserve"> used alternative strategies as a coping mechanism. This evidence of coping mechanisms in HFA reminds us that</w:t>
      </w:r>
      <w:r w:rsidR="00891E01" w:rsidRPr="00A854C4">
        <w:rPr>
          <w:sz w:val="22"/>
          <w:szCs w:val="22"/>
        </w:rPr>
        <w:t xml:space="preserve">, </w:t>
      </w:r>
      <w:r w:rsidRPr="00A854C4">
        <w:rPr>
          <w:sz w:val="22"/>
          <w:szCs w:val="22"/>
        </w:rPr>
        <w:t>although individuals with Asperger syndrome have differing self-identities</w:t>
      </w:r>
      <w:r w:rsidR="005407BA" w:rsidRPr="00A854C4">
        <w:rPr>
          <w:sz w:val="22"/>
          <w:szCs w:val="22"/>
        </w:rPr>
        <w:t>,</w:t>
      </w:r>
      <w:r w:rsidRPr="00A854C4">
        <w:rPr>
          <w:sz w:val="22"/>
          <w:szCs w:val="22"/>
        </w:rPr>
        <w:t xml:space="preserve"> they are not necessarily inadequate: </w:t>
      </w:r>
      <w:proofErr w:type="gramStart"/>
      <w:r w:rsidRPr="00A854C4">
        <w:rPr>
          <w:sz w:val="22"/>
          <w:szCs w:val="22"/>
        </w:rPr>
        <w:t>indeed</w:t>
      </w:r>
      <w:proofErr w:type="gramEnd"/>
      <w:r w:rsidRPr="00A854C4">
        <w:rPr>
          <w:sz w:val="22"/>
          <w:szCs w:val="22"/>
        </w:rPr>
        <w:t xml:space="preserve"> the tools for this development may already exist within the individual. </w:t>
      </w:r>
      <w:r w:rsidRPr="00A854C4">
        <w:rPr>
          <w:i/>
          <w:sz w:val="22"/>
          <w:szCs w:val="22"/>
        </w:rPr>
        <w:t xml:space="preserve"> </w:t>
      </w:r>
    </w:p>
    <w:p w:rsidR="0079122D" w:rsidRPr="00A854C4" w:rsidRDefault="0079122D" w:rsidP="00147DFC">
      <w:pPr>
        <w:rPr>
          <w:sz w:val="22"/>
          <w:szCs w:val="22"/>
        </w:rPr>
      </w:pPr>
    </w:p>
    <w:p w:rsidR="0079122D" w:rsidRPr="00A854C4" w:rsidRDefault="0079122D" w:rsidP="0063720F">
      <w:pPr>
        <w:pStyle w:val="Heading2"/>
      </w:pPr>
      <w:r w:rsidRPr="00A854C4">
        <w:t xml:space="preserve">Sensory </w:t>
      </w:r>
      <w:r w:rsidRPr="0063720F">
        <w:t>issues</w:t>
      </w:r>
      <w:r w:rsidRPr="00A854C4">
        <w:t xml:space="preserve"> and physicality</w:t>
      </w:r>
    </w:p>
    <w:p w:rsidR="000639AC" w:rsidRPr="00A854C4" w:rsidRDefault="000639AC" w:rsidP="00147DFC">
      <w:pPr>
        <w:rPr>
          <w:sz w:val="22"/>
          <w:szCs w:val="22"/>
        </w:rPr>
      </w:pPr>
    </w:p>
    <w:p w:rsidR="0079122D" w:rsidRPr="00A854C4" w:rsidRDefault="0079122D" w:rsidP="00147DFC">
      <w:pPr>
        <w:rPr>
          <w:sz w:val="22"/>
          <w:szCs w:val="22"/>
        </w:rPr>
      </w:pPr>
      <w:r w:rsidRPr="00A854C4">
        <w:rPr>
          <w:sz w:val="22"/>
          <w:szCs w:val="22"/>
        </w:rPr>
        <w:t>Up to this point the discussion has solely focused on the metaphysical (the social and the psychological): however</w:t>
      </w:r>
      <w:r w:rsidR="005407BA" w:rsidRPr="00A854C4">
        <w:rPr>
          <w:sz w:val="22"/>
          <w:szCs w:val="22"/>
        </w:rPr>
        <w:t>,</w:t>
      </w:r>
      <w:r w:rsidRPr="00A854C4">
        <w:rPr>
          <w:sz w:val="22"/>
          <w:szCs w:val="22"/>
        </w:rPr>
        <w:t xml:space="preserve"> our physicality is also crucial to identity. Self-awareness (a central aspect of the self in psychological terms) concerns our awareness of our own bodies (</w:t>
      </w:r>
      <w:proofErr w:type="spellStart"/>
      <w:r w:rsidRPr="00A854C4">
        <w:rPr>
          <w:sz w:val="22"/>
          <w:szCs w:val="22"/>
        </w:rPr>
        <w:t>Gillihan</w:t>
      </w:r>
      <w:proofErr w:type="spellEnd"/>
      <w:r w:rsidRPr="00A854C4">
        <w:rPr>
          <w:sz w:val="22"/>
          <w:szCs w:val="22"/>
        </w:rPr>
        <w:t xml:space="preserve"> and Farah, 2005). Autobiographical accounts and recent research ha</w:t>
      </w:r>
      <w:r w:rsidR="005407BA" w:rsidRPr="00A854C4">
        <w:rPr>
          <w:sz w:val="22"/>
          <w:szCs w:val="22"/>
        </w:rPr>
        <w:t>ve</w:t>
      </w:r>
      <w:r w:rsidRPr="00A854C4">
        <w:rPr>
          <w:sz w:val="22"/>
          <w:szCs w:val="22"/>
        </w:rPr>
        <w:t xml:space="preserve"> confirmed that individuals with Asperger syndrome often have unusual sensory perception and reaction (Attwood, 2007). This can include hyper or hypo-sensitivities to light, touch, sound and smell, sensory “overload” and </w:t>
      </w:r>
      <w:proofErr w:type="spellStart"/>
      <w:r w:rsidRPr="00A854C4">
        <w:rPr>
          <w:sz w:val="22"/>
          <w:szCs w:val="22"/>
        </w:rPr>
        <w:t>synathesia</w:t>
      </w:r>
      <w:proofErr w:type="spellEnd"/>
      <w:r w:rsidRPr="00A854C4">
        <w:rPr>
          <w:sz w:val="22"/>
          <w:szCs w:val="22"/>
        </w:rPr>
        <w:t xml:space="preserve"> (Attwood, 2007). These sensory differences can be both positive and negative. Wendy Lawson (author with Asperger syndrome) describes how</w:t>
      </w:r>
      <w:r w:rsidR="005407BA" w:rsidRPr="00A854C4">
        <w:rPr>
          <w:sz w:val="22"/>
          <w:szCs w:val="22"/>
        </w:rPr>
        <w:t>,</w:t>
      </w:r>
      <w:r w:rsidRPr="00A854C4">
        <w:rPr>
          <w:sz w:val="22"/>
          <w:szCs w:val="22"/>
        </w:rPr>
        <w:t xml:space="preserve"> due to her hypersensitivity</w:t>
      </w:r>
      <w:r w:rsidR="005407BA" w:rsidRPr="00A854C4">
        <w:rPr>
          <w:sz w:val="22"/>
          <w:szCs w:val="22"/>
        </w:rPr>
        <w:t>,</w:t>
      </w:r>
      <w:r w:rsidRPr="00A854C4">
        <w:rPr>
          <w:sz w:val="22"/>
          <w:szCs w:val="22"/>
        </w:rPr>
        <w:t xml:space="preserve"> her sensory perception was “superior” to her peers: however</w:t>
      </w:r>
      <w:r w:rsidR="005407BA" w:rsidRPr="00A854C4">
        <w:rPr>
          <w:sz w:val="22"/>
          <w:szCs w:val="22"/>
        </w:rPr>
        <w:t>,</w:t>
      </w:r>
      <w:r w:rsidRPr="00A854C4">
        <w:rPr>
          <w:sz w:val="22"/>
          <w:szCs w:val="22"/>
        </w:rPr>
        <w:t xml:space="preserve"> it also meant she could easily experience painful sensory overload (Lawson, 1994: 30).  </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 xml:space="preserve">This differing experience of physicality in some people with Asperger syndrome understandably affects their self-identity. Wendy Lawson describes how her unique sensory experience meant that when watching the shiny mudguards of a bike she would feel part of the bike: “it belonged to me and </w:t>
      </w:r>
      <w:proofErr w:type="gramStart"/>
      <w:r w:rsidRPr="00A854C4">
        <w:rPr>
          <w:sz w:val="22"/>
          <w:szCs w:val="22"/>
        </w:rPr>
        <w:t>I</w:t>
      </w:r>
      <w:proofErr w:type="gramEnd"/>
      <w:r w:rsidRPr="00A854C4">
        <w:rPr>
          <w:sz w:val="22"/>
          <w:szCs w:val="22"/>
        </w:rPr>
        <w:t xml:space="preserve"> to it.” (Lawson, 2004:2) If sensory intake is confused</w:t>
      </w:r>
      <w:r w:rsidR="005407BA" w:rsidRPr="00A854C4">
        <w:rPr>
          <w:sz w:val="22"/>
          <w:szCs w:val="22"/>
        </w:rPr>
        <w:t>,</w:t>
      </w:r>
      <w:r w:rsidRPr="00A854C4">
        <w:rPr>
          <w:sz w:val="22"/>
          <w:szCs w:val="22"/>
        </w:rPr>
        <w:t xml:space="preserve"> individuals have no accurate interpretation of the world outside and their relation to it: this makes it difficult to distinguish the boundary between the self and other (Caldwell, 2006). Donna Williams (author with HFA, 1998) mentions how she could not process information showing herself in relation to an object; only either the object or herself (cited in </w:t>
      </w:r>
      <w:smartTag w:uri="urn:schemas-microsoft-com:office:smarttags" w:element="City">
        <w:smartTag w:uri="urn:schemas-microsoft-com:office:smarttags" w:element="place">
          <w:r w:rsidRPr="00A854C4">
            <w:rPr>
              <w:sz w:val="22"/>
              <w:szCs w:val="22"/>
            </w:rPr>
            <w:t>Caldwell</w:t>
          </w:r>
        </w:smartTag>
      </w:smartTag>
      <w:r w:rsidRPr="00A854C4">
        <w:rPr>
          <w:sz w:val="22"/>
          <w:szCs w:val="22"/>
        </w:rPr>
        <w:t xml:space="preserve">, 2006). Supporting these </w:t>
      </w:r>
      <w:proofErr w:type="gramStart"/>
      <w:r w:rsidRPr="00A854C4">
        <w:rPr>
          <w:sz w:val="22"/>
          <w:szCs w:val="22"/>
        </w:rPr>
        <w:t>experiences</w:t>
      </w:r>
      <w:r w:rsidR="00891E01" w:rsidRPr="00A854C4">
        <w:rPr>
          <w:sz w:val="22"/>
          <w:szCs w:val="22"/>
        </w:rPr>
        <w:t xml:space="preserve">, </w:t>
      </w:r>
      <w:r w:rsidRPr="00A854C4">
        <w:rPr>
          <w:sz w:val="22"/>
          <w:szCs w:val="22"/>
        </w:rPr>
        <w:t xml:space="preserve"> Hobson</w:t>
      </w:r>
      <w:proofErr w:type="gramEnd"/>
      <w:r w:rsidRPr="00A854C4">
        <w:rPr>
          <w:sz w:val="22"/>
          <w:szCs w:val="22"/>
        </w:rPr>
        <w:t xml:space="preserve"> and Lee (1999:658) suggest it is quite possible that people with autism have “abnormal” mental representations of their body image. </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Another aspect of physicality and self-identity is gender. Psychologists have suggested that developing an established gender identity is particularly crucial for individuals with Asperger syndrome</w:t>
      </w:r>
      <w:r w:rsidR="005407BA" w:rsidRPr="00A854C4">
        <w:rPr>
          <w:sz w:val="22"/>
          <w:szCs w:val="22"/>
        </w:rPr>
        <w:t>,</w:t>
      </w:r>
      <w:r w:rsidRPr="00A854C4">
        <w:rPr>
          <w:sz w:val="22"/>
          <w:szCs w:val="22"/>
        </w:rPr>
        <w:t xml:space="preserve"> as it provides a distinct group of individuals with whom you have some communality (Gallucci </w:t>
      </w:r>
      <w:r w:rsidR="00B97C5C" w:rsidRPr="00B97C5C">
        <w:rPr>
          <w:i/>
          <w:iCs/>
          <w:sz w:val="22"/>
          <w:szCs w:val="22"/>
        </w:rPr>
        <w:t>et al.</w:t>
      </w:r>
      <w:r w:rsidRPr="00A854C4">
        <w:rPr>
          <w:sz w:val="22"/>
          <w:szCs w:val="22"/>
        </w:rPr>
        <w:t>, 2005). There is little research into gender identity and Asperger syndrome: however</w:t>
      </w:r>
      <w:r w:rsidR="00891E01" w:rsidRPr="00A854C4">
        <w:rPr>
          <w:sz w:val="22"/>
          <w:szCs w:val="22"/>
        </w:rPr>
        <w:t>,</w:t>
      </w:r>
      <w:r w:rsidRPr="00A854C4">
        <w:rPr>
          <w:sz w:val="22"/>
          <w:szCs w:val="22"/>
        </w:rPr>
        <w:t xml:space="preserve"> studies have suggested that autism may lead to gender identity disorder (Gallucci </w:t>
      </w:r>
      <w:r w:rsidR="00B97C5C" w:rsidRPr="00B97C5C">
        <w:rPr>
          <w:i/>
          <w:iCs/>
          <w:sz w:val="22"/>
          <w:szCs w:val="22"/>
        </w:rPr>
        <w:t>et al.</w:t>
      </w:r>
      <w:r w:rsidRPr="00A854C4">
        <w:rPr>
          <w:sz w:val="22"/>
          <w:szCs w:val="22"/>
        </w:rPr>
        <w:t xml:space="preserve">, 2005; Kraemer </w:t>
      </w:r>
      <w:r w:rsidR="00B97C5C" w:rsidRPr="00B97C5C">
        <w:rPr>
          <w:i/>
          <w:iCs/>
          <w:sz w:val="22"/>
          <w:szCs w:val="22"/>
        </w:rPr>
        <w:t>et al.</w:t>
      </w:r>
      <w:r w:rsidRPr="00A854C4">
        <w:rPr>
          <w:sz w:val="22"/>
          <w:szCs w:val="22"/>
        </w:rPr>
        <w:t xml:space="preserve"> 2005). Kraemer </w:t>
      </w:r>
      <w:r w:rsidR="00B97C5C" w:rsidRPr="00B97C5C">
        <w:rPr>
          <w:i/>
          <w:iCs/>
          <w:sz w:val="22"/>
          <w:szCs w:val="22"/>
        </w:rPr>
        <w:t>et al.</w:t>
      </w:r>
      <w:r w:rsidRPr="00A854C4">
        <w:rPr>
          <w:sz w:val="22"/>
          <w:szCs w:val="22"/>
        </w:rPr>
        <w:t xml:space="preserve"> (2005:295) argue that in order to deal with having a male “subjective consciousness” (caused by the masculine characteristics of Asperger syndrome)</w:t>
      </w:r>
      <w:r w:rsidR="00891E01" w:rsidRPr="00A854C4">
        <w:rPr>
          <w:sz w:val="22"/>
          <w:szCs w:val="22"/>
        </w:rPr>
        <w:t>,</w:t>
      </w:r>
      <w:r w:rsidRPr="00A854C4">
        <w:rPr>
          <w:sz w:val="22"/>
          <w:szCs w:val="22"/>
        </w:rPr>
        <w:t xml:space="preserve"> a woman internally assigns her gender. </w:t>
      </w:r>
      <w:r w:rsidRPr="00A854C4">
        <w:rPr>
          <w:sz w:val="22"/>
          <w:szCs w:val="22"/>
        </w:rPr>
        <w:lastRenderedPageBreak/>
        <w:t>However</w:t>
      </w:r>
      <w:r w:rsidR="00891E01" w:rsidRPr="00A854C4">
        <w:rPr>
          <w:sz w:val="22"/>
          <w:szCs w:val="22"/>
        </w:rPr>
        <w:t>,</w:t>
      </w:r>
      <w:r w:rsidRPr="00A854C4">
        <w:rPr>
          <w:sz w:val="22"/>
          <w:szCs w:val="22"/>
        </w:rPr>
        <w:t xml:space="preserve"> Gallucci </w:t>
      </w:r>
      <w:r w:rsidR="00B97C5C" w:rsidRPr="00B97C5C">
        <w:rPr>
          <w:i/>
          <w:iCs/>
          <w:sz w:val="22"/>
          <w:szCs w:val="22"/>
        </w:rPr>
        <w:t>et al.</w:t>
      </w:r>
      <w:r w:rsidRPr="00A854C4">
        <w:rPr>
          <w:sz w:val="22"/>
          <w:szCs w:val="22"/>
        </w:rPr>
        <w:t xml:space="preserve"> (2005) suggests that a cross-gender role </w:t>
      </w:r>
      <w:r w:rsidR="007925D8" w:rsidRPr="00A854C4">
        <w:rPr>
          <w:sz w:val="22"/>
          <w:szCs w:val="22"/>
        </w:rPr>
        <w:t>could be</w:t>
      </w:r>
      <w:r w:rsidRPr="00A854C4">
        <w:rPr>
          <w:sz w:val="22"/>
          <w:szCs w:val="22"/>
        </w:rPr>
        <w:t xml:space="preserve"> a coping strategy </w:t>
      </w:r>
      <w:r w:rsidR="007925D8" w:rsidRPr="00A854C4">
        <w:rPr>
          <w:sz w:val="22"/>
          <w:szCs w:val="22"/>
        </w:rPr>
        <w:t>to deal with</w:t>
      </w:r>
      <w:r w:rsidRPr="00A854C4">
        <w:rPr>
          <w:sz w:val="22"/>
          <w:szCs w:val="22"/>
        </w:rPr>
        <w:t xml:space="preserve"> </w:t>
      </w:r>
      <w:r w:rsidR="007925D8" w:rsidRPr="00A854C4">
        <w:rPr>
          <w:sz w:val="22"/>
          <w:szCs w:val="22"/>
        </w:rPr>
        <w:t>barriers</w:t>
      </w:r>
      <w:r w:rsidRPr="00A854C4">
        <w:rPr>
          <w:sz w:val="22"/>
          <w:szCs w:val="22"/>
        </w:rPr>
        <w:t xml:space="preserve"> </w:t>
      </w:r>
      <w:r w:rsidR="007925D8" w:rsidRPr="00A854C4">
        <w:rPr>
          <w:sz w:val="22"/>
          <w:szCs w:val="22"/>
        </w:rPr>
        <w:t>around</w:t>
      </w:r>
      <w:r w:rsidRPr="00A854C4">
        <w:rPr>
          <w:sz w:val="22"/>
          <w:szCs w:val="22"/>
        </w:rPr>
        <w:t xml:space="preserve"> social interaction. More research into the difficulties of gender identity for individuals on the autism spectrum</w:t>
      </w:r>
      <w:r w:rsidR="007925D8" w:rsidRPr="00A854C4">
        <w:rPr>
          <w:sz w:val="22"/>
          <w:szCs w:val="22"/>
        </w:rPr>
        <w:t xml:space="preserve"> is necessary and findings of </w:t>
      </w:r>
      <w:r w:rsidR="0063720F" w:rsidRPr="00A854C4">
        <w:rPr>
          <w:sz w:val="22"/>
          <w:szCs w:val="22"/>
        </w:rPr>
        <w:t>small-scale</w:t>
      </w:r>
      <w:r w:rsidR="007925D8" w:rsidRPr="00A854C4">
        <w:rPr>
          <w:sz w:val="22"/>
          <w:szCs w:val="22"/>
        </w:rPr>
        <w:t xml:space="preserve"> studies clearly must not be over generalised</w:t>
      </w:r>
      <w:r w:rsidRPr="00A854C4">
        <w:rPr>
          <w:sz w:val="22"/>
          <w:szCs w:val="22"/>
        </w:rPr>
        <w:t xml:space="preserve">. </w:t>
      </w:r>
    </w:p>
    <w:p w:rsidR="0079122D" w:rsidRPr="00A854C4" w:rsidRDefault="0079122D" w:rsidP="00147DFC">
      <w:pPr>
        <w:rPr>
          <w:sz w:val="22"/>
          <w:szCs w:val="22"/>
        </w:rPr>
      </w:pPr>
    </w:p>
    <w:p w:rsidR="0079122D" w:rsidRPr="00A854C4" w:rsidRDefault="0079122D" w:rsidP="0063720F">
      <w:pPr>
        <w:pStyle w:val="Heading2"/>
      </w:pPr>
      <w:r w:rsidRPr="00A854C4">
        <w:t>Theory of Mind</w:t>
      </w:r>
    </w:p>
    <w:p w:rsidR="000639AC" w:rsidRPr="00A854C4" w:rsidRDefault="000639AC" w:rsidP="00147DFC">
      <w:pPr>
        <w:rPr>
          <w:sz w:val="22"/>
          <w:szCs w:val="22"/>
        </w:rPr>
      </w:pPr>
    </w:p>
    <w:p w:rsidR="0079122D" w:rsidRPr="00A854C4" w:rsidRDefault="0079122D" w:rsidP="00147DFC">
      <w:pPr>
        <w:rPr>
          <w:sz w:val="22"/>
          <w:szCs w:val="22"/>
        </w:rPr>
      </w:pPr>
      <w:r w:rsidRPr="00A854C4">
        <w:rPr>
          <w:sz w:val="22"/>
          <w:szCs w:val="22"/>
        </w:rPr>
        <w:t>Theory of Mind (</w:t>
      </w:r>
      <w:proofErr w:type="spellStart"/>
      <w:r w:rsidRPr="00A854C4">
        <w:rPr>
          <w:sz w:val="22"/>
          <w:szCs w:val="22"/>
        </w:rPr>
        <w:t>ToM</w:t>
      </w:r>
      <w:proofErr w:type="spellEnd"/>
      <w:r w:rsidRPr="00A854C4">
        <w:rPr>
          <w:sz w:val="22"/>
          <w:szCs w:val="22"/>
        </w:rPr>
        <w:t xml:space="preserve">) refers to the ability to recognise and understand other people’s mental states (thoughts, beliefs, intentions) in order to predict and explain their behaviour (Attwood, 2007; Frith and </w:t>
      </w:r>
      <w:proofErr w:type="spellStart"/>
      <w:r w:rsidRPr="00A854C4">
        <w:rPr>
          <w:sz w:val="22"/>
          <w:szCs w:val="22"/>
        </w:rPr>
        <w:t>Happe</w:t>
      </w:r>
      <w:proofErr w:type="spellEnd"/>
      <w:r w:rsidRPr="00A854C4">
        <w:rPr>
          <w:sz w:val="22"/>
          <w:szCs w:val="22"/>
        </w:rPr>
        <w:t xml:space="preserve">, 1999). It is well documented that individuals with Asperger syndrome do not perform on </w:t>
      </w:r>
      <w:proofErr w:type="spellStart"/>
      <w:r w:rsidRPr="00A854C4">
        <w:rPr>
          <w:sz w:val="22"/>
          <w:szCs w:val="22"/>
        </w:rPr>
        <w:t>ToM</w:t>
      </w:r>
      <w:proofErr w:type="spellEnd"/>
      <w:r w:rsidRPr="00A854C4">
        <w:rPr>
          <w:sz w:val="22"/>
          <w:szCs w:val="22"/>
        </w:rPr>
        <w:t xml:space="preserve"> tests at the level expected for their age (Attwood, 2007) and are more likely to make mistakes and have slower processes in adulthood (Frith and </w:t>
      </w:r>
      <w:proofErr w:type="spellStart"/>
      <w:r w:rsidRPr="00A854C4">
        <w:rPr>
          <w:sz w:val="22"/>
          <w:szCs w:val="22"/>
        </w:rPr>
        <w:t>Happe</w:t>
      </w:r>
      <w:proofErr w:type="spellEnd"/>
      <w:r w:rsidRPr="00A854C4">
        <w:rPr>
          <w:sz w:val="22"/>
          <w:szCs w:val="22"/>
        </w:rPr>
        <w:t xml:space="preserve">, 2007). Frith and </w:t>
      </w:r>
      <w:proofErr w:type="spellStart"/>
      <w:r w:rsidRPr="00A854C4">
        <w:rPr>
          <w:sz w:val="22"/>
          <w:szCs w:val="22"/>
        </w:rPr>
        <w:t>Happe</w:t>
      </w:r>
      <w:proofErr w:type="spellEnd"/>
      <w:r w:rsidRPr="00A854C4">
        <w:rPr>
          <w:sz w:val="22"/>
          <w:szCs w:val="22"/>
        </w:rPr>
        <w:t xml:space="preserve"> (1999) argue that individuals with HFA or Asperger syndrome have a developmental delay in </w:t>
      </w:r>
      <w:proofErr w:type="spellStart"/>
      <w:r w:rsidRPr="00A854C4">
        <w:rPr>
          <w:sz w:val="22"/>
          <w:szCs w:val="22"/>
        </w:rPr>
        <w:t>ToM</w:t>
      </w:r>
      <w:proofErr w:type="spellEnd"/>
      <w:r w:rsidRPr="00A854C4">
        <w:rPr>
          <w:sz w:val="22"/>
          <w:szCs w:val="22"/>
        </w:rPr>
        <w:t xml:space="preserve"> and use explicit learning to acquire it: this is supported by recent neuroimaging studies.  </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 xml:space="preserve">Frith and </w:t>
      </w:r>
      <w:proofErr w:type="spellStart"/>
      <w:r w:rsidRPr="00A854C4">
        <w:rPr>
          <w:sz w:val="22"/>
          <w:szCs w:val="22"/>
        </w:rPr>
        <w:t>Happe’s</w:t>
      </w:r>
      <w:proofErr w:type="spellEnd"/>
      <w:r w:rsidRPr="00A854C4">
        <w:rPr>
          <w:sz w:val="22"/>
          <w:szCs w:val="22"/>
        </w:rPr>
        <w:t xml:space="preserve"> study </w:t>
      </w:r>
      <w:proofErr w:type="gramStart"/>
      <w:r w:rsidRPr="00A854C4">
        <w:rPr>
          <w:sz w:val="22"/>
          <w:szCs w:val="22"/>
        </w:rPr>
        <w:t>extends</w:t>
      </w:r>
      <w:proofErr w:type="gramEnd"/>
      <w:r w:rsidRPr="00A854C4">
        <w:rPr>
          <w:sz w:val="22"/>
          <w:szCs w:val="22"/>
        </w:rPr>
        <w:t xml:space="preserve"> the idea of ‘lack of theory of the mind of others’ to a “lack of theory of own mind” (1999:1). Put more simply: “people with autism may know as little about their own minds as about the minds of other people” (Frith and </w:t>
      </w:r>
      <w:proofErr w:type="spellStart"/>
      <w:r w:rsidRPr="00A854C4">
        <w:rPr>
          <w:sz w:val="22"/>
          <w:szCs w:val="22"/>
        </w:rPr>
        <w:t>Happe</w:t>
      </w:r>
      <w:proofErr w:type="spellEnd"/>
      <w:r w:rsidRPr="00A854C4">
        <w:rPr>
          <w:sz w:val="22"/>
          <w:szCs w:val="22"/>
        </w:rPr>
        <w:t xml:space="preserve">, 1999:7). Frith and </w:t>
      </w:r>
      <w:proofErr w:type="spellStart"/>
      <w:r w:rsidRPr="00A854C4">
        <w:rPr>
          <w:sz w:val="22"/>
          <w:szCs w:val="22"/>
        </w:rPr>
        <w:t>Happe</w:t>
      </w:r>
      <w:proofErr w:type="spellEnd"/>
      <w:r w:rsidRPr="00A854C4">
        <w:rPr>
          <w:sz w:val="22"/>
          <w:szCs w:val="22"/>
        </w:rPr>
        <w:t xml:space="preserve"> (1999) consider this notion to mean not having introspective awareness or self-consciousness. This extension of </w:t>
      </w:r>
      <w:proofErr w:type="spellStart"/>
      <w:r w:rsidRPr="00A854C4">
        <w:rPr>
          <w:sz w:val="22"/>
          <w:szCs w:val="22"/>
        </w:rPr>
        <w:t>ToM</w:t>
      </w:r>
      <w:proofErr w:type="spellEnd"/>
      <w:r w:rsidRPr="00A854C4">
        <w:rPr>
          <w:sz w:val="22"/>
          <w:szCs w:val="22"/>
        </w:rPr>
        <w:t xml:space="preserve"> originates from speculation that the cognitive mechanism for attributing mental states to other people is also needed to attribute mental states to the self (Frith and </w:t>
      </w:r>
      <w:proofErr w:type="spellStart"/>
      <w:r w:rsidRPr="00A854C4">
        <w:rPr>
          <w:sz w:val="22"/>
          <w:szCs w:val="22"/>
        </w:rPr>
        <w:t>Happe</w:t>
      </w:r>
      <w:proofErr w:type="spellEnd"/>
      <w:r w:rsidRPr="00A854C4">
        <w:rPr>
          <w:sz w:val="22"/>
          <w:szCs w:val="22"/>
        </w:rPr>
        <w:t xml:space="preserve">, 1999). Although the latter process does not include assimilating information from the external world, it still requires being able to differentiate between mental states (Frith and </w:t>
      </w:r>
      <w:proofErr w:type="spellStart"/>
      <w:r w:rsidRPr="00A854C4">
        <w:rPr>
          <w:sz w:val="22"/>
          <w:szCs w:val="22"/>
        </w:rPr>
        <w:t>Happe</w:t>
      </w:r>
      <w:proofErr w:type="spellEnd"/>
      <w:r w:rsidRPr="00A854C4">
        <w:rPr>
          <w:sz w:val="22"/>
          <w:szCs w:val="22"/>
        </w:rPr>
        <w:t>, 1999). Similarly</w:t>
      </w:r>
      <w:r w:rsidR="005407BA" w:rsidRPr="00A854C4">
        <w:rPr>
          <w:sz w:val="22"/>
          <w:szCs w:val="22"/>
        </w:rPr>
        <w:t>,</w:t>
      </w:r>
      <w:r w:rsidRPr="00A854C4">
        <w:rPr>
          <w:sz w:val="22"/>
          <w:szCs w:val="22"/>
        </w:rPr>
        <w:t xml:space="preserve"> other psychologists suggest that d</w:t>
      </w:r>
      <w:r w:rsidR="00185809" w:rsidRPr="00A854C4">
        <w:rPr>
          <w:sz w:val="22"/>
          <w:szCs w:val="22"/>
        </w:rPr>
        <w:t>ifferences</w:t>
      </w:r>
      <w:r w:rsidRPr="00A854C4">
        <w:rPr>
          <w:sz w:val="22"/>
          <w:szCs w:val="22"/>
        </w:rPr>
        <w:t xml:space="preserve"> in the </w:t>
      </w:r>
      <w:proofErr w:type="spellStart"/>
      <w:r w:rsidRPr="00A854C4">
        <w:rPr>
          <w:sz w:val="22"/>
          <w:szCs w:val="22"/>
        </w:rPr>
        <w:t>ToM</w:t>
      </w:r>
      <w:proofErr w:type="spellEnd"/>
      <w:r w:rsidRPr="00A854C4">
        <w:rPr>
          <w:sz w:val="22"/>
          <w:szCs w:val="22"/>
        </w:rPr>
        <w:t xml:space="preserve"> </w:t>
      </w:r>
      <w:r w:rsidR="00185809" w:rsidRPr="00A854C4">
        <w:rPr>
          <w:sz w:val="22"/>
          <w:szCs w:val="22"/>
        </w:rPr>
        <w:t xml:space="preserve">can </w:t>
      </w:r>
      <w:r w:rsidRPr="00A854C4">
        <w:rPr>
          <w:sz w:val="22"/>
          <w:szCs w:val="22"/>
        </w:rPr>
        <w:t>c</w:t>
      </w:r>
      <w:r w:rsidR="00185809" w:rsidRPr="00A854C4">
        <w:rPr>
          <w:sz w:val="22"/>
          <w:szCs w:val="22"/>
        </w:rPr>
        <w:t>reate challenges around</w:t>
      </w:r>
      <w:r w:rsidRPr="00A854C4">
        <w:rPr>
          <w:sz w:val="22"/>
          <w:szCs w:val="22"/>
        </w:rPr>
        <w:t xml:space="preserve"> developing a fully differentiated awareness of self in relation to the other (Lee and Hobson, 2006). Gopnik and Meltzoff’s (1994) study provides empirical evidence to support these theories</w:t>
      </w:r>
      <w:r w:rsidR="005407BA" w:rsidRPr="00A854C4">
        <w:rPr>
          <w:sz w:val="22"/>
          <w:szCs w:val="22"/>
        </w:rPr>
        <w:t>:</w:t>
      </w:r>
      <w:r w:rsidRPr="00A854C4">
        <w:rPr>
          <w:sz w:val="22"/>
          <w:szCs w:val="22"/>
        </w:rPr>
        <w:t xml:space="preserve"> children with autism who were unable to understand the psychological states of other people were also unable to report on their own psychological state of mind (cited in Frith and </w:t>
      </w:r>
      <w:proofErr w:type="spellStart"/>
      <w:r w:rsidRPr="00A854C4">
        <w:rPr>
          <w:sz w:val="22"/>
          <w:szCs w:val="22"/>
        </w:rPr>
        <w:t>Happe</w:t>
      </w:r>
      <w:proofErr w:type="spellEnd"/>
      <w:r w:rsidRPr="00A854C4">
        <w:rPr>
          <w:sz w:val="22"/>
          <w:szCs w:val="22"/>
        </w:rPr>
        <w:t xml:space="preserve">, 1999). </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Crucially</w:t>
      </w:r>
      <w:r w:rsidR="005407BA" w:rsidRPr="00A854C4">
        <w:rPr>
          <w:sz w:val="22"/>
          <w:szCs w:val="22"/>
        </w:rPr>
        <w:t>,</w:t>
      </w:r>
      <w:r w:rsidRPr="00A854C4">
        <w:rPr>
          <w:sz w:val="22"/>
          <w:szCs w:val="22"/>
        </w:rPr>
        <w:t xml:space="preserve"> Frith and </w:t>
      </w:r>
      <w:proofErr w:type="spellStart"/>
      <w:r w:rsidRPr="00A854C4">
        <w:rPr>
          <w:sz w:val="22"/>
          <w:szCs w:val="22"/>
        </w:rPr>
        <w:t>Happe</w:t>
      </w:r>
      <w:proofErr w:type="spellEnd"/>
      <w:r w:rsidRPr="00A854C4">
        <w:rPr>
          <w:sz w:val="22"/>
          <w:szCs w:val="22"/>
        </w:rPr>
        <w:t xml:space="preserve"> (1999) argue that as individuals with Asperger syndrome </w:t>
      </w:r>
      <w:proofErr w:type="gramStart"/>
      <w:r w:rsidRPr="00A854C4">
        <w:rPr>
          <w:sz w:val="22"/>
          <w:szCs w:val="22"/>
        </w:rPr>
        <w:t>are able to</w:t>
      </w:r>
      <w:proofErr w:type="gramEnd"/>
      <w:r w:rsidRPr="00A854C4">
        <w:rPr>
          <w:sz w:val="22"/>
          <w:szCs w:val="22"/>
        </w:rPr>
        <w:t xml:space="preserve"> explicitly acquire a </w:t>
      </w:r>
      <w:proofErr w:type="spellStart"/>
      <w:r w:rsidRPr="00A854C4">
        <w:rPr>
          <w:sz w:val="22"/>
          <w:szCs w:val="22"/>
        </w:rPr>
        <w:t>ToM</w:t>
      </w:r>
      <w:proofErr w:type="spellEnd"/>
      <w:r w:rsidRPr="00A854C4">
        <w:rPr>
          <w:sz w:val="22"/>
          <w:szCs w:val="22"/>
        </w:rPr>
        <w:t>, they also able to learn how to understand their own mental states. However</w:t>
      </w:r>
      <w:r w:rsidR="005407BA" w:rsidRPr="00A854C4">
        <w:rPr>
          <w:sz w:val="22"/>
          <w:szCs w:val="22"/>
        </w:rPr>
        <w:t>,</w:t>
      </w:r>
      <w:r w:rsidRPr="00A854C4">
        <w:rPr>
          <w:sz w:val="22"/>
          <w:szCs w:val="22"/>
        </w:rPr>
        <w:t xml:space="preserve"> these introspections are qualitatively different from neurotypicals (Frith and </w:t>
      </w:r>
      <w:proofErr w:type="spellStart"/>
      <w:r w:rsidRPr="00A854C4">
        <w:rPr>
          <w:sz w:val="22"/>
          <w:szCs w:val="22"/>
        </w:rPr>
        <w:t>Happe</w:t>
      </w:r>
      <w:proofErr w:type="spellEnd"/>
      <w:r w:rsidRPr="00A854C4">
        <w:rPr>
          <w:sz w:val="22"/>
          <w:szCs w:val="22"/>
        </w:rPr>
        <w:t xml:space="preserve"> 1999). Their study into the reported mental states of three men with Asperger syndrome showed that there was a close link between the subjects’ </w:t>
      </w:r>
      <w:proofErr w:type="spellStart"/>
      <w:r w:rsidRPr="00A854C4">
        <w:rPr>
          <w:sz w:val="22"/>
          <w:szCs w:val="22"/>
        </w:rPr>
        <w:t>ToM</w:t>
      </w:r>
      <w:proofErr w:type="spellEnd"/>
      <w:r w:rsidRPr="00A854C4">
        <w:rPr>
          <w:sz w:val="22"/>
          <w:szCs w:val="22"/>
        </w:rPr>
        <w:t xml:space="preserve"> ability and ability to introspect, and their reports were different to those we would be expect from neurotypicals (e.g. lack of variation; no verbal or unsymbolised thought) (Frith and </w:t>
      </w:r>
      <w:proofErr w:type="spellStart"/>
      <w:r w:rsidRPr="00A854C4">
        <w:rPr>
          <w:sz w:val="22"/>
          <w:szCs w:val="22"/>
        </w:rPr>
        <w:t>Happe</w:t>
      </w:r>
      <w:proofErr w:type="spellEnd"/>
      <w:r w:rsidRPr="00A854C4">
        <w:rPr>
          <w:sz w:val="22"/>
          <w:szCs w:val="22"/>
        </w:rPr>
        <w:t>, 1999). Attwood also states that research, autobiographies and clinical experience have confirmed that some individuals with Asperger syndrome and HFA can lack an “inner voice”</w:t>
      </w:r>
      <w:r w:rsidR="005407BA" w:rsidRPr="00A854C4">
        <w:rPr>
          <w:sz w:val="22"/>
          <w:szCs w:val="22"/>
        </w:rPr>
        <w:t>,</w:t>
      </w:r>
      <w:r w:rsidRPr="00A854C4">
        <w:rPr>
          <w:sz w:val="22"/>
          <w:szCs w:val="22"/>
        </w:rPr>
        <w:t xml:space="preserve"> as neurotypicals conceive it (Attwood, 2005: 57). Attwood also argues that people with Asperger syndrome can develop self-consciousness through explicit effort</w:t>
      </w:r>
      <w:r w:rsidR="005407BA" w:rsidRPr="00A854C4">
        <w:rPr>
          <w:sz w:val="22"/>
          <w:szCs w:val="22"/>
        </w:rPr>
        <w:t>,</w:t>
      </w:r>
      <w:r w:rsidRPr="00A854C4">
        <w:rPr>
          <w:sz w:val="22"/>
          <w:szCs w:val="22"/>
        </w:rPr>
        <w:t xml:space="preserve"> resulting in a highly reflective, philosophical quality (Attwood, 2007). This poses various questions</w:t>
      </w:r>
      <w:r w:rsidR="00185809" w:rsidRPr="00A854C4">
        <w:rPr>
          <w:sz w:val="22"/>
          <w:szCs w:val="22"/>
        </w:rPr>
        <w:t xml:space="preserve"> which require further investigation</w:t>
      </w:r>
      <w:r w:rsidR="005407BA" w:rsidRPr="00A854C4">
        <w:rPr>
          <w:sz w:val="22"/>
          <w:szCs w:val="22"/>
        </w:rPr>
        <w:t>:</w:t>
      </w:r>
      <w:r w:rsidRPr="00A854C4">
        <w:rPr>
          <w:sz w:val="22"/>
          <w:szCs w:val="22"/>
        </w:rPr>
        <w:t xml:space="preserve"> how are some individuals able to do this; how can we support them to do this and ultimately</w:t>
      </w:r>
      <w:r w:rsidR="005407BA" w:rsidRPr="00A854C4">
        <w:rPr>
          <w:sz w:val="22"/>
          <w:szCs w:val="22"/>
        </w:rPr>
        <w:t>,</w:t>
      </w:r>
      <w:r w:rsidRPr="00A854C4">
        <w:rPr>
          <w:sz w:val="22"/>
          <w:szCs w:val="22"/>
        </w:rPr>
        <w:t xml:space="preserve"> why do they struggle so hard to achieve this</w:t>
      </w:r>
      <w:proofErr w:type="gramStart"/>
      <w:r w:rsidRPr="00A854C4">
        <w:rPr>
          <w:sz w:val="22"/>
          <w:szCs w:val="22"/>
        </w:rPr>
        <w:t>:  (</w:t>
      </w:r>
      <w:proofErr w:type="gramEnd"/>
      <w:r w:rsidRPr="00A854C4">
        <w:rPr>
          <w:sz w:val="22"/>
          <w:szCs w:val="22"/>
        </w:rPr>
        <w:t xml:space="preserve">Frith and </w:t>
      </w:r>
      <w:proofErr w:type="spellStart"/>
      <w:r w:rsidRPr="00A854C4">
        <w:rPr>
          <w:sz w:val="22"/>
          <w:szCs w:val="22"/>
        </w:rPr>
        <w:t>Happe</w:t>
      </w:r>
      <w:proofErr w:type="spellEnd"/>
      <w:r w:rsidRPr="00A854C4">
        <w:rPr>
          <w:sz w:val="22"/>
          <w:szCs w:val="22"/>
        </w:rPr>
        <w:t xml:space="preserve">, 1999). </w:t>
      </w:r>
      <w:r w:rsidR="003F0451" w:rsidRPr="00A854C4">
        <w:rPr>
          <w:sz w:val="22"/>
          <w:szCs w:val="22"/>
        </w:rPr>
        <w:t>T</w:t>
      </w:r>
      <w:r w:rsidRPr="00A854C4">
        <w:rPr>
          <w:sz w:val="22"/>
          <w:szCs w:val="22"/>
        </w:rPr>
        <w:t>his</w:t>
      </w:r>
      <w:r w:rsidR="003F0451" w:rsidRPr="00A854C4">
        <w:rPr>
          <w:sz w:val="22"/>
          <w:szCs w:val="22"/>
        </w:rPr>
        <w:t xml:space="preserve"> discussion </w:t>
      </w:r>
      <w:r w:rsidRPr="00A854C4">
        <w:rPr>
          <w:sz w:val="22"/>
          <w:szCs w:val="22"/>
        </w:rPr>
        <w:t xml:space="preserve">highlights again </w:t>
      </w:r>
      <w:r w:rsidR="003F0451" w:rsidRPr="00A854C4">
        <w:rPr>
          <w:sz w:val="22"/>
          <w:szCs w:val="22"/>
        </w:rPr>
        <w:t>the</w:t>
      </w:r>
      <w:r w:rsidRPr="00A854C4">
        <w:rPr>
          <w:sz w:val="22"/>
          <w:szCs w:val="22"/>
        </w:rPr>
        <w:t xml:space="preserve"> differ</w:t>
      </w:r>
      <w:r w:rsidR="003F0451" w:rsidRPr="00A854C4">
        <w:rPr>
          <w:sz w:val="22"/>
          <w:szCs w:val="22"/>
        </w:rPr>
        <w:t>ence versus deficit debate</w:t>
      </w:r>
      <w:r w:rsidRPr="00A854C4">
        <w:rPr>
          <w:sz w:val="22"/>
          <w:szCs w:val="22"/>
        </w:rPr>
        <w:t xml:space="preserve">. </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 xml:space="preserve">Psychologists have also suggested that </w:t>
      </w:r>
      <w:proofErr w:type="spellStart"/>
      <w:r w:rsidRPr="00A854C4">
        <w:rPr>
          <w:sz w:val="22"/>
          <w:szCs w:val="22"/>
        </w:rPr>
        <w:t>ToM</w:t>
      </w:r>
      <w:proofErr w:type="spellEnd"/>
      <w:r w:rsidRPr="00A854C4">
        <w:rPr>
          <w:sz w:val="22"/>
          <w:szCs w:val="22"/>
        </w:rPr>
        <w:t xml:space="preserve"> develops alongside personal memory (see Millward </w:t>
      </w:r>
      <w:r w:rsidR="00B97C5C" w:rsidRPr="00B97C5C">
        <w:rPr>
          <w:i/>
          <w:iCs/>
          <w:sz w:val="22"/>
          <w:szCs w:val="22"/>
        </w:rPr>
        <w:t>et al.</w:t>
      </w:r>
      <w:r w:rsidRPr="00A854C4">
        <w:rPr>
          <w:sz w:val="22"/>
          <w:szCs w:val="22"/>
        </w:rPr>
        <w:t>, 2000). Furthermore</w:t>
      </w:r>
      <w:r w:rsidR="005407BA" w:rsidRPr="00A854C4">
        <w:rPr>
          <w:sz w:val="22"/>
          <w:szCs w:val="22"/>
        </w:rPr>
        <w:t>,</w:t>
      </w:r>
      <w:r w:rsidRPr="00A854C4">
        <w:rPr>
          <w:sz w:val="22"/>
          <w:szCs w:val="22"/>
        </w:rPr>
        <w:t xml:space="preserve"> there are several studies that show differences in the development of personal episodic memory within individuals with autism and HFA may be linked to a limited sense of self (Millward </w:t>
      </w:r>
      <w:r w:rsidR="00B97C5C" w:rsidRPr="00B97C5C">
        <w:rPr>
          <w:i/>
          <w:iCs/>
          <w:sz w:val="22"/>
          <w:szCs w:val="22"/>
        </w:rPr>
        <w:t>et al.</w:t>
      </w:r>
      <w:r w:rsidRPr="00A854C4">
        <w:rPr>
          <w:sz w:val="22"/>
          <w:szCs w:val="22"/>
        </w:rPr>
        <w:t xml:space="preserve">, 2000; </w:t>
      </w:r>
      <w:proofErr w:type="spellStart"/>
      <w:r w:rsidRPr="00A854C4">
        <w:rPr>
          <w:sz w:val="22"/>
          <w:szCs w:val="22"/>
        </w:rPr>
        <w:t>Toichi</w:t>
      </w:r>
      <w:proofErr w:type="spellEnd"/>
      <w:r w:rsidRPr="00A854C4">
        <w:rPr>
          <w:sz w:val="22"/>
          <w:szCs w:val="22"/>
        </w:rPr>
        <w:t xml:space="preserve"> </w:t>
      </w:r>
      <w:r w:rsidR="00B97C5C" w:rsidRPr="00B97C5C">
        <w:rPr>
          <w:i/>
          <w:iCs/>
          <w:sz w:val="22"/>
          <w:szCs w:val="22"/>
        </w:rPr>
        <w:t>et al.</w:t>
      </w:r>
      <w:r w:rsidRPr="00A854C4">
        <w:rPr>
          <w:sz w:val="22"/>
          <w:szCs w:val="22"/>
        </w:rPr>
        <w:t xml:space="preserve">, 2002). The episodic part of autobiographical memory is a specific cognitive system that depends on “an experiencing self” that encodes stimuli onto a subjective dimension (Millward </w:t>
      </w:r>
      <w:r w:rsidR="00B97C5C" w:rsidRPr="00B97C5C">
        <w:rPr>
          <w:i/>
          <w:iCs/>
          <w:sz w:val="22"/>
          <w:szCs w:val="22"/>
        </w:rPr>
        <w:t>et al.</w:t>
      </w:r>
      <w:r w:rsidRPr="00A854C4">
        <w:rPr>
          <w:sz w:val="22"/>
          <w:szCs w:val="22"/>
        </w:rPr>
        <w:t xml:space="preserve">, 2000; </w:t>
      </w:r>
      <w:proofErr w:type="spellStart"/>
      <w:r w:rsidRPr="00A854C4">
        <w:rPr>
          <w:sz w:val="22"/>
          <w:szCs w:val="22"/>
        </w:rPr>
        <w:t>Toichi</w:t>
      </w:r>
      <w:proofErr w:type="spellEnd"/>
      <w:r w:rsidRPr="00A854C4">
        <w:rPr>
          <w:sz w:val="22"/>
          <w:szCs w:val="22"/>
        </w:rPr>
        <w:t xml:space="preserve"> </w:t>
      </w:r>
      <w:r w:rsidR="00B97C5C" w:rsidRPr="00B97C5C">
        <w:rPr>
          <w:i/>
          <w:iCs/>
          <w:sz w:val="22"/>
          <w:szCs w:val="22"/>
        </w:rPr>
        <w:t>et al.</w:t>
      </w:r>
      <w:r w:rsidRPr="00A854C4">
        <w:rPr>
          <w:sz w:val="22"/>
          <w:szCs w:val="22"/>
        </w:rPr>
        <w:t xml:space="preserve"> 2002). </w:t>
      </w:r>
      <w:proofErr w:type="spellStart"/>
      <w:r w:rsidRPr="00A854C4">
        <w:rPr>
          <w:sz w:val="22"/>
          <w:szCs w:val="22"/>
        </w:rPr>
        <w:t>Toichi</w:t>
      </w:r>
      <w:proofErr w:type="spellEnd"/>
      <w:r w:rsidRPr="00A854C4">
        <w:rPr>
          <w:sz w:val="22"/>
          <w:szCs w:val="22"/>
        </w:rPr>
        <w:t xml:space="preserve"> </w:t>
      </w:r>
      <w:r w:rsidR="00B97C5C" w:rsidRPr="00B97C5C">
        <w:rPr>
          <w:i/>
          <w:iCs/>
          <w:sz w:val="22"/>
          <w:szCs w:val="22"/>
        </w:rPr>
        <w:t>et al.</w:t>
      </w:r>
      <w:r w:rsidRPr="00A854C4">
        <w:rPr>
          <w:sz w:val="22"/>
          <w:szCs w:val="22"/>
        </w:rPr>
        <w:t xml:space="preserve">’s (2002) study on adults with HFA found that these </w:t>
      </w:r>
      <w:r w:rsidRPr="00A854C4">
        <w:rPr>
          <w:sz w:val="22"/>
          <w:szCs w:val="22"/>
        </w:rPr>
        <w:lastRenderedPageBreak/>
        <w:t>individuals were less able to recall self-referent words than neurotypicals (</w:t>
      </w:r>
      <w:proofErr w:type="spellStart"/>
      <w:r w:rsidRPr="00A854C4">
        <w:rPr>
          <w:sz w:val="22"/>
          <w:szCs w:val="22"/>
        </w:rPr>
        <w:t>Toichi</w:t>
      </w:r>
      <w:proofErr w:type="spellEnd"/>
      <w:r w:rsidRPr="00A854C4">
        <w:rPr>
          <w:sz w:val="22"/>
          <w:szCs w:val="22"/>
        </w:rPr>
        <w:t xml:space="preserve"> </w:t>
      </w:r>
      <w:r w:rsidR="00B97C5C" w:rsidRPr="00B97C5C">
        <w:rPr>
          <w:i/>
          <w:iCs/>
          <w:sz w:val="22"/>
          <w:szCs w:val="22"/>
        </w:rPr>
        <w:t>et al.</w:t>
      </w:r>
      <w:r w:rsidRPr="00A854C4">
        <w:rPr>
          <w:sz w:val="22"/>
          <w:szCs w:val="22"/>
        </w:rPr>
        <w:t xml:space="preserve">, 2002). The researchers argue that because individuals with HFA have </w:t>
      </w:r>
      <w:r w:rsidR="004D0649" w:rsidRPr="00A854C4">
        <w:rPr>
          <w:sz w:val="22"/>
          <w:szCs w:val="22"/>
        </w:rPr>
        <w:t>differently developed</w:t>
      </w:r>
      <w:r w:rsidRPr="00A854C4">
        <w:rPr>
          <w:sz w:val="22"/>
          <w:szCs w:val="22"/>
        </w:rPr>
        <w:t xml:space="preserve"> self-consciousness</w:t>
      </w:r>
      <w:r w:rsidR="005407BA" w:rsidRPr="00A854C4">
        <w:rPr>
          <w:sz w:val="22"/>
          <w:szCs w:val="22"/>
        </w:rPr>
        <w:t>,</w:t>
      </w:r>
      <w:r w:rsidRPr="00A854C4">
        <w:rPr>
          <w:sz w:val="22"/>
          <w:szCs w:val="22"/>
        </w:rPr>
        <w:t xml:space="preserve"> they are not able to develop an organised self-concept: this causes problems in personal episodic memory (</w:t>
      </w:r>
      <w:proofErr w:type="spellStart"/>
      <w:r w:rsidRPr="00A854C4">
        <w:rPr>
          <w:sz w:val="22"/>
          <w:szCs w:val="22"/>
        </w:rPr>
        <w:t>Toichi</w:t>
      </w:r>
      <w:proofErr w:type="spellEnd"/>
      <w:r w:rsidRPr="00A854C4">
        <w:rPr>
          <w:sz w:val="22"/>
          <w:szCs w:val="22"/>
        </w:rPr>
        <w:t xml:space="preserve"> </w:t>
      </w:r>
      <w:r w:rsidR="00B97C5C" w:rsidRPr="00B97C5C">
        <w:rPr>
          <w:i/>
          <w:iCs/>
          <w:sz w:val="22"/>
          <w:szCs w:val="22"/>
        </w:rPr>
        <w:t>et al.</w:t>
      </w:r>
      <w:r w:rsidRPr="00A854C4">
        <w:rPr>
          <w:sz w:val="22"/>
          <w:szCs w:val="22"/>
        </w:rPr>
        <w:t xml:space="preserve">, 2002). </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 xml:space="preserve">The discussion above has outlined research and theories supporting psychological, social and physiological differences experienced by individuals with autism and Asperger syndrome that lead to </w:t>
      </w:r>
      <w:r w:rsidR="001E773A" w:rsidRPr="00A854C4">
        <w:rPr>
          <w:sz w:val="22"/>
          <w:szCs w:val="22"/>
        </w:rPr>
        <w:t>challenges</w:t>
      </w:r>
      <w:r w:rsidRPr="00A854C4">
        <w:rPr>
          <w:sz w:val="22"/>
          <w:szCs w:val="22"/>
        </w:rPr>
        <w:t xml:space="preserve"> in developing a sense of self. Within this discussion</w:t>
      </w:r>
      <w:r w:rsidR="005407BA" w:rsidRPr="00A854C4">
        <w:rPr>
          <w:sz w:val="22"/>
          <w:szCs w:val="22"/>
        </w:rPr>
        <w:t>,</w:t>
      </w:r>
      <w:r w:rsidRPr="00A854C4">
        <w:rPr>
          <w:sz w:val="22"/>
          <w:szCs w:val="22"/>
        </w:rPr>
        <w:t xml:space="preserve"> it is important to note </w:t>
      </w:r>
      <w:r w:rsidR="005407BA" w:rsidRPr="00A854C4">
        <w:rPr>
          <w:sz w:val="22"/>
          <w:szCs w:val="22"/>
        </w:rPr>
        <w:t xml:space="preserve">that </w:t>
      </w:r>
      <w:r w:rsidRPr="00A854C4">
        <w:rPr>
          <w:sz w:val="22"/>
          <w:szCs w:val="22"/>
        </w:rPr>
        <w:t xml:space="preserve">research suggesting people with high cognitive ability can </w:t>
      </w:r>
      <w:r w:rsidRPr="00A854C4">
        <w:rPr>
          <w:i/>
          <w:sz w:val="22"/>
          <w:szCs w:val="22"/>
        </w:rPr>
        <w:t>learn</w:t>
      </w:r>
      <w:r w:rsidRPr="00A854C4">
        <w:rPr>
          <w:sz w:val="22"/>
          <w:szCs w:val="22"/>
        </w:rPr>
        <w:t xml:space="preserve"> to further develop their sense of self. Specifically</w:t>
      </w:r>
      <w:r w:rsidR="005407BA" w:rsidRPr="00A854C4">
        <w:rPr>
          <w:sz w:val="22"/>
          <w:szCs w:val="22"/>
        </w:rPr>
        <w:t>,</w:t>
      </w:r>
      <w:r w:rsidRPr="00A854C4">
        <w:rPr>
          <w:sz w:val="22"/>
          <w:szCs w:val="22"/>
        </w:rPr>
        <w:t xml:space="preserve"> studies looking at Asperger syndrome and self</w:t>
      </w:r>
      <w:r w:rsidR="005407BA" w:rsidRPr="00A854C4">
        <w:rPr>
          <w:sz w:val="22"/>
          <w:szCs w:val="22"/>
        </w:rPr>
        <w:t>,</w:t>
      </w:r>
      <w:r w:rsidRPr="00A854C4">
        <w:rPr>
          <w:sz w:val="22"/>
          <w:szCs w:val="22"/>
        </w:rPr>
        <w:t xml:space="preserve"> propose that by using their higher cognitive ability</w:t>
      </w:r>
      <w:r w:rsidR="005407BA" w:rsidRPr="00A854C4">
        <w:rPr>
          <w:sz w:val="22"/>
          <w:szCs w:val="22"/>
        </w:rPr>
        <w:t>,</w:t>
      </w:r>
      <w:r w:rsidRPr="00A854C4">
        <w:rPr>
          <w:sz w:val="22"/>
          <w:szCs w:val="22"/>
        </w:rPr>
        <w:t xml:space="preserve"> individuals are able, to some degree, to explicitly establish an identity of self (</w:t>
      </w:r>
      <w:proofErr w:type="spellStart"/>
      <w:r w:rsidRPr="00A854C4">
        <w:rPr>
          <w:sz w:val="22"/>
          <w:szCs w:val="22"/>
        </w:rPr>
        <w:t>Bauminger</w:t>
      </w:r>
      <w:proofErr w:type="spellEnd"/>
      <w:r w:rsidRPr="00A854C4">
        <w:rPr>
          <w:sz w:val="22"/>
          <w:szCs w:val="22"/>
        </w:rPr>
        <w:t xml:space="preserve"> </w:t>
      </w:r>
      <w:r w:rsidR="00B97C5C" w:rsidRPr="00B97C5C">
        <w:rPr>
          <w:i/>
          <w:iCs/>
          <w:sz w:val="22"/>
          <w:szCs w:val="22"/>
        </w:rPr>
        <w:t>et al.</w:t>
      </w:r>
      <w:r w:rsidRPr="00A854C4">
        <w:rPr>
          <w:sz w:val="22"/>
          <w:szCs w:val="22"/>
        </w:rPr>
        <w:t xml:space="preserve">, 2004; Frith and </w:t>
      </w:r>
      <w:proofErr w:type="spellStart"/>
      <w:r w:rsidRPr="00A854C4">
        <w:rPr>
          <w:sz w:val="22"/>
          <w:szCs w:val="22"/>
        </w:rPr>
        <w:t>Happe</w:t>
      </w:r>
      <w:proofErr w:type="spellEnd"/>
      <w:r w:rsidRPr="00A854C4">
        <w:rPr>
          <w:sz w:val="22"/>
          <w:szCs w:val="22"/>
        </w:rPr>
        <w:t>, 1999). This poses interesting research questions, for example</w:t>
      </w:r>
      <w:r w:rsidR="005407BA" w:rsidRPr="00A854C4">
        <w:rPr>
          <w:sz w:val="22"/>
          <w:szCs w:val="22"/>
        </w:rPr>
        <w:t>,</w:t>
      </w:r>
      <w:r w:rsidRPr="00A854C4">
        <w:rPr>
          <w:sz w:val="22"/>
          <w:szCs w:val="22"/>
        </w:rPr>
        <w:t xml:space="preserve"> exactly what cognitive processes are used to compensate for any specific differences in </w:t>
      </w:r>
      <w:proofErr w:type="spellStart"/>
      <w:r w:rsidRPr="00A854C4">
        <w:rPr>
          <w:sz w:val="22"/>
          <w:szCs w:val="22"/>
        </w:rPr>
        <w:t>self concept</w:t>
      </w:r>
      <w:proofErr w:type="spellEnd"/>
      <w:r w:rsidRPr="00A854C4">
        <w:rPr>
          <w:sz w:val="22"/>
          <w:szCs w:val="22"/>
        </w:rPr>
        <w:t xml:space="preserve"> and crucially, how can professionals support these individuals? There is limited information about ways professionals can support individuals with Asperger syndrome explicitly </w:t>
      </w:r>
      <w:r w:rsidR="001E773A" w:rsidRPr="00A854C4">
        <w:rPr>
          <w:sz w:val="22"/>
          <w:szCs w:val="22"/>
        </w:rPr>
        <w:t xml:space="preserve">to </w:t>
      </w:r>
      <w:r w:rsidRPr="00A854C4">
        <w:rPr>
          <w:sz w:val="22"/>
          <w:szCs w:val="22"/>
        </w:rPr>
        <w:t>develop a positive sense of self. However</w:t>
      </w:r>
      <w:r w:rsidR="005407BA" w:rsidRPr="00A854C4">
        <w:rPr>
          <w:sz w:val="22"/>
          <w:szCs w:val="22"/>
        </w:rPr>
        <w:t>,</w:t>
      </w:r>
      <w:r w:rsidRPr="00A854C4">
        <w:rPr>
          <w:sz w:val="22"/>
          <w:szCs w:val="22"/>
        </w:rPr>
        <w:t xml:space="preserve"> based upon more generalised techniques and the research noted above</w:t>
      </w:r>
      <w:r w:rsidR="005407BA" w:rsidRPr="00A854C4">
        <w:rPr>
          <w:sz w:val="22"/>
          <w:szCs w:val="22"/>
        </w:rPr>
        <w:t>,</w:t>
      </w:r>
      <w:r w:rsidRPr="00A854C4">
        <w:rPr>
          <w:sz w:val="22"/>
          <w:szCs w:val="22"/>
        </w:rPr>
        <w:t xml:space="preserve"> three specific areas of support will be outlined. Firstly</w:t>
      </w:r>
      <w:r w:rsidR="00D96141" w:rsidRPr="00A854C4">
        <w:rPr>
          <w:sz w:val="22"/>
          <w:szCs w:val="22"/>
        </w:rPr>
        <w:t>,</w:t>
      </w:r>
      <w:r w:rsidRPr="00A854C4">
        <w:rPr>
          <w:sz w:val="22"/>
          <w:szCs w:val="22"/>
        </w:rPr>
        <w:t xml:space="preserve"> </w:t>
      </w:r>
      <w:r w:rsidR="001E773A" w:rsidRPr="00A854C4">
        <w:rPr>
          <w:sz w:val="22"/>
          <w:szCs w:val="22"/>
        </w:rPr>
        <w:t>assistance</w:t>
      </w:r>
      <w:r w:rsidRPr="00A854C4">
        <w:rPr>
          <w:sz w:val="22"/>
          <w:szCs w:val="22"/>
        </w:rPr>
        <w:t xml:space="preserve"> surrounding diagnosis</w:t>
      </w:r>
      <w:r w:rsidR="005407BA" w:rsidRPr="00A854C4">
        <w:rPr>
          <w:sz w:val="22"/>
          <w:szCs w:val="22"/>
        </w:rPr>
        <w:t>;</w:t>
      </w:r>
      <w:r w:rsidRPr="00A854C4">
        <w:rPr>
          <w:sz w:val="22"/>
          <w:szCs w:val="22"/>
        </w:rPr>
        <w:t xml:space="preserve"> secondly</w:t>
      </w:r>
      <w:r w:rsidR="00D96141" w:rsidRPr="00A854C4">
        <w:rPr>
          <w:sz w:val="22"/>
          <w:szCs w:val="22"/>
        </w:rPr>
        <w:t>,</w:t>
      </w:r>
      <w:r w:rsidRPr="00A854C4">
        <w:rPr>
          <w:sz w:val="22"/>
          <w:szCs w:val="22"/>
        </w:rPr>
        <w:t xml:space="preserve"> </w:t>
      </w:r>
      <w:r w:rsidR="001E773A" w:rsidRPr="00A854C4">
        <w:rPr>
          <w:sz w:val="22"/>
          <w:szCs w:val="22"/>
        </w:rPr>
        <w:t>help</w:t>
      </w:r>
      <w:r w:rsidRPr="00A854C4">
        <w:rPr>
          <w:sz w:val="22"/>
          <w:szCs w:val="22"/>
        </w:rPr>
        <w:t xml:space="preserve"> within further and higher education, and finally</w:t>
      </w:r>
      <w:r w:rsidR="00D96141" w:rsidRPr="00A854C4">
        <w:rPr>
          <w:sz w:val="22"/>
          <w:szCs w:val="22"/>
        </w:rPr>
        <w:t>,</w:t>
      </w:r>
      <w:r w:rsidRPr="00A854C4">
        <w:rPr>
          <w:sz w:val="22"/>
          <w:szCs w:val="22"/>
        </w:rPr>
        <w:t xml:space="preserve"> techniques and resources that could be used at any life stage. </w:t>
      </w:r>
    </w:p>
    <w:p w:rsidR="0079122D" w:rsidRPr="00A854C4" w:rsidRDefault="0079122D" w:rsidP="00147DFC">
      <w:pPr>
        <w:rPr>
          <w:sz w:val="22"/>
          <w:szCs w:val="22"/>
        </w:rPr>
      </w:pPr>
    </w:p>
    <w:p w:rsidR="0079122D" w:rsidRPr="00A854C4" w:rsidRDefault="0079122D" w:rsidP="0063720F">
      <w:pPr>
        <w:pStyle w:val="Heading2"/>
      </w:pPr>
      <w:r w:rsidRPr="00A854C4">
        <w:t>Support after diagnosis</w:t>
      </w:r>
    </w:p>
    <w:p w:rsidR="000639AC" w:rsidRPr="00A854C4" w:rsidRDefault="000639AC" w:rsidP="00147DFC">
      <w:pPr>
        <w:rPr>
          <w:sz w:val="22"/>
          <w:szCs w:val="22"/>
        </w:rPr>
      </w:pPr>
    </w:p>
    <w:p w:rsidR="0079122D" w:rsidRPr="00A854C4" w:rsidRDefault="007B3A9D" w:rsidP="00147DFC">
      <w:pPr>
        <w:rPr>
          <w:sz w:val="22"/>
          <w:szCs w:val="22"/>
        </w:rPr>
      </w:pPr>
      <w:r w:rsidRPr="00A854C4">
        <w:rPr>
          <w:sz w:val="22"/>
          <w:szCs w:val="22"/>
        </w:rPr>
        <w:t>D</w:t>
      </w:r>
      <w:r w:rsidR="0079122D" w:rsidRPr="00A854C4">
        <w:rPr>
          <w:sz w:val="22"/>
          <w:szCs w:val="22"/>
        </w:rPr>
        <w:t>iagnosis is a crucial period when looking to support a</w:t>
      </w:r>
      <w:r w:rsidRPr="00A854C4">
        <w:rPr>
          <w:sz w:val="22"/>
          <w:szCs w:val="22"/>
        </w:rPr>
        <w:t xml:space="preserve"> person</w:t>
      </w:r>
      <w:r w:rsidR="0079122D" w:rsidRPr="00A854C4">
        <w:rPr>
          <w:sz w:val="22"/>
          <w:szCs w:val="22"/>
        </w:rPr>
        <w:t xml:space="preserve"> with Asperger syndrome </w:t>
      </w:r>
      <w:r w:rsidR="00D96141" w:rsidRPr="00A854C4">
        <w:rPr>
          <w:sz w:val="22"/>
          <w:szCs w:val="22"/>
        </w:rPr>
        <w:t xml:space="preserve">in order to </w:t>
      </w:r>
      <w:r w:rsidR="0079122D" w:rsidRPr="00A854C4">
        <w:rPr>
          <w:sz w:val="22"/>
          <w:szCs w:val="22"/>
        </w:rPr>
        <w:t>establish a sense of self and identity. Often</w:t>
      </w:r>
      <w:r w:rsidR="00D96141" w:rsidRPr="00A854C4">
        <w:rPr>
          <w:sz w:val="22"/>
          <w:szCs w:val="22"/>
        </w:rPr>
        <w:t>,</w:t>
      </w:r>
      <w:r w:rsidR="0079122D" w:rsidRPr="00A854C4">
        <w:rPr>
          <w:sz w:val="22"/>
          <w:szCs w:val="22"/>
        </w:rPr>
        <w:t xml:space="preserve"> post diagnosis is the first time an individual will have the knowledge and resources to access to professional support</w:t>
      </w:r>
      <w:r w:rsidR="005407BA" w:rsidRPr="00A854C4">
        <w:rPr>
          <w:sz w:val="22"/>
          <w:szCs w:val="22"/>
        </w:rPr>
        <w:t>;</w:t>
      </w:r>
      <w:r w:rsidR="0079122D" w:rsidRPr="00A854C4">
        <w:rPr>
          <w:sz w:val="22"/>
          <w:szCs w:val="22"/>
        </w:rPr>
        <w:t xml:space="preserve"> furthermore</w:t>
      </w:r>
      <w:r w:rsidR="00D96141" w:rsidRPr="00A854C4">
        <w:rPr>
          <w:sz w:val="22"/>
          <w:szCs w:val="22"/>
        </w:rPr>
        <w:t>,</w:t>
      </w:r>
      <w:r w:rsidR="0079122D" w:rsidRPr="00A854C4">
        <w:rPr>
          <w:sz w:val="22"/>
          <w:szCs w:val="22"/>
        </w:rPr>
        <w:t xml:space="preserve"> the process of going through and then accepting this new label </w:t>
      </w:r>
      <w:r w:rsidRPr="00A854C4">
        <w:rPr>
          <w:sz w:val="22"/>
          <w:szCs w:val="22"/>
        </w:rPr>
        <w:t>can have</w:t>
      </w:r>
      <w:r w:rsidR="0079122D" w:rsidRPr="00A854C4">
        <w:rPr>
          <w:sz w:val="22"/>
          <w:szCs w:val="22"/>
        </w:rPr>
        <w:t xml:space="preserve"> a deep impact in terms of </w:t>
      </w:r>
      <w:proofErr w:type="spellStart"/>
      <w:r w:rsidR="0079122D" w:rsidRPr="00A854C4">
        <w:rPr>
          <w:sz w:val="22"/>
          <w:szCs w:val="22"/>
        </w:rPr>
        <w:t>self identity</w:t>
      </w:r>
      <w:proofErr w:type="spellEnd"/>
      <w:r w:rsidR="0079122D" w:rsidRPr="00A854C4">
        <w:rPr>
          <w:sz w:val="22"/>
          <w:szCs w:val="22"/>
        </w:rPr>
        <w:t xml:space="preserve"> (Holliday Willey, in </w:t>
      </w:r>
      <w:smartTag w:uri="urn:schemas-microsoft-com:office:smarttags" w:element="City">
        <w:smartTag w:uri="urn:schemas-microsoft-com:office:smarttags" w:element="place">
          <w:r w:rsidR="0079122D" w:rsidRPr="00A854C4">
            <w:rPr>
              <w:sz w:val="22"/>
              <w:szCs w:val="22"/>
            </w:rPr>
            <w:t>Murray</w:t>
          </w:r>
        </w:smartTag>
      </w:smartTag>
      <w:r w:rsidR="0079122D" w:rsidRPr="00A854C4">
        <w:rPr>
          <w:sz w:val="22"/>
          <w:szCs w:val="22"/>
        </w:rPr>
        <w:t xml:space="preserve">, 2006). Liane Holliday Willey describes her diagnosis as “the definitive that made sense of my life” (in </w:t>
      </w:r>
      <w:smartTag w:uri="urn:schemas-microsoft-com:office:smarttags" w:element="City">
        <w:smartTag w:uri="urn:schemas-microsoft-com:office:smarttags" w:element="place">
          <w:r w:rsidR="0079122D" w:rsidRPr="00A854C4">
            <w:rPr>
              <w:sz w:val="22"/>
              <w:szCs w:val="22"/>
            </w:rPr>
            <w:t>Murray</w:t>
          </w:r>
        </w:smartTag>
      </w:smartTag>
      <w:r w:rsidR="0079122D" w:rsidRPr="00A854C4">
        <w:rPr>
          <w:sz w:val="22"/>
          <w:szCs w:val="22"/>
        </w:rPr>
        <w:t xml:space="preserve">, 2006:19). A young woman, AC, I worked with saw the process of her diagnosis as facilitating in her </w:t>
      </w:r>
      <w:proofErr w:type="spellStart"/>
      <w:r w:rsidR="0079122D" w:rsidRPr="00A854C4">
        <w:rPr>
          <w:sz w:val="22"/>
          <w:szCs w:val="22"/>
        </w:rPr>
        <w:t>self knowledge</w:t>
      </w:r>
      <w:proofErr w:type="spellEnd"/>
      <w:r w:rsidR="0079122D" w:rsidRPr="00A854C4">
        <w:rPr>
          <w:sz w:val="22"/>
          <w:szCs w:val="22"/>
        </w:rPr>
        <w:t xml:space="preserve"> and </w:t>
      </w:r>
      <w:proofErr w:type="spellStart"/>
      <w:r w:rsidR="0079122D" w:rsidRPr="00A854C4">
        <w:rPr>
          <w:sz w:val="22"/>
          <w:szCs w:val="22"/>
        </w:rPr>
        <w:t>self awareness</w:t>
      </w:r>
      <w:proofErr w:type="spellEnd"/>
      <w:r w:rsidR="0079122D" w:rsidRPr="00A854C4">
        <w:rPr>
          <w:sz w:val="22"/>
          <w:szCs w:val="22"/>
        </w:rPr>
        <w:t xml:space="preserve">: “I think if I wasn’t </w:t>
      </w:r>
      <w:proofErr w:type="spellStart"/>
      <w:r w:rsidR="0079122D" w:rsidRPr="00A854C4">
        <w:rPr>
          <w:sz w:val="22"/>
          <w:szCs w:val="22"/>
        </w:rPr>
        <w:t>Aspergeric</w:t>
      </w:r>
      <w:proofErr w:type="spellEnd"/>
      <w:r w:rsidR="0079122D" w:rsidRPr="00A854C4">
        <w:rPr>
          <w:sz w:val="22"/>
          <w:szCs w:val="22"/>
        </w:rPr>
        <w:t xml:space="preserve"> I don’t think I’d …know myself half as well</w:t>
      </w:r>
      <w:r w:rsidR="00633EAE" w:rsidRPr="00A854C4">
        <w:rPr>
          <w:sz w:val="22"/>
          <w:szCs w:val="22"/>
        </w:rPr>
        <w:t>,</w:t>
      </w:r>
      <w:r w:rsidR="0079122D" w:rsidRPr="00A854C4">
        <w:rPr>
          <w:sz w:val="22"/>
          <w:szCs w:val="22"/>
        </w:rPr>
        <w:t xml:space="preserve"> actually.” (personal communication, 2007) These are positive examples of intellectually able individuals</w:t>
      </w:r>
      <w:r w:rsidR="005407BA" w:rsidRPr="00A854C4">
        <w:rPr>
          <w:sz w:val="22"/>
          <w:szCs w:val="22"/>
        </w:rPr>
        <w:t>,</w:t>
      </w:r>
      <w:r w:rsidR="0079122D" w:rsidRPr="00A854C4">
        <w:rPr>
          <w:sz w:val="22"/>
          <w:szCs w:val="22"/>
        </w:rPr>
        <w:t xml:space="preserve"> who received support after diagnosis and suggest the benefit of starting work surrounding </w:t>
      </w:r>
      <w:proofErr w:type="spellStart"/>
      <w:r w:rsidR="0079122D" w:rsidRPr="00A854C4">
        <w:rPr>
          <w:sz w:val="22"/>
          <w:szCs w:val="22"/>
        </w:rPr>
        <w:t>self identity</w:t>
      </w:r>
      <w:proofErr w:type="spellEnd"/>
      <w:r w:rsidR="0079122D" w:rsidRPr="00A854C4">
        <w:rPr>
          <w:sz w:val="22"/>
          <w:szCs w:val="22"/>
        </w:rPr>
        <w:t xml:space="preserve"> at this point. </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 xml:space="preserve">There are various resources that can </w:t>
      </w:r>
      <w:r w:rsidR="00775C8F" w:rsidRPr="00A854C4">
        <w:rPr>
          <w:sz w:val="22"/>
          <w:szCs w:val="22"/>
        </w:rPr>
        <w:t xml:space="preserve">be </w:t>
      </w:r>
      <w:r w:rsidRPr="00A854C4">
        <w:rPr>
          <w:sz w:val="22"/>
          <w:szCs w:val="22"/>
        </w:rPr>
        <w:t xml:space="preserve">used and referred to when supporting someone through a diagnosis (see Attwood, 2007; </w:t>
      </w:r>
      <w:smartTag w:uri="urn:schemas-microsoft-com:office:smarttags" w:element="City">
        <w:smartTag w:uri="urn:schemas-microsoft-com:office:smarttags" w:element="place">
          <w:r w:rsidRPr="00A854C4">
            <w:rPr>
              <w:sz w:val="22"/>
              <w:szCs w:val="22"/>
            </w:rPr>
            <w:t>Murray</w:t>
          </w:r>
        </w:smartTag>
      </w:smartTag>
      <w:r w:rsidRPr="00A854C4">
        <w:rPr>
          <w:sz w:val="22"/>
          <w:szCs w:val="22"/>
        </w:rPr>
        <w:t xml:space="preserve">, 2006). In terms of </w:t>
      </w:r>
      <w:proofErr w:type="spellStart"/>
      <w:r w:rsidRPr="00A854C4">
        <w:rPr>
          <w:sz w:val="22"/>
          <w:szCs w:val="22"/>
        </w:rPr>
        <w:t>self identity</w:t>
      </w:r>
      <w:proofErr w:type="spellEnd"/>
      <w:r w:rsidR="000105D7" w:rsidRPr="00A854C4">
        <w:rPr>
          <w:sz w:val="22"/>
          <w:szCs w:val="22"/>
        </w:rPr>
        <w:t>,</w:t>
      </w:r>
      <w:r w:rsidRPr="00A854C4">
        <w:rPr>
          <w:sz w:val="22"/>
          <w:szCs w:val="22"/>
        </w:rPr>
        <w:t xml:space="preserve"> issues of labelling are particularly</w:t>
      </w:r>
      <w:r w:rsidR="00775C8F" w:rsidRPr="00A854C4">
        <w:rPr>
          <w:sz w:val="22"/>
          <w:szCs w:val="22"/>
        </w:rPr>
        <w:t xml:space="preserve"> significant</w:t>
      </w:r>
      <w:r w:rsidRPr="00A854C4">
        <w:rPr>
          <w:sz w:val="22"/>
          <w:szCs w:val="22"/>
        </w:rPr>
        <w:t>. The label ‘Asperger syndrome’ can be confusing (Attwood, 2000) and so it is necessary (using appropriate language) to clearly outline the meaning of the term and related words (such as autism). Ideally</w:t>
      </w:r>
      <w:r w:rsidR="000105D7" w:rsidRPr="00A854C4">
        <w:rPr>
          <w:sz w:val="22"/>
          <w:szCs w:val="22"/>
        </w:rPr>
        <w:t>,</w:t>
      </w:r>
      <w:r w:rsidRPr="00A854C4">
        <w:rPr>
          <w:sz w:val="22"/>
          <w:szCs w:val="22"/>
        </w:rPr>
        <w:t xml:space="preserve"> this would end with the individual with Asperger syndrome having a term or label and understanding of the diagnosis that they accept into their self-concept. One example of this is the term “Aspie” used by some individuals to describe themselves (Ho</w:t>
      </w:r>
      <w:r w:rsidR="000105D7" w:rsidRPr="00A854C4">
        <w:rPr>
          <w:sz w:val="22"/>
          <w:szCs w:val="22"/>
        </w:rPr>
        <w:t>l</w:t>
      </w:r>
      <w:r w:rsidRPr="00A854C4">
        <w:rPr>
          <w:sz w:val="22"/>
          <w:szCs w:val="22"/>
        </w:rPr>
        <w:t xml:space="preserve">liday Willey, in </w:t>
      </w:r>
      <w:smartTag w:uri="urn:schemas-microsoft-com:office:smarttags" w:element="City">
        <w:smartTag w:uri="urn:schemas-microsoft-com:office:smarttags" w:element="place">
          <w:r w:rsidRPr="00A854C4">
            <w:rPr>
              <w:sz w:val="22"/>
              <w:szCs w:val="22"/>
            </w:rPr>
            <w:t>Murray</w:t>
          </w:r>
        </w:smartTag>
      </w:smartTag>
      <w:r w:rsidRPr="00A854C4">
        <w:rPr>
          <w:sz w:val="22"/>
          <w:szCs w:val="22"/>
        </w:rPr>
        <w:t xml:space="preserve">, 2006). </w:t>
      </w:r>
      <w:proofErr w:type="gramStart"/>
      <w:r w:rsidRPr="00A854C4">
        <w:rPr>
          <w:sz w:val="22"/>
          <w:szCs w:val="22"/>
        </w:rPr>
        <w:t>Similarly</w:t>
      </w:r>
      <w:proofErr w:type="gramEnd"/>
      <w:r w:rsidRPr="00A854C4">
        <w:rPr>
          <w:sz w:val="22"/>
          <w:szCs w:val="22"/>
        </w:rPr>
        <w:t xml:space="preserve"> AC used the word “</w:t>
      </w:r>
      <w:proofErr w:type="spellStart"/>
      <w:r w:rsidRPr="00A854C4">
        <w:rPr>
          <w:sz w:val="22"/>
          <w:szCs w:val="22"/>
        </w:rPr>
        <w:t>Aspergeric</w:t>
      </w:r>
      <w:proofErr w:type="spellEnd"/>
      <w:r w:rsidRPr="00A854C4">
        <w:rPr>
          <w:sz w:val="22"/>
          <w:szCs w:val="22"/>
        </w:rPr>
        <w:t xml:space="preserve">” and actually gained self-worth from her specialist knowledge of her diagnosis and what it meant to her (personal communication, 2007). This knowledge enabled her to speak with confidence about herself and her diagnosis, </w:t>
      </w:r>
      <w:r w:rsidR="00775C8F" w:rsidRPr="00A854C4">
        <w:rPr>
          <w:sz w:val="22"/>
          <w:szCs w:val="22"/>
        </w:rPr>
        <w:t>and</w:t>
      </w:r>
      <w:r w:rsidRPr="00A854C4">
        <w:rPr>
          <w:sz w:val="22"/>
          <w:szCs w:val="22"/>
        </w:rPr>
        <w:t xml:space="preserve"> correc</w:t>
      </w:r>
      <w:r w:rsidR="00775C8F" w:rsidRPr="00A854C4">
        <w:rPr>
          <w:sz w:val="22"/>
          <w:szCs w:val="22"/>
        </w:rPr>
        <w:t>t</w:t>
      </w:r>
      <w:r w:rsidRPr="00A854C4">
        <w:rPr>
          <w:sz w:val="22"/>
          <w:szCs w:val="22"/>
        </w:rPr>
        <w:t xml:space="preserve"> professionals when </w:t>
      </w:r>
      <w:r w:rsidR="00775C8F" w:rsidRPr="00A854C4">
        <w:rPr>
          <w:sz w:val="22"/>
          <w:szCs w:val="22"/>
        </w:rPr>
        <w:t>she felt misrepresented or stereotyped</w:t>
      </w:r>
      <w:r w:rsidR="00153FC0" w:rsidRPr="00A854C4">
        <w:rPr>
          <w:sz w:val="22"/>
          <w:szCs w:val="22"/>
        </w:rPr>
        <w:t xml:space="preserve"> </w:t>
      </w:r>
      <w:r w:rsidRPr="00A854C4">
        <w:rPr>
          <w:sz w:val="22"/>
          <w:szCs w:val="22"/>
        </w:rPr>
        <w:t xml:space="preserve">(personal communication, 2007). </w:t>
      </w:r>
    </w:p>
    <w:p w:rsidR="0079122D" w:rsidRPr="00A854C4" w:rsidRDefault="0079122D" w:rsidP="00147DFC">
      <w:pPr>
        <w:rPr>
          <w:sz w:val="22"/>
          <w:szCs w:val="22"/>
        </w:rPr>
      </w:pPr>
    </w:p>
    <w:p w:rsidR="00153FC0" w:rsidRPr="00A854C4" w:rsidRDefault="0079122D" w:rsidP="00147DFC">
      <w:pPr>
        <w:rPr>
          <w:sz w:val="22"/>
          <w:szCs w:val="22"/>
        </w:rPr>
      </w:pPr>
      <w:r w:rsidRPr="00A854C4">
        <w:rPr>
          <w:sz w:val="22"/>
          <w:szCs w:val="22"/>
        </w:rPr>
        <w:t>In addition to outlining the meaning of the term Asperger syndrome</w:t>
      </w:r>
      <w:r w:rsidR="000105D7" w:rsidRPr="00A854C4">
        <w:rPr>
          <w:sz w:val="22"/>
          <w:szCs w:val="22"/>
        </w:rPr>
        <w:t>,</w:t>
      </w:r>
      <w:r w:rsidRPr="00A854C4">
        <w:rPr>
          <w:sz w:val="22"/>
          <w:szCs w:val="22"/>
        </w:rPr>
        <w:t xml:space="preserve"> it is useful to relate the diagnosis to the individual and their unique characteristics, strengths, difficulties, routines and specialist interests (Attwood in </w:t>
      </w:r>
      <w:smartTag w:uri="urn:schemas-microsoft-com:office:smarttags" w:element="City">
        <w:smartTag w:uri="urn:schemas-microsoft-com:office:smarttags" w:element="place">
          <w:r w:rsidRPr="00A854C4">
            <w:rPr>
              <w:sz w:val="22"/>
              <w:szCs w:val="22"/>
            </w:rPr>
            <w:t>Murray</w:t>
          </w:r>
        </w:smartTag>
      </w:smartTag>
      <w:r w:rsidRPr="00A854C4">
        <w:rPr>
          <w:sz w:val="22"/>
          <w:szCs w:val="22"/>
        </w:rPr>
        <w:t xml:space="preserve">, 2006). </w:t>
      </w:r>
    </w:p>
    <w:p w:rsidR="0079122D" w:rsidRPr="00A854C4" w:rsidRDefault="0079122D" w:rsidP="00147DFC">
      <w:pPr>
        <w:rPr>
          <w:sz w:val="22"/>
          <w:szCs w:val="22"/>
        </w:rPr>
      </w:pPr>
      <w:r w:rsidRPr="00A854C4">
        <w:rPr>
          <w:sz w:val="22"/>
          <w:szCs w:val="22"/>
        </w:rPr>
        <w:t>Firstly</w:t>
      </w:r>
      <w:r w:rsidR="000105D7" w:rsidRPr="00A854C4">
        <w:rPr>
          <w:sz w:val="22"/>
          <w:szCs w:val="22"/>
        </w:rPr>
        <w:t>,</w:t>
      </w:r>
      <w:r w:rsidRPr="00A854C4">
        <w:rPr>
          <w:sz w:val="22"/>
          <w:szCs w:val="22"/>
        </w:rPr>
        <w:t xml:space="preserve"> this will illustrate the individual’s ability for self-reflection. </w:t>
      </w:r>
      <w:proofErr w:type="gramStart"/>
      <w:r w:rsidRPr="00A854C4">
        <w:rPr>
          <w:sz w:val="22"/>
          <w:szCs w:val="22"/>
        </w:rPr>
        <w:t>Secondly</w:t>
      </w:r>
      <w:r w:rsidR="00153FC0" w:rsidRPr="00A854C4">
        <w:rPr>
          <w:sz w:val="22"/>
          <w:szCs w:val="22"/>
        </w:rPr>
        <w:t>,</w:t>
      </w:r>
      <w:r w:rsidR="000719FB" w:rsidRPr="00A854C4">
        <w:rPr>
          <w:sz w:val="22"/>
          <w:szCs w:val="22"/>
        </w:rPr>
        <w:t>(</w:t>
      </w:r>
      <w:proofErr w:type="gramEnd"/>
      <w:r w:rsidR="000719FB" w:rsidRPr="00A854C4">
        <w:rPr>
          <w:sz w:val="22"/>
          <w:szCs w:val="22"/>
        </w:rPr>
        <w:t>sensitively)</w:t>
      </w:r>
      <w:r w:rsidR="00153FC0" w:rsidRPr="00A854C4">
        <w:rPr>
          <w:sz w:val="22"/>
          <w:szCs w:val="22"/>
        </w:rPr>
        <w:t xml:space="preserve"> </w:t>
      </w:r>
      <w:r w:rsidRPr="00A854C4">
        <w:rPr>
          <w:sz w:val="22"/>
          <w:szCs w:val="22"/>
        </w:rPr>
        <w:t>discuss</w:t>
      </w:r>
      <w:r w:rsidR="000719FB" w:rsidRPr="00A854C4">
        <w:rPr>
          <w:sz w:val="22"/>
          <w:szCs w:val="22"/>
        </w:rPr>
        <w:t>ing</w:t>
      </w:r>
      <w:r w:rsidRPr="00A854C4">
        <w:rPr>
          <w:sz w:val="22"/>
          <w:szCs w:val="22"/>
        </w:rPr>
        <w:t xml:space="preserve"> with </w:t>
      </w:r>
      <w:r w:rsidR="000719FB" w:rsidRPr="00A854C4">
        <w:rPr>
          <w:sz w:val="22"/>
          <w:szCs w:val="22"/>
        </w:rPr>
        <w:t>a person</w:t>
      </w:r>
      <w:r w:rsidRPr="00A854C4">
        <w:rPr>
          <w:sz w:val="22"/>
          <w:szCs w:val="22"/>
        </w:rPr>
        <w:t xml:space="preserve"> how </w:t>
      </w:r>
      <w:r w:rsidR="000719FB" w:rsidRPr="00A854C4">
        <w:rPr>
          <w:sz w:val="22"/>
          <w:szCs w:val="22"/>
        </w:rPr>
        <w:t>Asperger syndrome</w:t>
      </w:r>
      <w:r w:rsidRPr="00A854C4">
        <w:rPr>
          <w:sz w:val="22"/>
          <w:szCs w:val="22"/>
        </w:rPr>
        <w:t xml:space="preserve"> </w:t>
      </w:r>
      <w:r w:rsidR="0078663C" w:rsidRPr="00A854C4">
        <w:rPr>
          <w:sz w:val="22"/>
          <w:szCs w:val="22"/>
        </w:rPr>
        <w:t>affects</w:t>
      </w:r>
      <w:r w:rsidRPr="00A854C4">
        <w:rPr>
          <w:sz w:val="22"/>
          <w:szCs w:val="22"/>
        </w:rPr>
        <w:t xml:space="preserve"> them on a daily basis</w:t>
      </w:r>
      <w:r w:rsidR="000105D7" w:rsidRPr="00A854C4">
        <w:rPr>
          <w:sz w:val="22"/>
          <w:szCs w:val="22"/>
        </w:rPr>
        <w:t>,</w:t>
      </w:r>
      <w:r w:rsidRPr="00A854C4">
        <w:rPr>
          <w:sz w:val="22"/>
          <w:szCs w:val="22"/>
        </w:rPr>
        <w:t xml:space="preserve"> </w:t>
      </w:r>
      <w:r w:rsidR="000719FB" w:rsidRPr="00A854C4">
        <w:rPr>
          <w:sz w:val="22"/>
          <w:szCs w:val="22"/>
        </w:rPr>
        <w:t>may</w:t>
      </w:r>
      <w:r w:rsidRPr="00A854C4">
        <w:rPr>
          <w:sz w:val="22"/>
          <w:szCs w:val="22"/>
        </w:rPr>
        <w:t xml:space="preserve"> facilitate the diagnosis becoming a positive part of their self-concept. </w:t>
      </w:r>
      <w:r w:rsidR="000719FB" w:rsidRPr="00A854C4">
        <w:rPr>
          <w:sz w:val="22"/>
          <w:szCs w:val="22"/>
        </w:rPr>
        <w:t xml:space="preserve"> However</w:t>
      </w:r>
      <w:r w:rsidR="00153FC0" w:rsidRPr="00A854C4">
        <w:rPr>
          <w:sz w:val="22"/>
          <w:szCs w:val="22"/>
        </w:rPr>
        <w:t>,</w:t>
      </w:r>
      <w:r w:rsidR="000719FB" w:rsidRPr="00A854C4">
        <w:rPr>
          <w:sz w:val="22"/>
          <w:szCs w:val="22"/>
        </w:rPr>
        <w:t xml:space="preserve"> while </w:t>
      </w:r>
      <w:r w:rsidRPr="00A854C4">
        <w:rPr>
          <w:sz w:val="22"/>
          <w:szCs w:val="22"/>
        </w:rPr>
        <w:lastRenderedPageBreak/>
        <w:t>there is still a negative social view of disability (Lawson, 1994)</w:t>
      </w:r>
      <w:r w:rsidR="000105D7" w:rsidRPr="00A854C4">
        <w:rPr>
          <w:sz w:val="22"/>
          <w:szCs w:val="22"/>
        </w:rPr>
        <w:t>,</w:t>
      </w:r>
      <w:r w:rsidRPr="00A854C4">
        <w:rPr>
          <w:sz w:val="22"/>
          <w:szCs w:val="22"/>
        </w:rPr>
        <w:t xml:space="preserve"> an emerging sense of self that is defensive and emotionally fragile </w:t>
      </w:r>
      <w:r w:rsidR="000719FB" w:rsidRPr="00A854C4">
        <w:rPr>
          <w:sz w:val="22"/>
          <w:szCs w:val="22"/>
        </w:rPr>
        <w:t>may be the result of the labelling process</w:t>
      </w:r>
      <w:r w:rsidR="00633EAE" w:rsidRPr="00A854C4">
        <w:rPr>
          <w:sz w:val="22"/>
          <w:szCs w:val="22"/>
        </w:rPr>
        <w:t xml:space="preserve"> </w:t>
      </w:r>
      <w:r w:rsidRPr="00A854C4">
        <w:rPr>
          <w:sz w:val="22"/>
          <w:szCs w:val="22"/>
        </w:rPr>
        <w:t>(</w:t>
      </w:r>
      <w:proofErr w:type="spellStart"/>
      <w:r w:rsidRPr="00A854C4">
        <w:rPr>
          <w:sz w:val="22"/>
          <w:szCs w:val="22"/>
        </w:rPr>
        <w:t>Howlin</w:t>
      </w:r>
      <w:proofErr w:type="spellEnd"/>
      <w:r w:rsidRPr="00A854C4">
        <w:rPr>
          <w:sz w:val="22"/>
          <w:szCs w:val="22"/>
        </w:rPr>
        <w:t>, 2006);</w:t>
      </w:r>
      <w:r w:rsidR="00445FAC" w:rsidRPr="00A854C4">
        <w:rPr>
          <w:sz w:val="22"/>
          <w:szCs w:val="22"/>
        </w:rPr>
        <w:t xml:space="preserve"> The need for</w:t>
      </w:r>
      <w:r w:rsidRPr="00A854C4">
        <w:rPr>
          <w:sz w:val="22"/>
          <w:szCs w:val="22"/>
        </w:rPr>
        <w:t xml:space="preserve">  discussing a diagnosis  in a realistic</w:t>
      </w:r>
      <w:r w:rsidR="00445FAC" w:rsidRPr="00A854C4">
        <w:rPr>
          <w:sz w:val="22"/>
          <w:szCs w:val="22"/>
        </w:rPr>
        <w:t>, individually sensitive and</w:t>
      </w:r>
      <w:r w:rsidRPr="00A854C4">
        <w:rPr>
          <w:sz w:val="22"/>
          <w:szCs w:val="22"/>
        </w:rPr>
        <w:t xml:space="preserve"> positive way</w:t>
      </w:r>
      <w:r w:rsidR="00445FAC" w:rsidRPr="00A854C4">
        <w:rPr>
          <w:sz w:val="22"/>
          <w:szCs w:val="22"/>
        </w:rPr>
        <w:t xml:space="preserve"> is obvious</w:t>
      </w:r>
      <w:r w:rsidRPr="00A854C4">
        <w:rPr>
          <w:sz w:val="22"/>
          <w:szCs w:val="22"/>
        </w:rPr>
        <w:t>. There are various resources that can facilitate this, for example Gray and Attwood’s (1999)  ‘The Discovery of “Aspie”’ (</w:t>
      </w:r>
      <w:proofErr w:type="spellStart"/>
      <w:r w:rsidRPr="00A854C4">
        <w:rPr>
          <w:sz w:val="22"/>
          <w:szCs w:val="22"/>
        </w:rPr>
        <w:t>a</w:t>
      </w:r>
      <w:proofErr w:type="spellEnd"/>
      <w:r w:rsidRPr="00A854C4">
        <w:rPr>
          <w:sz w:val="22"/>
          <w:szCs w:val="22"/>
        </w:rPr>
        <w:t xml:space="preserve"> affirmative interpretation of the diagnostic criteria) also Holliday Willey’s (2001, in Murray 2006:47) self-affirmation pledge “I am not defective…I will accept myself for who I am”. Both resources not only highlight the positive element of the diagnosis, but the uniqueness of </w:t>
      </w:r>
      <w:r w:rsidR="00445FAC" w:rsidRPr="00A854C4">
        <w:rPr>
          <w:sz w:val="22"/>
          <w:szCs w:val="22"/>
        </w:rPr>
        <w:t>AS for each person with the condition</w:t>
      </w:r>
      <w:r w:rsidRPr="00A854C4">
        <w:rPr>
          <w:sz w:val="22"/>
          <w:szCs w:val="22"/>
        </w:rPr>
        <w:t xml:space="preserve"> (see Murray 2006).  </w:t>
      </w:r>
    </w:p>
    <w:p w:rsidR="0079122D" w:rsidRPr="00A854C4" w:rsidRDefault="0079122D" w:rsidP="00147DFC">
      <w:pPr>
        <w:ind w:left="360"/>
        <w:rPr>
          <w:sz w:val="22"/>
          <w:szCs w:val="22"/>
        </w:rPr>
      </w:pPr>
    </w:p>
    <w:p w:rsidR="0079122D" w:rsidRPr="00A854C4" w:rsidRDefault="0079122D" w:rsidP="0063720F">
      <w:pPr>
        <w:pStyle w:val="Heading2"/>
      </w:pPr>
      <w:r w:rsidRPr="00A854C4">
        <w:t>Support within further and higher education</w:t>
      </w:r>
    </w:p>
    <w:p w:rsidR="000639AC" w:rsidRPr="00A854C4" w:rsidRDefault="000639AC" w:rsidP="00147DFC">
      <w:pPr>
        <w:rPr>
          <w:sz w:val="22"/>
          <w:szCs w:val="22"/>
        </w:rPr>
      </w:pPr>
    </w:p>
    <w:p w:rsidR="0079122D" w:rsidRPr="00A854C4" w:rsidRDefault="003048CC" w:rsidP="00147DFC">
      <w:pPr>
        <w:rPr>
          <w:sz w:val="22"/>
          <w:szCs w:val="22"/>
        </w:rPr>
      </w:pPr>
      <w:r w:rsidRPr="00A854C4">
        <w:rPr>
          <w:sz w:val="22"/>
          <w:szCs w:val="22"/>
        </w:rPr>
        <w:t>A</w:t>
      </w:r>
      <w:r w:rsidR="0079122D" w:rsidRPr="00A854C4">
        <w:rPr>
          <w:sz w:val="22"/>
          <w:szCs w:val="22"/>
        </w:rPr>
        <w:t xml:space="preserve">dolescence and early adulthood </w:t>
      </w:r>
      <w:r w:rsidRPr="00A854C4">
        <w:rPr>
          <w:sz w:val="22"/>
          <w:szCs w:val="22"/>
        </w:rPr>
        <w:t>are</w:t>
      </w:r>
      <w:r w:rsidR="0079122D" w:rsidRPr="00A854C4">
        <w:rPr>
          <w:sz w:val="22"/>
          <w:szCs w:val="22"/>
        </w:rPr>
        <w:t xml:space="preserve"> crucial </w:t>
      </w:r>
      <w:r w:rsidRPr="00A854C4">
        <w:rPr>
          <w:sz w:val="22"/>
          <w:szCs w:val="22"/>
        </w:rPr>
        <w:t>points</w:t>
      </w:r>
      <w:r w:rsidR="0079122D" w:rsidRPr="00A854C4">
        <w:rPr>
          <w:sz w:val="22"/>
          <w:szCs w:val="22"/>
        </w:rPr>
        <w:t xml:space="preserve"> in the development of </w:t>
      </w:r>
      <w:proofErr w:type="spellStart"/>
      <w:r w:rsidR="0079122D" w:rsidRPr="00A854C4">
        <w:rPr>
          <w:sz w:val="22"/>
          <w:szCs w:val="22"/>
        </w:rPr>
        <w:t>self identity</w:t>
      </w:r>
      <w:proofErr w:type="spellEnd"/>
      <w:r w:rsidR="0079122D" w:rsidRPr="00A854C4">
        <w:rPr>
          <w:sz w:val="22"/>
          <w:szCs w:val="22"/>
        </w:rPr>
        <w:t xml:space="preserve"> (Erikson, 1980), especially for </w:t>
      </w:r>
      <w:r w:rsidRPr="00A854C4">
        <w:rPr>
          <w:sz w:val="22"/>
          <w:szCs w:val="22"/>
        </w:rPr>
        <w:t>people</w:t>
      </w:r>
      <w:r w:rsidR="0079122D" w:rsidRPr="00A854C4">
        <w:rPr>
          <w:sz w:val="22"/>
          <w:szCs w:val="22"/>
        </w:rPr>
        <w:t xml:space="preserve"> with Asperger syndrome</w:t>
      </w:r>
      <w:r w:rsidRPr="00A854C4">
        <w:rPr>
          <w:sz w:val="22"/>
          <w:szCs w:val="22"/>
        </w:rPr>
        <w:t>, who may also be experiencing diagnosis and labelling at this time (</w:t>
      </w:r>
      <w:proofErr w:type="spellStart"/>
      <w:r w:rsidRPr="00A854C4">
        <w:rPr>
          <w:sz w:val="22"/>
          <w:szCs w:val="22"/>
        </w:rPr>
        <w:t>Beardon</w:t>
      </w:r>
      <w:proofErr w:type="spellEnd"/>
      <w:r w:rsidRPr="00A854C4">
        <w:rPr>
          <w:sz w:val="22"/>
          <w:szCs w:val="22"/>
        </w:rPr>
        <w:t xml:space="preserve"> and Edmonds 2007)</w:t>
      </w:r>
      <w:r w:rsidR="0079122D" w:rsidRPr="00A854C4">
        <w:rPr>
          <w:sz w:val="22"/>
          <w:szCs w:val="22"/>
        </w:rPr>
        <w:t>. Within modern society</w:t>
      </w:r>
      <w:r w:rsidR="000105D7" w:rsidRPr="00A854C4">
        <w:rPr>
          <w:sz w:val="22"/>
          <w:szCs w:val="22"/>
        </w:rPr>
        <w:t>,</w:t>
      </w:r>
      <w:r w:rsidR="0079122D" w:rsidRPr="00A854C4">
        <w:rPr>
          <w:sz w:val="22"/>
          <w:szCs w:val="22"/>
        </w:rPr>
        <w:t xml:space="preserve"> this transitional period is no longer clearly defined by social elders, but a time of change when individuals refer to peers and self-knowledge (Stanton, in Holliday Willey, 2003) when trying social roles (Erikson, 1980) and making life choices</w:t>
      </w:r>
      <w:r w:rsidRPr="00A854C4">
        <w:rPr>
          <w:sz w:val="22"/>
          <w:szCs w:val="22"/>
        </w:rPr>
        <w:t>, reference points which may well be less available</w:t>
      </w:r>
      <w:r w:rsidR="0079122D" w:rsidRPr="00A854C4">
        <w:rPr>
          <w:sz w:val="22"/>
          <w:szCs w:val="22"/>
        </w:rPr>
        <w:t xml:space="preserve"> for </w:t>
      </w:r>
      <w:r w:rsidRPr="00A854C4">
        <w:rPr>
          <w:sz w:val="22"/>
          <w:szCs w:val="22"/>
        </w:rPr>
        <w:t>those</w:t>
      </w:r>
      <w:r w:rsidR="0079122D" w:rsidRPr="00A854C4">
        <w:rPr>
          <w:sz w:val="22"/>
          <w:szCs w:val="22"/>
        </w:rPr>
        <w:t xml:space="preserve"> with Asperger syndrome (Stanton, in Holliday Willey, 2003). </w:t>
      </w:r>
      <w:r w:rsidR="004A724A" w:rsidRPr="00A854C4">
        <w:rPr>
          <w:sz w:val="22"/>
          <w:szCs w:val="22"/>
        </w:rPr>
        <w:t>F</w:t>
      </w:r>
      <w:r w:rsidR="0079122D" w:rsidRPr="00A854C4">
        <w:rPr>
          <w:sz w:val="22"/>
          <w:szCs w:val="22"/>
        </w:rPr>
        <w:t xml:space="preserve">urther and higher education </w:t>
      </w:r>
      <w:r w:rsidR="004A724A" w:rsidRPr="00A854C4">
        <w:rPr>
          <w:sz w:val="22"/>
          <w:szCs w:val="22"/>
        </w:rPr>
        <w:t>may offer a supporti</w:t>
      </w:r>
      <w:r w:rsidR="00153FC0" w:rsidRPr="00A854C4">
        <w:rPr>
          <w:sz w:val="22"/>
          <w:szCs w:val="22"/>
        </w:rPr>
        <w:t>v</w:t>
      </w:r>
      <w:r w:rsidR="004A724A" w:rsidRPr="00A854C4">
        <w:rPr>
          <w:sz w:val="22"/>
          <w:szCs w:val="22"/>
        </w:rPr>
        <w:t xml:space="preserve">e environment </w:t>
      </w:r>
      <w:r w:rsidR="0079122D" w:rsidRPr="00A854C4">
        <w:rPr>
          <w:sz w:val="22"/>
          <w:szCs w:val="22"/>
        </w:rPr>
        <w:t xml:space="preserve">during adolescence and early adulthood </w:t>
      </w:r>
      <w:r w:rsidR="004A724A" w:rsidRPr="00A854C4">
        <w:rPr>
          <w:sz w:val="22"/>
          <w:szCs w:val="22"/>
        </w:rPr>
        <w:t>(</w:t>
      </w:r>
      <w:proofErr w:type="spellStart"/>
      <w:r w:rsidR="004A724A" w:rsidRPr="00A854C4">
        <w:rPr>
          <w:sz w:val="22"/>
          <w:szCs w:val="22"/>
        </w:rPr>
        <w:t>Madriaga</w:t>
      </w:r>
      <w:proofErr w:type="spellEnd"/>
      <w:r w:rsidR="004A724A" w:rsidRPr="00A854C4">
        <w:rPr>
          <w:sz w:val="22"/>
          <w:szCs w:val="22"/>
        </w:rPr>
        <w:t xml:space="preserve"> </w:t>
      </w:r>
      <w:r w:rsidR="00B97C5C" w:rsidRPr="00B97C5C">
        <w:rPr>
          <w:i/>
          <w:iCs/>
          <w:sz w:val="22"/>
          <w:szCs w:val="22"/>
        </w:rPr>
        <w:t>et al.</w:t>
      </w:r>
      <w:r w:rsidR="004A724A" w:rsidRPr="00A854C4">
        <w:rPr>
          <w:sz w:val="22"/>
          <w:szCs w:val="22"/>
        </w:rPr>
        <w:t xml:space="preserve"> </w:t>
      </w:r>
      <w:proofErr w:type="gramStart"/>
      <w:r w:rsidR="004A724A" w:rsidRPr="00A854C4">
        <w:rPr>
          <w:sz w:val="22"/>
          <w:szCs w:val="22"/>
        </w:rPr>
        <w:t>2008,Martin</w:t>
      </w:r>
      <w:proofErr w:type="gramEnd"/>
      <w:r w:rsidR="004A724A" w:rsidRPr="00A854C4">
        <w:rPr>
          <w:sz w:val="22"/>
          <w:szCs w:val="22"/>
        </w:rPr>
        <w:t xml:space="preserve"> 2008) </w:t>
      </w:r>
      <w:r w:rsidR="0079122D" w:rsidRPr="00A854C4">
        <w:rPr>
          <w:sz w:val="22"/>
          <w:szCs w:val="22"/>
        </w:rPr>
        <w:t xml:space="preserve">. </w:t>
      </w:r>
      <w:r w:rsidR="00153FC0" w:rsidRPr="00A854C4">
        <w:rPr>
          <w:sz w:val="22"/>
          <w:szCs w:val="22"/>
        </w:rPr>
        <w:t xml:space="preserve">Whilst </w:t>
      </w:r>
      <w:smartTag w:uri="urn:schemas-microsoft-com:office:smarttags" w:element="country-region">
        <w:smartTag w:uri="urn:schemas-microsoft-com:office:smarttags" w:element="place">
          <w:r w:rsidR="0079122D" w:rsidRPr="00A854C4">
            <w:rPr>
              <w:sz w:val="22"/>
              <w:szCs w:val="22"/>
            </w:rPr>
            <w:t>Jordan</w:t>
          </w:r>
        </w:smartTag>
      </w:smartTag>
      <w:r w:rsidR="0079122D" w:rsidRPr="00A854C4">
        <w:rPr>
          <w:sz w:val="22"/>
          <w:szCs w:val="22"/>
        </w:rPr>
        <w:t xml:space="preserve"> (2008) highlights the importance of </w:t>
      </w:r>
      <w:r w:rsidR="004A724A" w:rsidRPr="00A854C4">
        <w:rPr>
          <w:sz w:val="22"/>
          <w:szCs w:val="22"/>
        </w:rPr>
        <w:t xml:space="preserve">inclusive </w:t>
      </w:r>
      <w:proofErr w:type="gramStart"/>
      <w:r w:rsidR="004A724A" w:rsidRPr="00A854C4">
        <w:rPr>
          <w:sz w:val="22"/>
          <w:szCs w:val="22"/>
        </w:rPr>
        <w:t xml:space="preserve">practice </w:t>
      </w:r>
      <w:r w:rsidR="0079122D" w:rsidRPr="00A854C4">
        <w:rPr>
          <w:sz w:val="22"/>
          <w:szCs w:val="22"/>
        </w:rPr>
        <w:t xml:space="preserve"> </w:t>
      </w:r>
      <w:r w:rsidR="00FE2071" w:rsidRPr="00A854C4">
        <w:rPr>
          <w:sz w:val="22"/>
          <w:szCs w:val="22"/>
        </w:rPr>
        <w:t>in</w:t>
      </w:r>
      <w:proofErr w:type="gramEnd"/>
      <w:r w:rsidR="00FE2071" w:rsidRPr="00A854C4">
        <w:rPr>
          <w:sz w:val="22"/>
          <w:szCs w:val="22"/>
        </w:rPr>
        <w:t xml:space="preserve"> </w:t>
      </w:r>
      <w:r w:rsidR="0079122D" w:rsidRPr="00A854C4">
        <w:rPr>
          <w:sz w:val="22"/>
          <w:szCs w:val="22"/>
        </w:rPr>
        <w:t>school education</w:t>
      </w:r>
      <w:r w:rsidR="00153FC0" w:rsidRPr="00A854C4">
        <w:rPr>
          <w:sz w:val="22"/>
          <w:szCs w:val="22"/>
        </w:rPr>
        <w:t>,</w:t>
      </w:r>
      <w:r w:rsidR="0079122D" w:rsidRPr="00A854C4">
        <w:rPr>
          <w:sz w:val="22"/>
          <w:szCs w:val="22"/>
        </w:rPr>
        <w:t xml:space="preserve">  the principles are equally valid within higher and further education and have clear benefits for promoting a positive sense of self. </w:t>
      </w:r>
      <w:r w:rsidR="00FE2071" w:rsidRPr="00A854C4">
        <w:rPr>
          <w:sz w:val="22"/>
          <w:szCs w:val="22"/>
        </w:rPr>
        <w:t xml:space="preserve">(Martin 2008). </w:t>
      </w:r>
      <w:smartTag w:uri="urn:schemas-microsoft-com:office:smarttags" w:element="country-region">
        <w:smartTag w:uri="urn:schemas-microsoft-com:office:smarttags" w:element="place">
          <w:r w:rsidR="0079122D" w:rsidRPr="00A854C4">
            <w:rPr>
              <w:sz w:val="22"/>
              <w:szCs w:val="22"/>
            </w:rPr>
            <w:t>Jordan</w:t>
          </w:r>
        </w:smartTag>
      </w:smartTag>
      <w:r w:rsidR="0079122D" w:rsidRPr="00A854C4">
        <w:rPr>
          <w:sz w:val="22"/>
          <w:szCs w:val="22"/>
        </w:rPr>
        <w:t xml:space="preserve"> (2008) argues that staff must respond to the individual </w:t>
      </w:r>
      <w:r w:rsidR="00FE2071" w:rsidRPr="00A854C4">
        <w:rPr>
          <w:sz w:val="22"/>
          <w:szCs w:val="22"/>
        </w:rPr>
        <w:t>requirements</w:t>
      </w:r>
      <w:r w:rsidR="0079122D" w:rsidRPr="00A854C4">
        <w:rPr>
          <w:sz w:val="22"/>
          <w:szCs w:val="22"/>
        </w:rPr>
        <w:t xml:space="preserve"> of the p</w:t>
      </w:r>
      <w:r w:rsidR="00FE2071" w:rsidRPr="00A854C4">
        <w:rPr>
          <w:sz w:val="22"/>
          <w:szCs w:val="22"/>
        </w:rPr>
        <w:t>upil</w:t>
      </w:r>
      <w:r w:rsidR="0079122D" w:rsidRPr="00A854C4">
        <w:rPr>
          <w:sz w:val="22"/>
          <w:szCs w:val="22"/>
        </w:rPr>
        <w:t>, providing a flexible differentiate package of education</w:t>
      </w:r>
      <w:r w:rsidR="00FE2071" w:rsidRPr="00A854C4">
        <w:rPr>
          <w:sz w:val="22"/>
          <w:szCs w:val="22"/>
        </w:rPr>
        <w:t>, and Martin (2008) suggests that the same applies in post compulsory education.</w:t>
      </w:r>
      <w:r w:rsidR="0079122D" w:rsidRPr="00A854C4">
        <w:rPr>
          <w:sz w:val="22"/>
          <w:szCs w:val="22"/>
        </w:rPr>
        <w:t xml:space="preserve"> </w:t>
      </w:r>
      <w:r w:rsidR="00A52D2D" w:rsidRPr="00A854C4">
        <w:rPr>
          <w:sz w:val="22"/>
          <w:szCs w:val="22"/>
        </w:rPr>
        <w:t>Positive staff development is clearly also essential in</w:t>
      </w:r>
      <w:r w:rsidR="00153FC0" w:rsidRPr="00A854C4">
        <w:rPr>
          <w:sz w:val="22"/>
          <w:szCs w:val="22"/>
        </w:rPr>
        <w:t xml:space="preserve"> </w:t>
      </w:r>
      <w:r w:rsidR="0079122D" w:rsidRPr="00A854C4">
        <w:rPr>
          <w:sz w:val="22"/>
          <w:szCs w:val="22"/>
        </w:rPr>
        <w:t xml:space="preserve">FE and HE </w:t>
      </w:r>
      <w:r w:rsidR="00A52D2D" w:rsidRPr="00A854C4">
        <w:rPr>
          <w:sz w:val="22"/>
          <w:szCs w:val="22"/>
        </w:rPr>
        <w:t>(Martin 2008)</w:t>
      </w:r>
      <w:r w:rsidR="0079122D" w:rsidRPr="00A854C4">
        <w:rPr>
          <w:sz w:val="22"/>
          <w:szCs w:val="22"/>
        </w:rPr>
        <w:t xml:space="preserve">, </w:t>
      </w:r>
      <w:r w:rsidR="00FE2071" w:rsidRPr="00A854C4">
        <w:rPr>
          <w:sz w:val="22"/>
          <w:szCs w:val="22"/>
        </w:rPr>
        <w:t>T</w:t>
      </w:r>
      <w:r w:rsidR="00A52D2D" w:rsidRPr="00A854C4">
        <w:rPr>
          <w:sz w:val="22"/>
          <w:szCs w:val="22"/>
        </w:rPr>
        <w:t>he requirement for staff to</w:t>
      </w:r>
      <w:r w:rsidR="0079122D" w:rsidRPr="00A854C4">
        <w:rPr>
          <w:sz w:val="22"/>
          <w:szCs w:val="22"/>
        </w:rPr>
        <w:t xml:space="preserve"> display “informed empathy” </w:t>
      </w:r>
      <w:r w:rsidR="004345A3" w:rsidRPr="00A854C4">
        <w:rPr>
          <w:sz w:val="22"/>
          <w:szCs w:val="22"/>
        </w:rPr>
        <w:t xml:space="preserve">is articulated by </w:t>
      </w:r>
      <w:smartTag w:uri="urn:schemas-microsoft-com:office:smarttags" w:element="country-region">
        <w:smartTag w:uri="urn:schemas-microsoft-com:office:smarttags" w:element="place">
          <w:r w:rsidR="0079122D" w:rsidRPr="00A854C4">
            <w:rPr>
              <w:sz w:val="22"/>
              <w:szCs w:val="22"/>
            </w:rPr>
            <w:t>Jordan</w:t>
          </w:r>
        </w:smartTag>
      </w:smartTag>
      <w:r w:rsidR="0079122D" w:rsidRPr="00A854C4">
        <w:rPr>
          <w:sz w:val="22"/>
          <w:szCs w:val="22"/>
        </w:rPr>
        <w:t>, 2008:13</w:t>
      </w:r>
      <w:r w:rsidR="00FE2071" w:rsidRPr="00A854C4">
        <w:rPr>
          <w:sz w:val="22"/>
          <w:szCs w:val="22"/>
        </w:rPr>
        <w:t>,</w:t>
      </w:r>
      <w:r w:rsidR="004345A3" w:rsidRPr="00A854C4">
        <w:rPr>
          <w:sz w:val="22"/>
          <w:szCs w:val="22"/>
        </w:rPr>
        <w:t xml:space="preserve"> and described as a cornerstone of effective services at university by Martin (2008). I</w:t>
      </w:r>
      <w:r w:rsidR="0079122D" w:rsidRPr="00A854C4">
        <w:rPr>
          <w:sz w:val="22"/>
          <w:szCs w:val="22"/>
        </w:rPr>
        <w:t xml:space="preserve">nclusive </w:t>
      </w:r>
      <w:r w:rsidR="004345A3" w:rsidRPr="00A854C4">
        <w:rPr>
          <w:sz w:val="22"/>
          <w:szCs w:val="22"/>
        </w:rPr>
        <w:t>practice</w:t>
      </w:r>
      <w:r w:rsidR="0079122D" w:rsidRPr="00A854C4">
        <w:rPr>
          <w:sz w:val="22"/>
          <w:szCs w:val="22"/>
        </w:rPr>
        <w:t xml:space="preserve"> facilitates </w:t>
      </w:r>
      <w:proofErr w:type="spellStart"/>
      <w:r w:rsidR="0079122D" w:rsidRPr="00A854C4">
        <w:rPr>
          <w:sz w:val="22"/>
          <w:szCs w:val="22"/>
        </w:rPr>
        <w:t>self identity</w:t>
      </w:r>
      <w:proofErr w:type="spellEnd"/>
      <w:r w:rsidR="0079122D" w:rsidRPr="00A854C4">
        <w:rPr>
          <w:sz w:val="22"/>
          <w:szCs w:val="22"/>
        </w:rPr>
        <w:t xml:space="preserve"> in two main ways</w:t>
      </w:r>
      <w:r w:rsidR="00153FC0" w:rsidRPr="00A854C4">
        <w:rPr>
          <w:sz w:val="22"/>
          <w:szCs w:val="22"/>
        </w:rPr>
        <w:t>: f</w:t>
      </w:r>
      <w:r w:rsidR="0079122D" w:rsidRPr="00A854C4">
        <w:rPr>
          <w:sz w:val="22"/>
          <w:szCs w:val="22"/>
        </w:rPr>
        <w:t>irstly</w:t>
      </w:r>
      <w:r w:rsidR="00153FC0" w:rsidRPr="00A854C4">
        <w:rPr>
          <w:sz w:val="22"/>
          <w:szCs w:val="22"/>
        </w:rPr>
        <w:t>,</w:t>
      </w:r>
      <w:r w:rsidR="0079122D" w:rsidRPr="00A854C4">
        <w:rPr>
          <w:sz w:val="22"/>
          <w:szCs w:val="22"/>
        </w:rPr>
        <w:t xml:space="preserve"> its individualised approach</w:t>
      </w:r>
      <w:r w:rsidR="004345A3" w:rsidRPr="00A854C4">
        <w:rPr>
          <w:sz w:val="22"/>
          <w:szCs w:val="22"/>
        </w:rPr>
        <w:t>, focussing on strengths and abilities,</w:t>
      </w:r>
      <w:r w:rsidR="0079122D" w:rsidRPr="00A854C4">
        <w:rPr>
          <w:sz w:val="22"/>
          <w:szCs w:val="22"/>
        </w:rPr>
        <w:t xml:space="preserve"> helps to identify the unique qualities of the person in a positive way, promoting a clear </w:t>
      </w:r>
      <w:proofErr w:type="spellStart"/>
      <w:r w:rsidR="0079122D" w:rsidRPr="00A854C4">
        <w:rPr>
          <w:sz w:val="22"/>
          <w:szCs w:val="22"/>
        </w:rPr>
        <w:t>self concept</w:t>
      </w:r>
      <w:proofErr w:type="spellEnd"/>
      <w:r w:rsidR="0079122D" w:rsidRPr="00A854C4">
        <w:rPr>
          <w:sz w:val="22"/>
          <w:szCs w:val="22"/>
        </w:rPr>
        <w:t xml:space="preserve"> and </w:t>
      </w:r>
      <w:proofErr w:type="spellStart"/>
      <w:r w:rsidR="0079122D" w:rsidRPr="00A854C4">
        <w:rPr>
          <w:sz w:val="22"/>
          <w:szCs w:val="22"/>
        </w:rPr>
        <w:t>self esteem</w:t>
      </w:r>
      <w:proofErr w:type="spellEnd"/>
      <w:r w:rsidR="0079122D" w:rsidRPr="00A854C4">
        <w:rPr>
          <w:sz w:val="22"/>
          <w:szCs w:val="22"/>
        </w:rPr>
        <w:t>. As Jordan highlights, the aim of such an inclusive approach is to “really value difference” - not placing such high value on uniformity</w:t>
      </w:r>
      <w:r w:rsidR="00F36FC2" w:rsidRPr="00A854C4">
        <w:rPr>
          <w:sz w:val="22"/>
          <w:szCs w:val="22"/>
        </w:rPr>
        <w:t>,</w:t>
      </w:r>
      <w:r w:rsidR="0079122D" w:rsidRPr="00A854C4">
        <w:rPr>
          <w:sz w:val="22"/>
          <w:szCs w:val="22"/>
        </w:rPr>
        <w:t xml:space="preserve"> but helping each person embrace their own identity (2008:14)</w:t>
      </w:r>
      <w:r w:rsidR="00153FC0" w:rsidRPr="00A854C4">
        <w:rPr>
          <w:sz w:val="22"/>
          <w:szCs w:val="22"/>
        </w:rPr>
        <w:t>;</w:t>
      </w:r>
      <w:r w:rsidR="0079122D" w:rsidRPr="00A854C4">
        <w:rPr>
          <w:sz w:val="22"/>
          <w:szCs w:val="22"/>
        </w:rPr>
        <w:t xml:space="preserve"> </w:t>
      </w:r>
      <w:r w:rsidR="00153FC0" w:rsidRPr="00A854C4">
        <w:rPr>
          <w:sz w:val="22"/>
          <w:szCs w:val="22"/>
        </w:rPr>
        <w:t>s</w:t>
      </w:r>
      <w:r w:rsidR="0079122D" w:rsidRPr="00A854C4">
        <w:rPr>
          <w:sz w:val="22"/>
          <w:szCs w:val="22"/>
        </w:rPr>
        <w:t>econdly</w:t>
      </w:r>
      <w:r w:rsidR="00153FC0" w:rsidRPr="00A854C4">
        <w:rPr>
          <w:sz w:val="22"/>
          <w:szCs w:val="22"/>
        </w:rPr>
        <w:t>,</w:t>
      </w:r>
      <w:r w:rsidR="0079122D" w:rsidRPr="00A854C4">
        <w:rPr>
          <w:sz w:val="22"/>
          <w:szCs w:val="22"/>
        </w:rPr>
        <w:t xml:space="preserve">  inclusive </w:t>
      </w:r>
      <w:r w:rsidR="004345A3" w:rsidRPr="00A854C4">
        <w:rPr>
          <w:sz w:val="22"/>
          <w:szCs w:val="22"/>
        </w:rPr>
        <w:t>practice ideally facilitates</w:t>
      </w:r>
      <w:r w:rsidR="0079122D" w:rsidRPr="00A854C4">
        <w:rPr>
          <w:sz w:val="22"/>
          <w:szCs w:val="22"/>
        </w:rPr>
        <w:t xml:space="preserve"> becom</w:t>
      </w:r>
      <w:r w:rsidR="004345A3" w:rsidRPr="00A854C4">
        <w:rPr>
          <w:sz w:val="22"/>
          <w:szCs w:val="22"/>
        </w:rPr>
        <w:t>ing</w:t>
      </w:r>
      <w:r w:rsidR="0079122D" w:rsidRPr="00A854C4">
        <w:rPr>
          <w:sz w:val="22"/>
          <w:szCs w:val="22"/>
        </w:rPr>
        <w:t xml:space="preserve"> a </w:t>
      </w:r>
      <w:r w:rsidR="004345A3" w:rsidRPr="00A854C4">
        <w:rPr>
          <w:sz w:val="22"/>
          <w:szCs w:val="22"/>
        </w:rPr>
        <w:t xml:space="preserve">valued </w:t>
      </w:r>
      <w:r w:rsidR="0079122D" w:rsidRPr="00A854C4">
        <w:rPr>
          <w:sz w:val="22"/>
          <w:szCs w:val="22"/>
        </w:rPr>
        <w:t xml:space="preserve">member </w:t>
      </w:r>
      <w:r w:rsidR="004345A3" w:rsidRPr="00A854C4">
        <w:rPr>
          <w:sz w:val="22"/>
          <w:szCs w:val="22"/>
        </w:rPr>
        <w:t xml:space="preserve">of </w:t>
      </w:r>
      <w:r w:rsidR="0079122D" w:rsidRPr="00A854C4">
        <w:rPr>
          <w:sz w:val="22"/>
          <w:szCs w:val="22"/>
        </w:rPr>
        <w:t>a community</w:t>
      </w:r>
      <w:r w:rsidR="004345A3" w:rsidRPr="00A854C4">
        <w:rPr>
          <w:sz w:val="22"/>
          <w:szCs w:val="22"/>
        </w:rPr>
        <w:t>, rather than someone seen as ‘other</w:t>
      </w:r>
      <w:r w:rsidR="00153FC0" w:rsidRPr="00A854C4">
        <w:rPr>
          <w:sz w:val="22"/>
          <w:szCs w:val="22"/>
        </w:rPr>
        <w:t>’</w:t>
      </w:r>
      <w:r w:rsidR="004345A3" w:rsidRPr="00A854C4">
        <w:rPr>
          <w:sz w:val="22"/>
          <w:szCs w:val="22"/>
        </w:rPr>
        <w:t>,</w:t>
      </w:r>
      <w:r w:rsidR="00642B93" w:rsidRPr="00A854C4">
        <w:rPr>
          <w:sz w:val="22"/>
          <w:szCs w:val="22"/>
        </w:rPr>
        <w:t xml:space="preserve"> theor</w:t>
      </w:r>
      <w:r w:rsidR="004345A3" w:rsidRPr="00A854C4">
        <w:rPr>
          <w:sz w:val="22"/>
          <w:szCs w:val="22"/>
        </w:rPr>
        <w:t>etically</w:t>
      </w:r>
      <w:r w:rsidR="00153FC0" w:rsidRPr="00A854C4">
        <w:rPr>
          <w:sz w:val="22"/>
          <w:szCs w:val="22"/>
        </w:rPr>
        <w:t>,</w:t>
      </w:r>
      <w:r w:rsidR="004345A3" w:rsidRPr="00A854C4">
        <w:rPr>
          <w:sz w:val="22"/>
          <w:szCs w:val="22"/>
        </w:rPr>
        <w:t xml:space="preserve"> therefore</w:t>
      </w:r>
      <w:r w:rsidR="00153FC0" w:rsidRPr="00A854C4">
        <w:rPr>
          <w:sz w:val="22"/>
          <w:szCs w:val="22"/>
        </w:rPr>
        <w:t>,</w:t>
      </w:r>
      <w:r w:rsidR="0079122D" w:rsidRPr="00A854C4">
        <w:rPr>
          <w:sz w:val="22"/>
          <w:szCs w:val="22"/>
        </w:rPr>
        <w:t xml:space="preserve"> increas</w:t>
      </w:r>
      <w:r w:rsidR="004345A3" w:rsidRPr="00A854C4">
        <w:rPr>
          <w:sz w:val="22"/>
          <w:szCs w:val="22"/>
        </w:rPr>
        <w:t>ing</w:t>
      </w:r>
      <w:r w:rsidR="0079122D" w:rsidRPr="00A854C4">
        <w:rPr>
          <w:sz w:val="22"/>
          <w:szCs w:val="22"/>
        </w:rPr>
        <w:t xml:space="preserve">  opportunit</w:t>
      </w:r>
      <w:r w:rsidR="00642B93" w:rsidRPr="00A854C4">
        <w:rPr>
          <w:sz w:val="22"/>
          <w:szCs w:val="22"/>
        </w:rPr>
        <w:t>ies</w:t>
      </w:r>
      <w:r w:rsidR="0079122D" w:rsidRPr="00A854C4">
        <w:rPr>
          <w:sz w:val="22"/>
          <w:szCs w:val="22"/>
        </w:rPr>
        <w:t xml:space="preserve"> for social interaction, vital in developing a sense of self</w:t>
      </w:r>
      <w:r w:rsidR="00153FC0" w:rsidRPr="00A854C4">
        <w:rPr>
          <w:sz w:val="22"/>
          <w:szCs w:val="22"/>
        </w:rPr>
        <w:t>,</w:t>
      </w:r>
      <w:r w:rsidR="0079122D" w:rsidRPr="00A854C4">
        <w:rPr>
          <w:sz w:val="22"/>
          <w:szCs w:val="22"/>
        </w:rPr>
        <w:t xml:space="preserve"> as highlighted by </w:t>
      </w:r>
      <w:proofErr w:type="spellStart"/>
      <w:r w:rsidR="0079122D" w:rsidRPr="00A854C4">
        <w:rPr>
          <w:sz w:val="22"/>
          <w:szCs w:val="22"/>
        </w:rPr>
        <w:t>Bauminger</w:t>
      </w:r>
      <w:proofErr w:type="spellEnd"/>
      <w:r w:rsidR="0079122D" w:rsidRPr="00A854C4">
        <w:rPr>
          <w:sz w:val="22"/>
          <w:szCs w:val="22"/>
        </w:rPr>
        <w:t xml:space="preserve"> </w:t>
      </w:r>
      <w:r w:rsidR="00B97C5C" w:rsidRPr="00B97C5C">
        <w:rPr>
          <w:i/>
          <w:iCs/>
          <w:sz w:val="22"/>
          <w:szCs w:val="22"/>
        </w:rPr>
        <w:t>et al.</w:t>
      </w:r>
      <w:r w:rsidR="0079122D" w:rsidRPr="00A854C4">
        <w:rPr>
          <w:sz w:val="22"/>
          <w:szCs w:val="22"/>
        </w:rPr>
        <w:t xml:space="preserve"> (2004).</w:t>
      </w:r>
    </w:p>
    <w:p w:rsidR="0079122D" w:rsidRPr="00A854C4" w:rsidRDefault="0079122D" w:rsidP="00147DFC">
      <w:pPr>
        <w:rPr>
          <w:sz w:val="22"/>
          <w:szCs w:val="22"/>
        </w:rPr>
      </w:pPr>
    </w:p>
    <w:p w:rsidR="0079122D" w:rsidRPr="00A854C4" w:rsidRDefault="009E6414" w:rsidP="00147DFC">
      <w:pPr>
        <w:rPr>
          <w:sz w:val="22"/>
          <w:szCs w:val="22"/>
        </w:rPr>
      </w:pPr>
      <w:r w:rsidRPr="00A854C4">
        <w:rPr>
          <w:sz w:val="22"/>
          <w:szCs w:val="22"/>
        </w:rPr>
        <w:t xml:space="preserve">Students </w:t>
      </w:r>
      <w:r w:rsidR="0079122D" w:rsidRPr="00A854C4">
        <w:rPr>
          <w:sz w:val="22"/>
          <w:szCs w:val="22"/>
        </w:rPr>
        <w:t>with Asperger syndrome can be supported during further and higher education</w:t>
      </w:r>
      <w:r w:rsidR="00153FC0" w:rsidRPr="00A854C4">
        <w:rPr>
          <w:sz w:val="22"/>
          <w:szCs w:val="22"/>
        </w:rPr>
        <w:t xml:space="preserve"> and</w:t>
      </w:r>
      <w:r w:rsidRPr="00A854C4">
        <w:rPr>
          <w:sz w:val="22"/>
          <w:szCs w:val="22"/>
        </w:rPr>
        <w:t xml:space="preserve"> have access to a range of services which may not be readily available in the wider community</w:t>
      </w:r>
      <w:r w:rsidR="0079122D" w:rsidRPr="00A854C4">
        <w:rPr>
          <w:sz w:val="22"/>
          <w:szCs w:val="22"/>
        </w:rPr>
        <w:t xml:space="preserve"> (</w:t>
      </w:r>
      <w:proofErr w:type="spellStart"/>
      <w:r w:rsidR="0079122D" w:rsidRPr="00A854C4">
        <w:rPr>
          <w:sz w:val="22"/>
          <w:szCs w:val="22"/>
        </w:rPr>
        <w:t>Harpur</w:t>
      </w:r>
      <w:proofErr w:type="spellEnd"/>
      <w:r w:rsidR="0079122D" w:rsidRPr="00A854C4">
        <w:rPr>
          <w:sz w:val="22"/>
          <w:szCs w:val="22"/>
        </w:rPr>
        <w:t xml:space="preserve"> </w:t>
      </w:r>
      <w:r w:rsidR="00B97C5C" w:rsidRPr="00B97C5C">
        <w:rPr>
          <w:i/>
          <w:iCs/>
          <w:sz w:val="22"/>
          <w:szCs w:val="22"/>
        </w:rPr>
        <w:t>et al.</w:t>
      </w:r>
      <w:r w:rsidR="0079122D" w:rsidRPr="00A854C4">
        <w:rPr>
          <w:sz w:val="22"/>
          <w:szCs w:val="22"/>
        </w:rPr>
        <w:t>, 2005</w:t>
      </w:r>
      <w:r w:rsidRPr="00A854C4">
        <w:rPr>
          <w:sz w:val="22"/>
          <w:szCs w:val="22"/>
        </w:rPr>
        <w:t>, Martin 2008</w:t>
      </w:r>
      <w:r w:rsidR="0079122D" w:rsidRPr="00A854C4">
        <w:rPr>
          <w:sz w:val="22"/>
          <w:szCs w:val="22"/>
        </w:rPr>
        <w:t>)</w:t>
      </w:r>
      <w:r w:rsidR="00153FC0" w:rsidRPr="00A854C4">
        <w:rPr>
          <w:sz w:val="22"/>
          <w:szCs w:val="22"/>
        </w:rPr>
        <w:t>: s</w:t>
      </w:r>
      <w:r w:rsidR="00A47950" w:rsidRPr="00A854C4">
        <w:rPr>
          <w:sz w:val="22"/>
          <w:szCs w:val="22"/>
        </w:rPr>
        <w:t>ensitive assistance to</w:t>
      </w:r>
      <w:r w:rsidR="0079122D" w:rsidRPr="00A854C4">
        <w:rPr>
          <w:sz w:val="22"/>
          <w:szCs w:val="22"/>
        </w:rPr>
        <w:t xml:space="preserve"> deal with new experiences and make important decisions, such as whether</w:t>
      </w:r>
      <w:r w:rsidR="00A47950" w:rsidRPr="00A854C4">
        <w:rPr>
          <w:sz w:val="22"/>
          <w:szCs w:val="22"/>
        </w:rPr>
        <w:t xml:space="preserve"> /how</w:t>
      </w:r>
      <w:r w:rsidR="0079122D" w:rsidRPr="00A854C4">
        <w:rPr>
          <w:sz w:val="22"/>
          <w:szCs w:val="22"/>
        </w:rPr>
        <w:t xml:space="preserve"> to disclos</w:t>
      </w:r>
      <w:r w:rsidR="00A47950" w:rsidRPr="00A854C4">
        <w:rPr>
          <w:sz w:val="22"/>
          <w:szCs w:val="22"/>
        </w:rPr>
        <w:t>e</w:t>
      </w:r>
      <w:r w:rsidR="0079122D" w:rsidRPr="00A854C4">
        <w:rPr>
          <w:sz w:val="22"/>
          <w:szCs w:val="22"/>
        </w:rPr>
        <w:t xml:space="preserve"> the diagnosis </w:t>
      </w:r>
      <w:r w:rsidR="00A47950" w:rsidRPr="00A854C4">
        <w:rPr>
          <w:sz w:val="22"/>
          <w:szCs w:val="22"/>
        </w:rPr>
        <w:t>may be available</w:t>
      </w:r>
      <w:r w:rsidR="0079122D" w:rsidRPr="00A854C4">
        <w:rPr>
          <w:sz w:val="22"/>
          <w:szCs w:val="22"/>
        </w:rPr>
        <w:t xml:space="preserve"> (Fleisher, 2006</w:t>
      </w:r>
      <w:r w:rsidR="00A47950" w:rsidRPr="00A854C4">
        <w:rPr>
          <w:sz w:val="22"/>
          <w:szCs w:val="22"/>
        </w:rPr>
        <w:t>, Martin 2007</w:t>
      </w:r>
      <w:r w:rsidR="0079122D" w:rsidRPr="00A854C4">
        <w:rPr>
          <w:sz w:val="22"/>
          <w:szCs w:val="22"/>
        </w:rPr>
        <w:t>)</w:t>
      </w:r>
      <w:r w:rsidR="00153FC0" w:rsidRPr="00A854C4">
        <w:rPr>
          <w:sz w:val="22"/>
          <w:szCs w:val="22"/>
        </w:rPr>
        <w:t>; h</w:t>
      </w:r>
      <w:r w:rsidR="00A47950" w:rsidRPr="00A854C4">
        <w:rPr>
          <w:sz w:val="22"/>
          <w:szCs w:val="22"/>
        </w:rPr>
        <w:t>elp to work out whether</w:t>
      </w:r>
      <w:r w:rsidR="0079122D" w:rsidRPr="00A854C4">
        <w:rPr>
          <w:sz w:val="22"/>
          <w:szCs w:val="22"/>
        </w:rPr>
        <w:t xml:space="preserve"> peers are truly their friends</w:t>
      </w:r>
      <w:r w:rsidR="00A47950" w:rsidRPr="00A854C4">
        <w:rPr>
          <w:sz w:val="22"/>
          <w:szCs w:val="22"/>
        </w:rPr>
        <w:t xml:space="preserve"> may be required</w:t>
      </w:r>
      <w:r w:rsidR="0079122D" w:rsidRPr="00A854C4">
        <w:rPr>
          <w:sz w:val="22"/>
          <w:szCs w:val="22"/>
        </w:rPr>
        <w:t xml:space="preserve"> (</w:t>
      </w:r>
      <w:r w:rsidR="00A47950" w:rsidRPr="00A854C4">
        <w:rPr>
          <w:sz w:val="22"/>
          <w:szCs w:val="22"/>
        </w:rPr>
        <w:t xml:space="preserve">Atwood 2006, </w:t>
      </w:r>
      <w:proofErr w:type="spellStart"/>
      <w:r w:rsidR="0079122D" w:rsidRPr="00A854C4">
        <w:rPr>
          <w:sz w:val="22"/>
          <w:szCs w:val="22"/>
        </w:rPr>
        <w:t>Hapur</w:t>
      </w:r>
      <w:proofErr w:type="spellEnd"/>
      <w:r w:rsidR="0079122D" w:rsidRPr="00A854C4">
        <w:rPr>
          <w:sz w:val="22"/>
          <w:szCs w:val="22"/>
        </w:rPr>
        <w:t xml:space="preserve"> </w:t>
      </w:r>
      <w:r w:rsidR="00B97C5C" w:rsidRPr="00B97C5C">
        <w:rPr>
          <w:i/>
          <w:iCs/>
          <w:sz w:val="22"/>
          <w:szCs w:val="22"/>
        </w:rPr>
        <w:t>et al.</w:t>
      </w:r>
      <w:r w:rsidR="0079122D" w:rsidRPr="00A854C4">
        <w:rPr>
          <w:sz w:val="22"/>
          <w:szCs w:val="22"/>
        </w:rPr>
        <w:t>, 2005</w:t>
      </w:r>
      <w:r w:rsidR="00A47950" w:rsidRPr="00A854C4">
        <w:rPr>
          <w:sz w:val="22"/>
          <w:szCs w:val="22"/>
        </w:rPr>
        <w:t>, Martin 2007</w:t>
      </w:r>
      <w:r w:rsidR="0079122D" w:rsidRPr="00A854C4">
        <w:rPr>
          <w:sz w:val="22"/>
          <w:szCs w:val="22"/>
        </w:rPr>
        <w:t>)</w:t>
      </w:r>
      <w:r w:rsidR="00153FC0" w:rsidRPr="00A854C4">
        <w:rPr>
          <w:sz w:val="22"/>
          <w:szCs w:val="22"/>
        </w:rPr>
        <w:t>; s</w:t>
      </w:r>
      <w:r w:rsidR="00A47950" w:rsidRPr="00A854C4">
        <w:rPr>
          <w:sz w:val="22"/>
          <w:szCs w:val="22"/>
        </w:rPr>
        <w:t>u</w:t>
      </w:r>
      <w:r w:rsidR="0079122D" w:rsidRPr="00A854C4">
        <w:rPr>
          <w:sz w:val="22"/>
          <w:szCs w:val="22"/>
        </w:rPr>
        <w:t>pport f</w:t>
      </w:r>
      <w:r w:rsidR="00A47950" w:rsidRPr="00A854C4">
        <w:rPr>
          <w:sz w:val="22"/>
          <w:szCs w:val="22"/>
        </w:rPr>
        <w:t>rom</w:t>
      </w:r>
      <w:r w:rsidR="0079122D" w:rsidRPr="00A854C4">
        <w:rPr>
          <w:sz w:val="22"/>
          <w:szCs w:val="22"/>
        </w:rPr>
        <w:t xml:space="preserve"> empathetic and informed adults </w:t>
      </w:r>
      <w:r w:rsidR="00A47950" w:rsidRPr="00A854C4">
        <w:rPr>
          <w:sz w:val="22"/>
          <w:szCs w:val="22"/>
        </w:rPr>
        <w:t>to</w:t>
      </w:r>
      <w:r w:rsidR="0079122D" w:rsidRPr="00A854C4">
        <w:rPr>
          <w:sz w:val="22"/>
          <w:szCs w:val="22"/>
        </w:rPr>
        <w:t xml:space="preserve"> discuss issues that will certainly have an effect on </w:t>
      </w:r>
      <w:proofErr w:type="spellStart"/>
      <w:r w:rsidR="0079122D" w:rsidRPr="00A854C4">
        <w:rPr>
          <w:sz w:val="22"/>
          <w:szCs w:val="22"/>
        </w:rPr>
        <w:t>self esteem</w:t>
      </w:r>
      <w:proofErr w:type="spellEnd"/>
      <w:r w:rsidR="0079122D" w:rsidRPr="00A854C4">
        <w:rPr>
          <w:sz w:val="22"/>
          <w:szCs w:val="22"/>
        </w:rPr>
        <w:t xml:space="preserve">, </w:t>
      </w:r>
      <w:r w:rsidR="00A47950" w:rsidRPr="00A854C4">
        <w:rPr>
          <w:sz w:val="22"/>
          <w:szCs w:val="22"/>
        </w:rPr>
        <w:t>and</w:t>
      </w:r>
      <w:r w:rsidR="0079122D" w:rsidRPr="00A854C4">
        <w:rPr>
          <w:sz w:val="22"/>
          <w:szCs w:val="22"/>
        </w:rPr>
        <w:t xml:space="preserve"> sense of self</w:t>
      </w:r>
      <w:r w:rsidR="00031FE2" w:rsidRPr="00A854C4">
        <w:rPr>
          <w:sz w:val="22"/>
          <w:szCs w:val="22"/>
        </w:rPr>
        <w:t xml:space="preserve"> could possibly be built into the services available in </w:t>
      </w:r>
      <w:r w:rsidR="00153FC0" w:rsidRPr="00A854C4">
        <w:rPr>
          <w:sz w:val="22"/>
          <w:szCs w:val="22"/>
        </w:rPr>
        <w:t xml:space="preserve">FE </w:t>
      </w:r>
      <w:r w:rsidR="00031FE2" w:rsidRPr="00A854C4">
        <w:rPr>
          <w:sz w:val="22"/>
          <w:szCs w:val="22"/>
        </w:rPr>
        <w:t xml:space="preserve">and </w:t>
      </w:r>
      <w:r w:rsidR="00153FC0" w:rsidRPr="00A854C4">
        <w:rPr>
          <w:sz w:val="22"/>
          <w:szCs w:val="22"/>
        </w:rPr>
        <w:t>HE</w:t>
      </w:r>
      <w:r w:rsidR="00F36FC2" w:rsidRPr="00A854C4">
        <w:rPr>
          <w:sz w:val="22"/>
          <w:szCs w:val="22"/>
        </w:rPr>
        <w:t>.,</w:t>
      </w:r>
      <w:r w:rsidR="00031FE2" w:rsidRPr="00A854C4">
        <w:rPr>
          <w:sz w:val="22"/>
          <w:szCs w:val="22"/>
        </w:rPr>
        <w:t xml:space="preserve"> possibly offered by </w:t>
      </w:r>
      <w:proofErr w:type="spellStart"/>
      <w:r w:rsidR="00031FE2" w:rsidRPr="00A854C4">
        <w:rPr>
          <w:sz w:val="22"/>
          <w:szCs w:val="22"/>
        </w:rPr>
        <w:t>well informed</w:t>
      </w:r>
      <w:proofErr w:type="spellEnd"/>
      <w:r w:rsidR="00031FE2" w:rsidRPr="00A854C4">
        <w:rPr>
          <w:sz w:val="22"/>
          <w:szCs w:val="22"/>
        </w:rPr>
        <w:t xml:space="preserve"> staff within the counselling service</w:t>
      </w:r>
      <w:r w:rsidR="0079122D" w:rsidRPr="00A854C4">
        <w:rPr>
          <w:sz w:val="22"/>
          <w:szCs w:val="22"/>
        </w:rPr>
        <w:t>.</w:t>
      </w:r>
      <w:r w:rsidR="00153FC0" w:rsidRPr="00A854C4">
        <w:rPr>
          <w:sz w:val="22"/>
          <w:szCs w:val="22"/>
        </w:rPr>
        <w:t xml:space="preserve"> </w:t>
      </w:r>
      <w:r w:rsidR="003B16D4" w:rsidRPr="00A854C4">
        <w:rPr>
          <w:sz w:val="22"/>
          <w:szCs w:val="22"/>
        </w:rPr>
        <w:t>Backup will be required around</w:t>
      </w:r>
      <w:r w:rsidR="0079122D" w:rsidRPr="00A854C4">
        <w:rPr>
          <w:sz w:val="22"/>
          <w:szCs w:val="22"/>
        </w:rPr>
        <w:t xml:space="preserve"> maintaining a positive sense of self during transitional period</w:t>
      </w:r>
      <w:r w:rsidR="003B16D4" w:rsidRPr="00A854C4">
        <w:rPr>
          <w:sz w:val="22"/>
          <w:szCs w:val="22"/>
        </w:rPr>
        <w:t>s, and this will require joined up planning between agencies</w:t>
      </w:r>
      <w:r w:rsidR="008405E3" w:rsidRPr="00A854C4">
        <w:rPr>
          <w:sz w:val="22"/>
          <w:szCs w:val="22"/>
        </w:rPr>
        <w:t>, and an understanding of confidentiality and the possibility that the student</w:t>
      </w:r>
      <w:r w:rsidR="00153FC0" w:rsidRPr="00A854C4">
        <w:rPr>
          <w:sz w:val="22"/>
          <w:szCs w:val="22"/>
        </w:rPr>
        <w:t>s</w:t>
      </w:r>
      <w:r w:rsidR="008405E3" w:rsidRPr="00A854C4">
        <w:rPr>
          <w:sz w:val="22"/>
          <w:szCs w:val="22"/>
        </w:rPr>
        <w:t xml:space="preserve"> </w:t>
      </w:r>
      <w:r w:rsidR="00153FC0" w:rsidRPr="00A854C4">
        <w:rPr>
          <w:sz w:val="22"/>
          <w:szCs w:val="22"/>
        </w:rPr>
        <w:t xml:space="preserve">may </w:t>
      </w:r>
      <w:r w:rsidR="008405E3" w:rsidRPr="00A854C4">
        <w:rPr>
          <w:sz w:val="22"/>
          <w:szCs w:val="22"/>
        </w:rPr>
        <w:t>want to reinvent themsel</w:t>
      </w:r>
      <w:r w:rsidR="00153FC0" w:rsidRPr="00A854C4">
        <w:rPr>
          <w:sz w:val="22"/>
          <w:szCs w:val="22"/>
        </w:rPr>
        <w:t>ves</w:t>
      </w:r>
      <w:r w:rsidR="008405E3" w:rsidRPr="00A854C4">
        <w:rPr>
          <w:sz w:val="22"/>
          <w:szCs w:val="22"/>
        </w:rPr>
        <w:t xml:space="preserve"> and not carry all their baggage with them</w:t>
      </w:r>
      <w:r w:rsidR="0079122D" w:rsidRPr="00A854C4">
        <w:rPr>
          <w:sz w:val="22"/>
          <w:szCs w:val="22"/>
        </w:rPr>
        <w:t xml:space="preserve"> (</w:t>
      </w:r>
      <w:proofErr w:type="spellStart"/>
      <w:r w:rsidR="0079122D" w:rsidRPr="00A854C4">
        <w:rPr>
          <w:sz w:val="22"/>
          <w:szCs w:val="22"/>
        </w:rPr>
        <w:t>Harpur</w:t>
      </w:r>
      <w:proofErr w:type="spellEnd"/>
      <w:r w:rsidR="0079122D" w:rsidRPr="00A854C4">
        <w:rPr>
          <w:sz w:val="22"/>
          <w:szCs w:val="22"/>
        </w:rPr>
        <w:t xml:space="preserve"> </w:t>
      </w:r>
      <w:r w:rsidR="00B97C5C" w:rsidRPr="00B97C5C">
        <w:rPr>
          <w:i/>
          <w:iCs/>
          <w:sz w:val="22"/>
          <w:szCs w:val="22"/>
        </w:rPr>
        <w:t>et al.</w:t>
      </w:r>
      <w:r w:rsidR="0079122D" w:rsidRPr="00A854C4">
        <w:rPr>
          <w:sz w:val="22"/>
          <w:szCs w:val="22"/>
        </w:rPr>
        <w:t>, 2006</w:t>
      </w:r>
      <w:r w:rsidR="003B16D4" w:rsidRPr="00A854C4">
        <w:rPr>
          <w:sz w:val="22"/>
          <w:szCs w:val="22"/>
        </w:rPr>
        <w:t xml:space="preserve">, </w:t>
      </w:r>
      <w:proofErr w:type="spellStart"/>
      <w:r w:rsidR="008405E3" w:rsidRPr="00A854C4">
        <w:rPr>
          <w:sz w:val="22"/>
          <w:szCs w:val="22"/>
        </w:rPr>
        <w:t>Madriaga</w:t>
      </w:r>
      <w:proofErr w:type="spellEnd"/>
      <w:r w:rsidR="008405E3" w:rsidRPr="00A854C4">
        <w:rPr>
          <w:sz w:val="22"/>
          <w:szCs w:val="22"/>
        </w:rPr>
        <w:t xml:space="preserve"> </w:t>
      </w:r>
      <w:r w:rsidR="00B97C5C" w:rsidRPr="00B97C5C">
        <w:rPr>
          <w:i/>
          <w:iCs/>
          <w:sz w:val="22"/>
          <w:szCs w:val="22"/>
        </w:rPr>
        <w:t>et al.</w:t>
      </w:r>
      <w:r w:rsidR="008405E3" w:rsidRPr="00A854C4">
        <w:rPr>
          <w:sz w:val="22"/>
          <w:szCs w:val="22"/>
        </w:rPr>
        <w:t xml:space="preserve"> 2008, </w:t>
      </w:r>
      <w:r w:rsidR="003B16D4" w:rsidRPr="00A854C4">
        <w:rPr>
          <w:sz w:val="22"/>
          <w:szCs w:val="22"/>
        </w:rPr>
        <w:t>Martin 2007</w:t>
      </w:r>
      <w:r w:rsidR="0079122D" w:rsidRPr="00A854C4">
        <w:rPr>
          <w:sz w:val="22"/>
          <w:szCs w:val="22"/>
        </w:rPr>
        <w:t xml:space="preserve">). </w:t>
      </w:r>
    </w:p>
    <w:p w:rsidR="0079122D" w:rsidRPr="00A854C4" w:rsidRDefault="0079122D" w:rsidP="00147DFC">
      <w:pPr>
        <w:rPr>
          <w:sz w:val="22"/>
          <w:szCs w:val="22"/>
        </w:rPr>
      </w:pPr>
    </w:p>
    <w:p w:rsidR="0079122D" w:rsidRPr="00A854C4" w:rsidRDefault="0079122D" w:rsidP="0063720F">
      <w:pPr>
        <w:pStyle w:val="Heading2"/>
      </w:pPr>
      <w:r w:rsidRPr="00A854C4">
        <w:lastRenderedPageBreak/>
        <w:t>Therapeutic and support techniques</w:t>
      </w:r>
    </w:p>
    <w:p w:rsidR="000639AC" w:rsidRPr="00A854C4" w:rsidRDefault="000639AC" w:rsidP="00147DFC">
      <w:pPr>
        <w:rPr>
          <w:sz w:val="22"/>
          <w:szCs w:val="22"/>
        </w:rPr>
      </w:pPr>
    </w:p>
    <w:p w:rsidR="0079122D" w:rsidRPr="00A854C4" w:rsidRDefault="0079122D" w:rsidP="00147DFC">
      <w:pPr>
        <w:rPr>
          <w:sz w:val="22"/>
          <w:szCs w:val="22"/>
        </w:rPr>
      </w:pPr>
      <w:r w:rsidRPr="00A854C4">
        <w:rPr>
          <w:sz w:val="22"/>
          <w:szCs w:val="22"/>
        </w:rPr>
        <w:t xml:space="preserve">Attwood (2007) </w:t>
      </w:r>
      <w:r w:rsidR="00C35F37" w:rsidRPr="00A854C4">
        <w:rPr>
          <w:sz w:val="22"/>
          <w:szCs w:val="22"/>
        </w:rPr>
        <w:t>has</w:t>
      </w:r>
      <w:r w:rsidRPr="00A854C4">
        <w:rPr>
          <w:sz w:val="22"/>
          <w:szCs w:val="22"/>
        </w:rPr>
        <w:t xml:space="preserve"> outlined a psychotherapeutic strategy</w:t>
      </w:r>
      <w:r w:rsidR="00C35F37" w:rsidRPr="00A854C4">
        <w:rPr>
          <w:sz w:val="22"/>
          <w:szCs w:val="22"/>
        </w:rPr>
        <w:t>, around developing and establishing a sense of self</w:t>
      </w:r>
      <w:r w:rsidRPr="00A854C4">
        <w:rPr>
          <w:sz w:val="22"/>
          <w:szCs w:val="22"/>
        </w:rPr>
        <w:t>. The first stage is Asperger awareness</w:t>
      </w:r>
      <w:r w:rsidR="00153FC0" w:rsidRPr="00A854C4">
        <w:rPr>
          <w:sz w:val="22"/>
          <w:szCs w:val="22"/>
        </w:rPr>
        <w:t>:</w:t>
      </w:r>
      <w:r w:rsidRPr="00A854C4">
        <w:rPr>
          <w:sz w:val="22"/>
          <w:szCs w:val="22"/>
        </w:rPr>
        <w:t xml:space="preserve"> helping the </w:t>
      </w:r>
      <w:r w:rsidR="00C35F37" w:rsidRPr="00A854C4">
        <w:rPr>
          <w:sz w:val="22"/>
          <w:szCs w:val="22"/>
        </w:rPr>
        <w:t>person</w:t>
      </w:r>
      <w:r w:rsidRPr="00A854C4">
        <w:rPr>
          <w:sz w:val="22"/>
          <w:szCs w:val="22"/>
        </w:rPr>
        <w:t xml:space="preserve"> to understand about the syndrome and how it relates to them (Attwood, 2007). </w:t>
      </w:r>
      <w:r w:rsidR="000105D7" w:rsidRPr="00A854C4">
        <w:rPr>
          <w:sz w:val="22"/>
          <w:szCs w:val="22"/>
        </w:rPr>
        <w:t>At the s</w:t>
      </w:r>
      <w:r w:rsidRPr="00A854C4">
        <w:rPr>
          <w:sz w:val="22"/>
          <w:szCs w:val="22"/>
        </w:rPr>
        <w:t>econd</w:t>
      </w:r>
      <w:r w:rsidR="000105D7" w:rsidRPr="00A854C4">
        <w:rPr>
          <w:sz w:val="22"/>
          <w:szCs w:val="22"/>
        </w:rPr>
        <w:t xml:space="preserve"> stage</w:t>
      </w:r>
      <w:r w:rsidRPr="00A854C4">
        <w:rPr>
          <w:sz w:val="22"/>
          <w:szCs w:val="22"/>
        </w:rPr>
        <w:t>, the psychotherapist explores the individual’s self-concepts by semi-projective statements, e.g. I am …. (Attwood 2007). Finally</w:t>
      </w:r>
      <w:r w:rsidR="00153FC0" w:rsidRPr="00A854C4">
        <w:rPr>
          <w:sz w:val="22"/>
          <w:szCs w:val="22"/>
        </w:rPr>
        <w:t>,</w:t>
      </w:r>
      <w:r w:rsidRPr="00A854C4">
        <w:rPr>
          <w:sz w:val="22"/>
          <w:szCs w:val="22"/>
        </w:rPr>
        <w:t xml:space="preserve"> help</w:t>
      </w:r>
      <w:r w:rsidR="00C35F37" w:rsidRPr="00A854C4">
        <w:rPr>
          <w:sz w:val="22"/>
          <w:szCs w:val="22"/>
        </w:rPr>
        <w:t xml:space="preserve"> is provided</w:t>
      </w:r>
      <w:r w:rsidRPr="00A854C4">
        <w:rPr>
          <w:sz w:val="22"/>
          <w:szCs w:val="22"/>
        </w:rPr>
        <w:t xml:space="preserve"> to develop a vocabulary to understand and express </w:t>
      </w:r>
      <w:r w:rsidR="00C35F37" w:rsidRPr="00A854C4">
        <w:rPr>
          <w:sz w:val="22"/>
          <w:szCs w:val="22"/>
        </w:rPr>
        <w:t>one</w:t>
      </w:r>
      <w:r w:rsidR="00153FC0" w:rsidRPr="00A854C4">
        <w:rPr>
          <w:sz w:val="22"/>
          <w:szCs w:val="22"/>
        </w:rPr>
        <w:t>’</w:t>
      </w:r>
      <w:r w:rsidR="00C35F37" w:rsidRPr="00A854C4">
        <w:rPr>
          <w:sz w:val="22"/>
          <w:szCs w:val="22"/>
        </w:rPr>
        <w:t>s</w:t>
      </w:r>
      <w:r w:rsidRPr="00A854C4">
        <w:rPr>
          <w:sz w:val="22"/>
          <w:szCs w:val="22"/>
        </w:rPr>
        <w:t xml:space="preserve"> character and personality. </w:t>
      </w:r>
      <w:proofErr w:type="gramStart"/>
      <w:r w:rsidRPr="00A854C4">
        <w:rPr>
          <w:sz w:val="22"/>
          <w:szCs w:val="22"/>
        </w:rPr>
        <w:t>In particular</w:t>
      </w:r>
      <w:r w:rsidR="00153FC0" w:rsidRPr="00A854C4">
        <w:rPr>
          <w:sz w:val="22"/>
          <w:szCs w:val="22"/>
        </w:rPr>
        <w:t>,</w:t>
      </w:r>
      <w:r w:rsidRPr="00A854C4">
        <w:rPr>
          <w:sz w:val="22"/>
          <w:szCs w:val="22"/>
        </w:rPr>
        <w:t xml:space="preserve"> Attwood</w:t>
      </w:r>
      <w:proofErr w:type="gramEnd"/>
      <w:r w:rsidRPr="00A854C4">
        <w:rPr>
          <w:sz w:val="22"/>
          <w:szCs w:val="22"/>
        </w:rPr>
        <w:t xml:space="preserve"> (2007) notes the usefulness of </w:t>
      </w:r>
      <w:r w:rsidR="00CE6E61" w:rsidRPr="00A854C4">
        <w:rPr>
          <w:sz w:val="22"/>
          <w:szCs w:val="22"/>
        </w:rPr>
        <w:t>C</w:t>
      </w:r>
      <w:r w:rsidRPr="00A854C4">
        <w:rPr>
          <w:sz w:val="22"/>
          <w:szCs w:val="22"/>
        </w:rPr>
        <w:t xml:space="preserve">ognitive </w:t>
      </w:r>
      <w:r w:rsidR="00CE6E61" w:rsidRPr="00A854C4">
        <w:rPr>
          <w:sz w:val="22"/>
          <w:szCs w:val="22"/>
        </w:rPr>
        <w:t>B</w:t>
      </w:r>
      <w:r w:rsidRPr="00A854C4">
        <w:rPr>
          <w:sz w:val="22"/>
          <w:szCs w:val="22"/>
        </w:rPr>
        <w:t xml:space="preserve">ehaviour </w:t>
      </w:r>
      <w:r w:rsidR="00CE6E61" w:rsidRPr="00A854C4">
        <w:rPr>
          <w:sz w:val="22"/>
          <w:szCs w:val="22"/>
        </w:rPr>
        <w:t>T</w:t>
      </w:r>
      <w:r w:rsidRPr="00A854C4">
        <w:rPr>
          <w:sz w:val="22"/>
          <w:szCs w:val="22"/>
        </w:rPr>
        <w:t>herapy</w:t>
      </w:r>
      <w:r w:rsidR="00CE6E61" w:rsidRPr="00A854C4">
        <w:rPr>
          <w:sz w:val="22"/>
          <w:szCs w:val="22"/>
        </w:rPr>
        <w:t xml:space="preserve"> (CBT)</w:t>
      </w:r>
      <w:r w:rsidRPr="00A854C4">
        <w:rPr>
          <w:sz w:val="22"/>
          <w:szCs w:val="22"/>
        </w:rPr>
        <w:t xml:space="preserve"> and the visual technique of Personal Construct Psychology (PCP).</w:t>
      </w:r>
    </w:p>
    <w:p w:rsidR="0079122D" w:rsidRPr="00A854C4" w:rsidRDefault="0079122D" w:rsidP="00147DFC">
      <w:pPr>
        <w:rPr>
          <w:sz w:val="22"/>
          <w:szCs w:val="22"/>
        </w:rPr>
      </w:pPr>
    </w:p>
    <w:p w:rsidR="0079122D" w:rsidRPr="00A854C4" w:rsidRDefault="009A2021" w:rsidP="00147DFC">
      <w:pPr>
        <w:rPr>
          <w:sz w:val="22"/>
          <w:szCs w:val="22"/>
        </w:rPr>
      </w:pPr>
      <w:r w:rsidRPr="00A854C4">
        <w:rPr>
          <w:sz w:val="22"/>
          <w:szCs w:val="22"/>
        </w:rPr>
        <w:t>L</w:t>
      </w:r>
      <w:r w:rsidR="0079122D" w:rsidRPr="00A854C4">
        <w:rPr>
          <w:sz w:val="22"/>
          <w:szCs w:val="22"/>
        </w:rPr>
        <w:t>imited understanding of social roles may inhibit an individual with Asperger syndrome in developing a clear self-identity, particular</w:t>
      </w:r>
      <w:r w:rsidR="00153FC0" w:rsidRPr="00A854C4">
        <w:rPr>
          <w:sz w:val="22"/>
          <w:szCs w:val="22"/>
        </w:rPr>
        <w:t>ly</w:t>
      </w:r>
      <w:r w:rsidR="0079122D" w:rsidRPr="00A854C4">
        <w:rPr>
          <w:sz w:val="22"/>
          <w:szCs w:val="22"/>
        </w:rPr>
        <w:t xml:space="preserve"> during adolescence and early adulthood (Holliday Willey, 2004; Erikson, 1980). Work on the meaning of social roles (e.g. “friend”, “partner”, “employer”) and particularly the roles individuals play themselves could be useful. This may help to clarify how </w:t>
      </w:r>
      <w:r w:rsidRPr="00A854C4">
        <w:rPr>
          <w:sz w:val="22"/>
          <w:szCs w:val="22"/>
        </w:rPr>
        <w:t>one is</w:t>
      </w:r>
      <w:r w:rsidR="0079122D" w:rsidRPr="00A854C4">
        <w:rPr>
          <w:sz w:val="22"/>
          <w:szCs w:val="22"/>
        </w:rPr>
        <w:t xml:space="preserve"> linked to society and </w:t>
      </w:r>
      <w:r w:rsidRPr="00A854C4">
        <w:rPr>
          <w:sz w:val="22"/>
          <w:szCs w:val="22"/>
        </w:rPr>
        <w:t>address</w:t>
      </w:r>
      <w:r w:rsidR="0079122D" w:rsidRPr="00A854C4">
        <w:rPr>
          <w:sz w:val="22"/>
          <w:szCs w:val="22"/>
        </w:rPr>
        <w:t xml:space="preserve"> any misconceptions or feelings of inadequacy</w:t>
      </w:r>
      <w:r w:rsidR="003819A1" w:rsidRPr="00A854C4">
        <w:rPr>
          <w:sz w:val="22"/>
          <w:szCs w:val="22"/>
        </w:rPr>
        <w:t>, and facilitate discussion /understanding of</w:t>
      </w:r>
      <w:r w:rsidR="0079122D" w:rsidRPr="00A854C4">
        <w:rPr>
          <w:sz w:val="22"/>
          <w:szCs w:val="22"/>
        </w:rPr>
        <w:t xml:space="preserve"> social values, rules and expectations.  </w:t>
      </w:r>
      <w:proofErr w:type="spellStart"/>
      <w:r w:rsidR="003819A1" w:rsidRPr="00A854C4">
        <w:rPr>
          <w:sz w:val="22"/>
          <w:szCs w:val="22"/>
        </w:rPr>
        <w:t>Self</w:t>
      </w:r>
      <w:r w:rsidR="0079122D" w:rsidRPr="00A854C4">
        <w:rPr>
          <w:sz w:val="22"/>
          <w:szCs w:val="22"/>
        </w:rPr>
        <w:t xml:space="preserve"> evaluation</w:t>
      </w:r>
      <w:proofErr w:type="spellEnd"/>
      <w:r w:rsidR="0079122D" w:rsidRPr="00A854C4">
        <w:rPr>
          <w:sz w:val="22"/>
          <w:szCs w:val="22"/>
        </w:rPr>
        <w:t xml:space="preserve"> can be extreme and often negative</w:t>
      </w:r>
      <w:r w:rsidR="003819A1" w:rsidRPr="00A854C4">
        <w:rPr>
          <w:sz w:val="22"/>
          <w:szCs w:val="22"/>
        </w:rPr>
        <w:t xml:space="preserve"> in persons with Asperger syndrome</w:t>
      </w:r>
      <w:r w:rsidR="0079122D" w:rsidRPr="00A854C4">
        <w:rPr>
          <w:sz w:val="22"/>
          <w:szCs w:val="22"/>
        </w:rPr>
        <w:t xml:space="preserve"> (Attwood, 2007) </w:t>
      </w:r>
      <w:r w:rsidR="003819A1" w:rsidRPr="00A854C4">
        <w:rPr>
          <w:sz w:val="22"/>
          <w:szCs w:val="22"/>
        </w:rPr>
        <w:t xml:space="preserve">and this can </w:t>
      </w:r>
      <w:r w:rsidR="00153FC0" w:rsidRPr="00A854C4">
        <w:rPr>
          <w:sz w:val="22"/>
          <w:szCs w:val="22"/>
        </w:rPr>
        <w:t>exacerbate</w:t>
      </w:r>
      <w:r w:rsidR="0079122D" w:rsidRPr="00A854C4">
        <w:rPr>
          <w:sz w:val="22"/>
          <w:szCs w:val="22"/>
        </w:rPr>
        <w:t xml:space="preserve"> low </w:t>
      </w:r>
      <w:proofErr w:type="spellStart"/>
      <w:r w:rsidR="0079122D" w:rsidRPr="00A854C4">
        <w:rPr>
          <w:sz w:val="22"/>
          <w:szCs w:val="22"/>
        </w:rPr>
        <w:t>self esteem</w:t>
      </w:r>
      <w:proofErr w:type="spellEnd"/>
      <w:r w:rsidR="0079122D" w:rsidRPr="00A854C4">
        <w:rPr>
          <w:sz w:val="22"/>
          <w:szCs w:val="22"/>
        </w:rPr>
        <w:t>.</w:t>
      </w:r>
      <w:r w:rsidR="00260AF9" w:rsidRPr="00A854C4">
        <w:rPr>
          <w:sz w:val="22"/>
          <w:szCs w:val="22"/>
        </w:rPr>
        <w:t xml:space="preserve"> Issues of perfectionism have been noted in university students with Asperger syndrome, leading to anxiety and unhappiness (Martin 2008).</w:t>
      </w:r>
      <w:r w:rsidR="0079122D" w:rsidRPr="00A854C4">
        <w:rPr>
          <w:sz w:val="22"/>
          <w:szCs w:val="22"/>
        </w:rPr>
        <w:t xml:space="preserve"> </w:t>
      </w:r>
      <w:proofErr w:type="spellStart"/>
      <w:r w:rsidR="0079122D" w:rsidRPr="00A854C4">
        <w:rPr>
          <w:sz w:val="22"/>
          <w:szCs w:val="22"/>
        </w:rPr>
        <w:t>Howlin</w:t>
      </w:r>
      <w:proofErr w:type="spellEnd"/>
      <w:r w:rsidR="0079122D" w:rsidRPr="00A854C4">
        <w:rPr>
          <w:sz w:val="22"/>
          <w:szCs w:val="22"/>
        </w:rPr>
        <w:t xml:space="preserve"> (cited in Holliday Willey, 2006) argues that a goal of any programme is to provide more realistic cognitive perspectives in judging behaviour</w:t>
      </w:r>
      <w:r w:rsidR="003819A1" w:rsidRPr="00A854C4">
        <w:rPr>
          <w:sz w:val="22"/>
          <w:szCs w:val="22"/>
        </w:rPr>
        <w:t xml:space="preserve"> of self and</w:t>
      </w:r>
      <w:r w:rsidR="0079122D" w:rsidRPr="00A854C4">
        <w:rPr>
          <w:sz w:val="22"/>
          <w:szCs w:val="22"/>
        </w:rPr>
        <w:t xml:space="preserve"> others. </w:t>
      </w:r>
      <w:r w:rsidR="00716205" w:rsidRPr="00A854C4">
        <w:rPr>
          <w:sz w:val="22"/>
          <w:szCs w:val="22"/>
        </w:rPr>
        <w:t>A person</w:t>
      </w:r>
      <w:r w:rsidR="00153FC0" w:rsidRPr="00A854C4">
        <w:rPr>
          <w:sz w:val="22"/>
          <w:szCs w:val="22"/>
        </w:rPr>
        <w:t>’</w:t>
      </w:r>
      <w:r w:rsidR="00716205" w:rsidRPr="00A854C4">
        <w:rPr>
          <w:sz w:val="22"/>
          <w:szCs w:val="22"/>
        </w:rPr>
        <w:t>s</w:t>
      </w:r>
      <w:r w:rsidR="0079122D" w:rsidRPr="00A854C4">
        <w:rPr>
          <w:sz w:val="22"/>
          <w:szCs w:val="22"/>
        </w:rPr>
        <w:t xml:space="preserve"> dreams, expectations and plans form a crucial part sense of self (</w:t>
      </w:r>
      <w:proofErr w:type="spellStart"/>
      <w:r w:rsidR="0079122D" w:rsidRPr="00A854C4">
        <w:rPr>
          <w:sz w:val="22"/>
          <w:szCs w:val="22"/>
        </w:rPr>
        <w:t>Howlin</w:t>
      </w:r>
      <w:proofErr w:type="spellEnd"/>
      <w:r w:rsidR="0079122D" w:rsidRPr="00A854C4">
        <w:rPr>
          <w:sz w:val="22"/>
          <w:szCs w:val="22"/>
        </w:rPr>
        <w:t>, cited in Holliday Willey, 2006). One approach is termed ‘personal navigation’</w:t>
      </w:r>
      <w:r w:rsidR="000105D7" w:rsidRPr="00A854C4">
        <w:rPr>
          <w:sz w:val="22"/>
          <w:szCs w:val="22"/>
        </w:rPr>
        <w:t>:</w:t>
      </w:r>
      <w:r w:rsidR="0079122D" w:rsidRPr="00A854C4">
        <w:rPr>
          <w:sz w:val="22"/>
          <w:szCs w:val="22"/>
        </w:rPr>
        <w:t xml:space="preserve"> a framework that focuses on helping the individual become aware of their needs, desire and goals and to have some sense of control over them (Holliday Willey, 2006; </w:t>
      </w:r>
      <w:proofErr w:type="spellStart"/>
      <w:r w:rsidR="0079122D" w:rsidRPr="00A854C4">
        <w:rPr>
          <w:sz w:val="22"/>
          <w:szCs w:val="22"/>
        </w:rPr>
        <w:t>McConnon</w:t>
      </w:r>
      <w:proofErr w:type="spellEnd"/>
      <w:r w:rsidR="0079122D" w:rsidRPr="00A854C4">
        <w:rPr>
          <w:sz w:val="22"/>
          <w:szCs w:val="22"/>
        </w:rPr>
        <w:t xml:space="preserve"> and </w:t>
      </w:r>
      <w:proofErr w:type="spellStart"/>
      <w:r w:rsidR="0079122D" w:rsidRPr="00A854C4">
        <w:rPr>
          <w:sz w:val="22"/>
          <w:szCs w:val="22"/>
        </w:rPr>
        <w:t>McConnon</w:t>
      </w:r>
      <w:proofErr w:type="spellEnd"/>
      <w:r w:rsidR="0079122D" w:rsidRPr="00A854C4">
        <w:rPr>
          <w:sz w:val="22"/>
          <w:szCs w:val="22"/>
        </w:rPr>
        <w:t>, 2002).</w:t>
      </w:r>
      <w:r w:rsidR="00716205" w:rsidRPr="00A854C4">
        <w:rPr>
          <w:sz w:val="22"/>
          <w:szCs w:val="22"/>
        </w:rPr>
        <w:t xml:space="preserve"> Staff need to be very careful about feedback</w:t>
      </w:r>
      <w:r w:rsidR="001E0AF8" w:rsidRPr="00A854C4">
        <w:rPr>
          <w:sz w:val="22"/>
          <w:szCs w:val="22"/>
        </w:rPr>
        <w:t xml:space="preserve"> when working with students who have Asperger syndrome, being explicit</w:t>
      </w:r>
      <w:r w:rsidR="000105D7" w:rsidRPr="00A854C4">
        <w:rPr>
          <w:sz w:val="22"/>
          <w:szCs w:val="22"/>
        </w:rPr>
        <w:t>,</w:t>
      </w:r>
      <w:r w:rsidR="001E0AF8" w:rsidRPr="00A854C4">
        <w:rPr>
          <w:sz w:val="22"/>
          <w:szCs w:val="22"/>
        </w:rPr>
        <w:t xml:space="preserve"> for example</w:t>
      </w:r>
      <w:r w:rsidR="000105D7" w:rsidRPr="00A854C4">
        <w:rPr>
          <w:sz w:val="22"/>
          <w:szCs w:val="22"/>
        </w:rPr>
        <w:t>,</w:t>
      </w:r>
      <w:r w:rsidR="001E0AF8" w:rsidRPr="00A854C4">
        <w:rPr>
          <w:sz w:val="22"/>
          <w:szCs w:val="22"/>
        </w:rPr>
        <w:t xml:space="preserve"> about 70% being an excellent mark (Martin 2008).</w:t>
      </w:r>
      <w:r w:rsidR="0079122D" w:rsidRPr="00A854C4">
        <w:rPr>
          <w:sz w:val="22"/>
          <w:szCs w:val="22"/>
        </w:rPr>
        <w:t xml:space="preserve">  </w:t>
      </w:r>
    </w:p>
    <w:p w:rsidR="0079122D" w:rsidRPr="00A854C4" w:rsidRDefault="0079122D" w:rsidP="00147DFC">
      <w:pPr>
        <w:rPr>
          <w:sz w:val="22"/>
          <w:szCs w:val="22"/>
        </w:rPr>
      </w:pPr>
    </w:p>
    <w:p w:rsidR="00246F28" w:rsidRPr="00A854C4" w:rsidRDefault="004C01A0" w:rsidP="00147DFC">
      <w:pPr>
        <w:rPr>
          <w:sz w:val="22"/>
          <w:szCs w:val="22"/>
        </w:rPr>
      </w:pPr>
      <w:r w:rsidRPr="00A854C4">
        <w:rPr>
          <w:sz w:val="22"/>
          <w:szCs w:val="22"/>
        </w:rPr>
        <w:t>I</w:t>
      </w:r>
      <w:r w:rsidR="0079122D" w:rsidRPr="00A854C4">
        <w:rPr>
          <w:sz w:val="22"/>
          <w:szCs w:val="22"/>
        </w:rPr>
        <w:t>deally</w:t>
      </w:r>
      <w:r w:rsidR="00153FC0" w:rsidRPr="00A854C4">
        <w:rPr>
          <w:sz w:val="22"/>
          <w:szCs w:val="22"/>
        </w:rPr>
        <w:t>,</w:t>
      </w:r>
      <w:r w:rsidR="0079122D" w:rsidRPr="00A854C4">
        <w:rPr>
          <w:sz w:val="22"/>
          <w:szCs w:val="22"/>
        </w:rPr>
        <w:t xml:space="preserve"> any support surrounding self-identity should be started before or during adolescence; this is a particularly crucial time for those</w:t>
      </w:r>
      <w:r w:rsidRPr="00A854C4">
        <w:rPr>
          <w:sz w:val="22"/>
          <w:szCs w:val="22"/>
        </w:rPr>
        <w:t xml:space="preserve"> already diagnosed</w:t>
      </w:r>
      <w:r w:rsidR="0079122D" w:rsidRPr="00A854C4">
        <w:rPr>
          <w:sz w:val="22"/>
          <w:szCs w:val="22"/>
        </w:rPr>
        <w:t xml:space="preserve"> with Asperger syndrome</w:t>
      </w:r>
      <w:r w:rsidR="00F36FC2" w:rsidRPr="00A854C4">
        <w:rPr>
          <w:sz w:val="22"/>
          <w:szCs w:val="22"/>
        </w:rPr>
        <w:t>,</w:t>
      </w:r>
      <w:r w:rsidR="0079122D" w:rsidRPr="00A854C4">
        <w:rPr>
          <w:sz w:val="22"/>
          <w:szCs w:val="22"/>
        </w:rPr>
        <w:t xml:space="preserve"> who </w:t>
      </w:r>
      <w:proofErr w:type="gramStart"/>
      <w:r w:rsidR="0079122D" w:rsidRPr="00A854C4">
        <w:rPr>
          <w:sz w:val="22"/>
          <w:szCs w:val="22"/>
        </w:rPr>
        <w:t>have to</w:t>
      </w:r>
      <w:proofErr w:type="gramEnd"/>
      <w:r w:rsidR="0079122D" w:rsidRPr="00A854C4">
        <w:rPr>
          <w:sz w:val="22"/>
          <w:szCs w:val="22"/>
        </w:rPr>
        <w:t xml:space="preserve"> assimilate a diagnosis into their self-identity (Holliday Willey, 2006). </w:t>
      </w:r>
      <w:r w:rsidRPr="00A854C4">
        <w:rPr>
          <w:sz w:val="22"/>
          <w:szCs w:val="22"/>
        </w:rPr>
        <w:t>Post diagnostic support is essential whenever the diagnosis occurs (</w:t>
      </w:r>
      <w:proofErr w:type="spellStart"/>
      <w:r w:rsidRPr="00A854C4">
        <w:rPr>
          <w:sz w:val="22"/>
          <w:szCs w:val="22"/>
        </w:rPr>
        <w:t>Beardon</w:t>
      </w:r>
      <w:proofErr w:type="spellEnd"/>
      <w:r w:rsidRPr="00A854C4">
        <w:rPr>
          <w:sz w:val="22"/>
          <w:szCs w:val="22"/>
        </w:rPr>
        <w:t xml:space="preserve"> and Edmonds 2007). Attwood 2007 recommends</w:t>
      </w:r>
      <w:r w:rsidR="0079122D" w:rsidRPr="00A854C4">
        <w:rPr>
          <w:sz w:val="22"/>
          <w:szCs w:val="22"/>
        </w:rPr>
        <w:t xml:space="preserve"> an Asperger syndrome awareness program (Attwood, 2007). </w:t>
      </w:r>
      <w:r w:rsidRPr="00A854C4">
        <w:rPr>
          <w:sz w:val="22"/>
          <w:szCs w:val="22"/>
        </w:rPr>
        <w:t>P</w:t>
      </w:r>
      <w:r w:rsidR="0079122D" w:rsidRPr="00A854C4">
        <w:rPr>
          <w:sz w:val="22"/>
          <w:szCs w:val="22"/>
        </w:rPr>
        <w:t>rofessionals</w:t>
      </w:r>
      <w:r w:rsidRPr="00A854C4">
        <w:rPr>
          <w:sz w:val="22"/>
          <w:szCs w:val="22"/>
        </w:rPr>
        <w:t>, parents and others</w:t>
      </w:r>
      <w:r w:rsidR="000608AB" w:rsidRPr="00A854C4">
        <w:rPr>
          <w:sz w:val="22"/>
          <w:szCs w:val="22"/>
        </w:rPr>
        <w:t xml:space="preserve"> could help by being sensitively </w:t>
      </w:r>
      <w:r w:rsidR="0079122D" w:rsidRPr="00A854C4">
        <w:rPr>
          <w:sz w:val="22"/>
          <w:szCs w:val="22"/>
        </w:rPr>
        <w:t>aware that the topic of self-identity may need to be revisited throughout life, especially a</w:t>
      </w:r>
      <w:r w:rsidR="000608AB" w:rsidRPr="00A854C4">
        <w:rPr>
          <w:sz w:val="22"/>
          <w:szCs w:val="22"/>
        </w:rPr>
        <w:t>round times of</w:t>
      </w:r>
      <w:r w:rsidR="0079122D" w:rsidRPr="00A854C4">
        <w:rPr>
          <w:sz w:val="22"/>
          <w:szCs w:val="22"/>
        </w:rPr>
        <w:t xml:space="preserve"> change</w:t>
      </w:r>
      <w:r w:rsidR="000608AB" w:rsidRPr="00A854C4">
        <w:rPr>
          <w:sz w:val="22"/>
          <w:szCs w:val="22"/>
        </w:rPr>
        <w:t>,</w:t>
      </w:r>
      <w:r w:rsidR="0079122D" w:rsidRPr="00A854C4">
        <w:rPr>
          <w:sz w:val="22"/>
          <w:szCs w:val="22"/>
        </w:rPr>
        <w:t xml:space="preserve"> such</w:t>
      </w:r>
      <w:r w:rsidR="001858AD" w:rsidRPr="00A854C4">
        <w:rPr>
          <w:sz w:val="22"/>
          <w:szCs w:val="22"/>
        </w:rPr>
        <w:t>, starting or leaving college or university and gaining</w:t>
      </w:r>
      <w:r w:rsidR="0079122D" w:rsidRPr="00A854C4">
        <w:rPr>
          <w:sz w:val="22"/>
          <w:szCs w:val="22"/>
        </w:rPr>
        <w:t xml:space="preserve"> employment. </w:t>
      </w:r>
    </w:p>
    <w:p w:rsidR="0079122D" w:rsidRPr="00A854C4" w:rsidRDefault="0079122D" w:rsidP="00147DFC">
      <w:pPr>
        <w:rPr>
          <w:sz w:val="22"/>
          <w:szCs w:val="22"/>
        </w:rPr>
      </w:pPr>
      <w:proofErr w:type="spellStart"/>
      <w:r w:rsidRPr="00A854C4">
        <w:rPr>
          <w:sz w:val="22"/>
          <w:szCs w:val="22"/>
        </w:rPr>
        <w:t>Self identity</w:t>
      </w:r>
      <w:proofErr w:type="spellEnd"/>
      <w:r w:rsidRPr="00A854C4">
        <w:rPr>
          <w:sz w:val="22"/>
          <w:szCs w:val="22"/>
        </w:rPr>
        <w:t xml:space="preserve"> is intrinsically linked to social interaction (Mead, 1967): therefore, recognising the social networks in which that person exists</w:t>
      </w:r>
      <w:r w:rsidR="00246F28" w:rsidRPr="00A854C4">
        <w:rPr>
          <w:sz w:val="22"/>
          <w:szCs w:val="22"/>
        </w:rPr>
        <w:t>, and working on issues within the family, or within a couple, can be beneficial to all participants (Attwood, 2007). R</w:t>
      </w:r>
      <w:r w:rsidRPr="00A854C4">
        <w:rPr>
          <w:sz w:val="22"/>
          <w:szCs w:val="22"/>
        </w:rPr>
        <w:t xml:space="preserve">esources such as pictures, photographs and role play can be useful </w:t>
      </w:r>
      <w:r w:rsidR="00246F28" w:rsidRPr="00A854C4">
        <w:rPr>
          <w:sz w:val="22"/>
          <w:szCs w:val="22"/>
        </w:rPr>
        <w:t>to facilitate reflection, without relying unduly on</w:t>
      </w:r>
      <w:r w:rsidRPr="00A854C4">
        <w:rPr>
          <w:sz w:val="22"/>
          <w:szCs w:val="22"/>
        </w:rPr>
        <w:t xml:space="preserve"> vocabulary concerning self and ability for reflective thought</w:t>
      </w:r>
      <w:r w:rsidR="000105D7" w:rsidRPr="00A854C4">
        <w:rPr>
          <w:sz w:val="22"/>
          <w:szCs w:val="22"/>
        </w:rPr>
        <w:t>,</w:t>
      </w:r>
      <w:r w:rsidRPr="00A854C4">
        <w:rPr>
          <w:sz w:val="22"/>
          <w:szCs w:val="22"/>
        </w:rPr>
        <w:t xml:space="preserve"> </w:t>
      </w:r>
      <w:r w:rsidR="00246F28" w:rsidRPr="00A854C4">
        <w:rPr>
          <w:sz w:val="22"/>
          <w:szCs w:val="22"/>
        </w:rPr>
        <w:t>as</w:t>
      </w:r>
      <w:r w:rsidRPr="00A854C4">
        <w:rPr>
          <w:sz w:val="22"/>
          <w:szCs w:val="22"/>
        </w:rPr>
        <w:t xml:space="preserve"> some</w:t>
      </w:r>
      <w:r w:rsidR="00246F28" w:rsidRPr="00A854C4">
        <w:rPr>
          <w:sz w:val="22"/>
          <w:szCs w:val="22"/>
        </w:rPr>
        <w:t xml:space="preserve"> (not all)</w:t>
      </w:r>
      <w:r w:rsidRPr="00A854C4">
        <w:rPr>
          <w:sz w:val="22"/>
          <w:szCs w:val="22"/>
        </w:rPr>
        <w:t xml:space="preserve"> individuals with Asperger syndrome</w:t>
      </w:r>
      <w:r w:rsidR="00246F28" w:rsidRPr="00A854C4">
        <w:rPr>
          <w:sz w:val="22"/>
          <w:szCs w:val="22"/>
        </w:rPr>
        <w:t xml:space="preserve"> find putting feelings into words difficult</w:t>
      </w:r>
      <w:r w:rsidRPr="00A854C4">
        <w:rPr>
          <w:sz w:val="22"/>
          <w:szCs w:val="22"/>
        </w:rPr>
        <w:t xml:space="preserve"> (Attwood, cited in Holliday and Willey, 2006). Any exercises should</w:t>
      </w:r>
      <w:r w:rsidR="006F6520" w:rsidRPr="00A854C4">
        <w:rPr>
          <w:sz w:val="22"/>
          <w:szCs w:val="22"/>
        </w:rPr>
        <w:t xml:space="preserve"> </w:t>
      </w:r>
      <w:r w:rsidR="007B2A04" w:rsidRPr="00A854C4">
        <w:rPr>
          <w:sz w:val="22"/>
          <w:szCs w:val="22"/>
        </w:rPr>
        <w:t xml:space="preserve">obviously </w:t>
      </w:r>
      <w:r w:rsidRPr="00A854C4">
        <w:rPr>
          <w:sz w:val="22"/>
          <w:szCs w:val="22"/>
        </w:rPr>
        <w:t>be engaging, so linking in an individual’s special interests can be valuable</w:t>
      </w:r>
      <w:r w:rsidR="007B2A04" w:rsidRPr="00A854C4">
        <w:rPr>
          <w:sz w:val="22"/>
          <w:szCs w:val="22"/>
        </w:rPr>
        <w:t xml:space="preserve"> </w:t>
      </w:r>
      <w:r w:rsidRPr="00A854C4">
        <w:rPr>
          <w:sz w:val="22"/>
          <w:szCs w:val="22"/>
        </w:rPr>
        <w:t>(</w:t>
      </w:r>
      <w:smartTag w:uri="urn:schemas-microsoft-com:office:smarttags" w:element="City">
        <w:smartTag w:uri="urn:schemas-microsoft-com:office:smarttags" w:element="place">
          <w:r w:rsidRPr="00A854C4">
            <w:rPr>
              <w:sz w:val="22"/>
              <w:szCs w:val="22"/>
            </w:rPr>
            <w:t>Caldwell</w:t>
          </w:r>
        </w:smartTag>
      </w:smartTag>
      <w:r w:rsidRPr="00A854C4">
        <w:rPr>
          <w:sz w:val="22"/>
          <w:szCs w:val="22"/>
        </w:rPr>
        <w:t>, 2006:142).</w:t>
      </w:r>
    </w:p>
    <w:p w:rsidR="0079122D" w:rsidRPr="00A854C4" w:rsidRDefault="0079122D" w:rsidP="00147DFC">
      <w:pPr>
        <w:rPr>
          <w:sz w:val="22"/>
          <w:szCs w:val="22"/>
        </w:rPr>
      </w:pPr>
    </w:p>
    <w:p w:rsidR="0079122D" w:rsidRPr="00A854C4" w:rsidRDefault="0079122D" w:rsidP="00147DFC">
      <w:pPr>
        <w:rPr>
          <w:sz w:val="22"/>
          <w:szCs w:val="22"/>
        </w:rPr>
      </w:pPr>
      <w:r w:rsidRPr="00A854C4">
        <w:rPr>
          <w:sz w:val="22"/>
          <w:szCs w:val="22"/>
        </w:rPr>
        <w:t xml:space="preserve"> The subject matter “self” is necessarily unique to the person</w:t>
      </w:r>
      <w:r w:rsidR="00F36FC2" w:rsidRPr="00A854C4">
        <w:rPr>
          <w:sz w:val="22"/>
          <w:szCs w:val="22"/>
        </w:rPr>
        <w:t>,</w:t>
      </w:r>
      <w:r w:rsidRPr="00A854C4">
        <w:rPr>
          <w:sz w:val="22"/>
          <w:szCs w:val="22"/>
        </w:rPr>
        <w:t xml:space="preserve"> and so generalised techniques can limit the usefulness of any work</w:t>
      </w:r>
      <w:r w:rsidR="009D5C64" w:rsidRPr="00A854C4">
        <w:rPr>
          <w:sz w:val="22"/>
          <w:szCs w:val="22"/>
        </w:rPr>
        <w:t xml:space="preserve">, </w:t>
      </w:r>
      <w:r w:rsidR="000105D7" w:rsidRPr="00A854C4">
        <w:rPr>
          <w:sz w:val="22"/>
          <w:szCs w:val="22"/>
        </w:rPr>
        <w:t xml:space="preserve">and </w:t>
      </w:r>
      <w:r w:rsidR="009D5C64" w:rsidRPr="00A854C4">
        <w:rPr>
          <w:sz w:val="22"/>
          <w:szCs w:val="22"/>
        </w:rPr>
        <w:t>respect for individuality is clearly paramount</w:t>
      </w:r>
      <w:r w:rsidRPr="00A854C4">
        <w:rPr>
          <w:sz w:val="22"/>
          <w:szCs w:val="22"/>
        </w:rPr>
        <w:t xml:space="preserve"> (</w:t>
      </w:r>
      <w:proofErr w:type="spellStart"/>
      <w:r w:rsidRPr="00A854C4">
        <w:rPr>
          <w:sz w:val="22"/>
          <w:szCs w:val="22"/>
        </w:rPr>
        <w:t>Howlin</w:t>
      </w:r>
      <w:proofErr w:type="spellEnd"/>
      <w:r w:rsidRPr="00A854C4">
        <w:rPr>
          <w:sz w:val="22"/>
          <w:szCs w:val="22"/>
        </w:rPr>
        <w:t xml:space="preserve"> cited in Holliday Willey, 2006). Equally, supporting professionals must be aware that some people with Asperger syndrome have excellent ability for self-reflection and by adulthood</w:t>
      </w:r>
      <w:r w:rsidR="00F36FC2" w:rsidRPr="00A854C4">
        <w:rPr>
          <w:sz w:val="22"/>
          <w:szCs w:val="22"/>
        </w:rPr>
        <w:t xml:space="preserve"> and </w:t>
      </w:r>
      <w:r w:rsidR="003732FC" w:rsidRPr="00A854C4">
        <w:rPr>
          <w:sz w:val="22"/>
          <w:szCs w:val="22"/>
        </w:rPr>
        <w:t xml:space="preserve">have </w:t>
      </w:r>
      <w:r w:rsidRPr="00A854C4">
        <w:rPr>
          <w:sz w:val="22"/>
          <w:szCs w:val="22"/>
        </w:rPr>
        <w:t>develop</w:t>
      </w:r>
      <w:r w:rsidR="003732FC" w:rsidRPr="00A854C4">
        <w:rPr>
          <w:sz w:val="22"/>
          <w:szCs w:val="22"/>
        </w:rPr>
        <w:t>ed</w:t>
      </w:r>
      <w:r w:rsidRPr="00A854C4">
        <w:rPr>
          <w:sz w:val="22"/>
          <w:szCs w:val="22"/>
        </w:rPr>
        <w:t xml:space="preserve"> a positive established sense of self; as seen in many autobiographies written by people with a diagnosis (Williams, 2003; </w:t>
      </w:r>
      <w:proofErr w:type="spellStart"/>
      <w:r w:rsidRPr="00A854C4">
        <w:rPr>
          <w:sz w:val="22"/>
          <w:szCs w:val="22"/>
        </w:rPr>
        <w:t>Gerland</w:t>
      </w:r>
      <w:proofErr w:type="spellEnd"/>
      <w:r w:rsidRPr="00A854C4">
        <w:rPr>
          <w:sz w:val="22"/>
          <w:szCs w:val="22"/>
        </w:rPr>
        <w:t xml:space="preserve">, 1997).  </w:t>
      </w:r>
    </w:p>
    <w:p w:rsidR="0079122D" w:rsidRPr="00A854C4" w:rsidRDefault="0079122D" w:rsidP="00147DFC">
      <w:pPr>
        <w:rPr>
          <w:sz w:val="22"/>
          <w:szCs w:val="22"/>
        </w:rPr>
      </w:pPr>
    </w:p>
    <w:p w:rsidR="0079122D" w:rsidRPr="00A854C4" w:rsidRDefault="0079122D" w:rsidP="0063720F">
      <w:pPr>
        <w:pStyle w:val="Heading2"/>
      </w:pPr>
      <w:r w:rsidRPr="00A854C4">
        <w:lastRenderedPageBreak/>
        <w:t>Conclusion</w:t>
      </w:r>
    </w:p>
    <w:p w:rsidR="000639AC" w:rsidRPr="00A854C4" w:rsidRDefault="000639AC" w:rsidP="00147DFC">
      <w:pPr>
        <w:rPr>
          <w:sz w:val="22"/>
          <w:szCs w:val="22"/>
        </w:rPr>
      </w:pPr>
    </w:p>
    <w:p w:rsidR="0079122D" w:rsidRPr="00A854C4" w:rsidRDefault="0079122D" w:rsidP="00196F41">
      <w:r w:rsidRPr="00A854C4">
        <w:t>Within this article</w:t>
      </w:r>
      <w:r w:rsidR="00646804" w:rsidRPr="00A854C4">
        <w:t>,</w:t>
      </w:r>
      <w:r w:rsidRPr="00A854C4">
        <w:t xml:space="preserve"> the subject of Asperger syndrome and self has been examined. Key areas of difficulty for individuals with Asperger syndrome were highlighted</w:t>
      </w:r>
      <w:r w:rsidR="00F36FC2" w:rsidRPr="00A854C4">
        <w:t>,</w:t>
      </w:r>
      <w:r w:rsidRPr="00A854C4">
        <w:t xml:space="preserve"> </w:t>
      </w:r>
      <w:r w:rsidR="00F36FC2" w:rsidRPr="00A854C4">
        <w:t xml:space="preserve">which </w:t>
      </w:r>
      <w:r w:rsidRPr="00A854C4">
        <w:t xml:space="preserve">may either indicate or cause problems in developing an established sense of self and identity (Frith and </w:t>
      </w:r>
      <w:proofErr w:type="spellStart"/>
      <w:r w:rsidRPr="00A854C4">
        <w:t>Happe</w:t>
      </w:r>
      <w:proofErr w:type="spellEnd"/>
      <w:r w:rsidRPr="00A854C4">
        <w:t xml:space="preserve">, 1999; Lee and Hobson 1998; Hobson and Meyer 2005 and Millward </w:t>
      </w:r>
      <w:r w:rsidR="00B97C5C" w:rsidRPr="00B97C5C">
        <w:rPr>
          <w:i/>
          <w:iCs/>
        </w:rPr>
        <w:t>et al.</w:t>
      </w:r>
      <w:r w:rsidRPr="00A854C4">
        <w:t xml:space="preserve"> 2000). Specifically</w:t>
      </w:r>
      <w:r w:rsidR="00646804" w:rsidRPr="00A854C4">
        <w:t>,</w:t>
      </w:r>
      <w:r w:rsidRPr="00A854C4">
        <w:t xml:space="preserve"> differences within language, social interaction, theory of mind and sensory perception were considered (Frith and </w:t>
      </w:r>
      <w:proofErr w:type="spellStart"/>
      <w:r w:rsidRPr="00A854C4">
        <w:t>Happe</w:t>
      </w:r>
      <w:proofErr w:type="spellEnd"/>
      <w:r w:rsidRPr="00A854C4">
        <w:t xml:space="preserve">, 1999; Lee and Hobson 1998; Hobson and Meyer 2005 and Millward </w:t>
      </w:r>
      <w:r w:rsidR="00B97C5C" w:rsidRPr="00B97C5C">
        <w:rPr>
          <w:i/>
          <w:iCs/>
        </w:rPr>
        <w:t>et al.</w:t>
      </w:r>
      <w:r w:rsidRPr="00A854C4">
        <w:t xml:space="preserve"> 2000). Due to the limited amount of research in this area</w:t>
      </w:r>
      <w:r w:rsidR="00646804" w:rsidRPr="00A854C4">
        <w:t>,</w:t>
      </w:r>
      <w:r w:rsidRPr="00A854C4">
        <w:t xml:space="preserve"> only tentative conclusions can be drawn (Frith and </w:t>
      </w:r>
      <w:proofErr w:type="spellStart"/>
      <w:r w:rsidRPr="00A854C4">
        <w:t>Happe</w:t>
      </w:r>
      <w:proofErr w:type="spellEnd"/>
      <w:r w:rsidRPr="00A854C4">
        <w:t xml:space="preserve">; 1999; Hobson and Meyer, 2005; Millward </w:t>
      </w:r>
      <w:r w:rsidR="00B97C5C" w:rsidRPr="00B97C5C">
        <w:rPr>
          <w:i/>
          <w:iCs/>
        </w:rPr>
        <w:t>et al.</w:t>
      </w:r>
      <w:r w:rsidRPr="00A854C4">
        <w:t>, 2000). However</w:t>
      </w:r>
      <w:r w:rsidR="00646804" w:rsidRPr="00A854C4">
        <w:t>,</w:t>
      </w:r>
      <w:r w:rsidRPr="00A854C4">
        <w:t xml:space="preserve"> the evidence does provide some support to the notion that individuals with Asperger syndrome </w:t>
      </w:r>
      <w:r w:rsidR="006F6520" w:rsidRPr="00A854C4">
        <w:t xml:space="preserve">face </w:t>
      </w:r>
      <w:proofErr w:type="gramStart"/>
      <w:r w:rsidRPr="00A854C4">
        <w:t xml:space="preserve">particular </w:t>
      </w:r>
      <w:r w:rsidR="006F6520" w:rsidRPr="00A854C4">
        <w:t>challenges</w:t>
      </w:r>
      <w:proofErr w:type="gramEnd"/>
      <w:r w:rsidRPr="00A854C4">
        <w:t xml:space="preserve"> in developing an established sense of self</w:t>
      </w:r>
      <w:r w:rsidR="000105D7" w:rsidRPr="00A854C4">
        <w:t>,</w:t>
      </w:r>
      <w:r w:rsidRPr="00A854C4">
        <w:t xml:space="preserve"> </w:t>
      </w:r>
      <w:r w:rsidR="006F6520" w:rsidRPr="00A854C4">
        <w:t>arising from a myriad of intrinsic and extrinsic/ environmental social, psychological of physiological factors</w:t>
      </w:r>
      <w:r w:rsidRPr="00A854C4">
        <w:t xml:space="preserve">.  </w:t>
      </w:r>
    </w:p>
    <w:p w:rsidR="0079122D" w:rsidRPr="00A854C4" w:rsidRDefault="0079122D" w:rsidP="00196F41"/>
    <w:p w:rsidR="0079122D" w:rsidRPr="00A854C4" w:rsidRDefault="0079122D" w:rsidP="00196F41">
      <w:r w:rsidRPr="00A854C4">
        <w:t xml:space="preserve">More extensive research is needed to </w:t>
      </w:r>
      <w:r w:rsidR="00F62350" w:rsidRPr="00A854C4">
        <w:t xml:space="preserve">establish coherently </w:t>
      </w:r>
      <w:r w:rsidRPr="00A854C4">
        <w:t>the</w:t>
      </w:r>
      <w:r w:rsidR="00255201" w:rsidRPr="00A854C4">
        <w:t xml:space="preserve"> </w:t>
      </w:r>
      <w:r w:rsidR="00F62350" w:rsidRPr="00A854C4">
        <w:t>issues</w:t>
      </w:r>
      <w:r w:rsidRPr="00A854C4">
        <w:t xml:space="preserve"> individuals with Asperger syndrome experience</w:t>
      </w:r>
      <w:r w:rsidR="000105D7" w:rsidRPr="00A854C4">
        <w:t>,</w:t>
      </w:r>
      <w:r w:rsidRPr="00A854C4">
        <w:t xml:space="preserve"> in terms of </w:t>
      </w:r>
      <w:r w:rsidR="0063720F" w:rsidRPr="00A854C4">
        <w:t>self-identity</w:t>
      </w:r>
      <w:r w:rsidR="00646804" w:rsidRPr="00A854C4">
        <w:t>,</w:t>
      </w:r>
      <w:r w:rsidR="00255201" w:rsidRPr="00A854C4">
        <w:t xml:space="preserve"> their possible origins, and effective strategies towards </w:t>
      </w:r>
      <w:r w:rsidRPr="00A854C4">
        <w:t>establish</w:t>
      </w:r>
      <w:r w:rsidR="009B67E7" w:rsidRPr="00A854C4">
        <w:t>ing</w:t>
      </w:r>
      <w:r w:rsidRPr="00A854C4">
        <w:t xml:space="preserve"> and</w:t>
      </w:r>
      <w:r w:rsidR="003C642C" w:rsidRPr="00A854C4">
        <w:t xml:space="preserve"> maintaining a </w:t>
      </w:r>
      <w:r w:rsidRPr="00A854C4">
        <w:t xml:space="preserve">positive sense of identity. </w:t>
      </w:r>
    </w:p>
    <w:p w:rsidR="0079122D" w:rsidRPr="00A854C4" w:rsidRDefault="0079122D" w:rsidP="00147DFC">
      <w:pPr>
        <w:rPr>
          <w:sz w:val="22"/>
          <w:szCs w:val="22"/>
        </w:rPr>
      </w:pPr>
    </w:p>
    <w:p w:rsidR="0079122D" w:rsidRPr="00A854C4" w:rsidRDefault="0079122D" w:rsidP="0063720F">
      <w:pPr>
        <w:pStyle w:val="Heading2"/>
      </w:pPr>
      <w:r w:rsidRPr="00A854C4">
        <w:t>References</w:t>
      </w:r>
    </w:p>
    <w:p w:rsidR="000639AC" w:rsidRPr="00A854C4" w:rsidRDefault="000639AC" w:rsidP="00147DFC">
      <w:pPr>
        <w:rPr>
          <w:sz w:val="22"/>
          <w:szCs w:val="22"/>
        </w:rPr>
      </w:pPr>
    </w:p>
    <w:p w:rsidR="0079122D" w:rsidRPr="00A854C4" w:rsidRDefault="0079122D" w:rsidP="00196F41">
      <w:r w:rsidRPr="00A854C4">
        <w:t xml:space="preserve">American Psychiatric Association. (1994). </w:t>
      </w:r>
      <w:r w:rsidRPr="00A854C4">
        <w:rPr>
          <w:i/>
        </w:rPr>
        <w:t>Diagnostic and Statistical Manual of Mental Disorders, 4</w:t>
      </w:r>
      <w:r w:rsidRPr="00A854C4">
        <w:rPr>
          <w:i/>
          <w:vertAlign w:val="superscript"/>
        </w:rPr>
        <w:t>th</w:t>
      </w:r>
      <w:r w:rsidRPr="00A854C4">
        <w:rPr>
          <w:i/>
        </w:rPr>
        <w:t xml:space="preserve"> edition</w:t>
      </w:r>
      <w:r w:rsidRPr="00A854C4">
        <w:t xml:space="preserve">. </w:t>
      </w:r>
      <w:smartTag w:uri="urn:schemas-microsoft-com:office:smarttags" w:element="place">
        <w:smartTag w:uri="urn:schemas-microsoft-com:office:smarttags" w:element="City">
          <w:r w:rsidRPr="00A854C4">
            <w:t>Washington</w:t>
          </w:r>
        </w:smartTag>
        <w:r w:rsidRPr="00A854C4">
          <w:t xml:space="preserve">, </w:t>
        </w:r>
        <w:smartTag w:uri="urn:schemas-microsoft-com:office:smarttags" w:element="State">
          <w:r w:rsidRPr="00A854C4">
            <w:t>DC</w:t>
          </w:r>
        </w:smartTag>
      </w:smartTag>
      <w:r w:rsidRPr="00A854C4">
        <w:t>: American Psychiatric Association.</w:t>
      </w:r>
    </w:p>
    <w:p w:rsidR="0079122D" w:rsidRPr="00A854C4" w:rsidRDefault="0079122D" w:rsidP="00196F41"/>
    <w:p w:rsidR="0079122D" w:rsidRPr="00A854C4" w:rsidRDefault="0079122D" w:rsidP="00196F41">
      <w:r w:rsidRPr="00A854C4">
        <w:t xml:space="preserve">Attwood, T. (2000). Asperger’s Syndrome: A Guide for Parents and Professionals. Jessica </w:t>
      </w:r>
      <w:proofErr w:type="spellStart"/>
      <w:r w:rsidRPr="00A854C4">
        <w:t>Kongsley</w:t>
      </w:r>
      <w:proofErr w:type="spellEnd"/>
      <w:r w:rsidRPr="00A854C4">
        <w:t xml:space="preserve"> Publishers: London.</w:t>
      </w:r>
    </w:p>
    <w:p w:rsidR="0079122D" w:rsidRPr="00A854C4" w:rsidRDefault="0079122D" w:rsidP="00196F41"/>
    <w:p w:rsidR="0079122D" w:rsidRPr="00A854C4" w:rsidRDefault="0079122D" w:rsidP="00196F41">
      <w:r w:rsidRPr="00A854C4">
        <w:t xml:space="preserve">Attwood, T. (2006). </w:t>
      </w:r>
      <w:r w:rsidRPr="00A854C4">
        <w:rPr>
          <w:i/>
        </w:rPr>
        <w:t xml:space="preserve">The Complete Guide to Asperger’s </w:t>
      </w:r>
      <w:proofErr w:type="spellStart"/>
      <w:r w:rsidRPr="00A854C4">
        <w:rPr>
          <w:i/>
        </w:rPr>
        <w:t>Sydrome</w:t>
      </w:r>
      <w:proofErr w:type="spellEnd"/>
      <w:r w:rsidRPr="00A854C4">
        <w:t>. Jessica Kingsley Publishers: London.</w:t>
      </w:r>
    </w:p>
    <w:p w:rsidR="000105D7" w:rsidRPr="00A854C4" w:rsidRDefault="000105D7" w:rsidP="00196F41"/>
    <w:p w:rsidR="0079122D" w:rsidRPr="00A854C4" w:rsidRDefault="006C7FAA" w:rsidP="00196F41">
      <w:proofErr w:type="spellStart"/>
      <w:r w:rsidRPr="00A854C4">
        <w:t>Beardon</w:t>
      </w:r>
      <w:proofErr w:type="spellEnd"/>
      <w:r w:rsidRPr="00A854C4">
        <w:t xml:space="preserve"> L. Edmonds G (2007)</w:t>
      </w:r>
    </w:p>
    <w:p w:rsidR="00F475A8" w:rsidRPr="00A854C4" w:rsidRDefault="00F475A8" w:rsidP="00196F41"/>
    <w:p w:rsidR="0079122D" w:rsidRPr="00A854C4" w:rsidRDefault="0079122D" w:rsidP="00196F41">
      <w:proofErr w:type="spellStart"/>
      <w:r w:rsidRPr="00A854C4">
        <w:t>Bauminger</w:t>
      </w:r>
      <w:proofErr w:type="spellEnd"/>
      <w:r w:rsidRPr="00A854C4">
        <w:t xml:space="preserve">, N., Shulman, C. and </w:t>
      </w:r>
      <w:proofErr w:type="spellStart"/>
      <w:r w:rsidRPr="00A854C4">
        <w:t>Agam</w:t>
      </w:r>
      <w:proofErr w:type="spellEnd"/>
      <w:r w:rsidRPr="00A854C4">
        <w:t xml:space="preserve">, G. The Link Between Perceptions of Self and of Social Relationships in High Functioning Children with Autism. (2004). </w:t>
      </w:r>
      <w:r w:rsidRPr="00A854C4">
        <w:rPr>
          <w:i/>
        </w:rPr>
        <w:t>Journal of Developmental and Physical Disabilities,</w:t>
      </w:r>
      <w:r w:rsidRPr="00A854C4">
        <w:t xml:space="preserve"> 16, 193-214.</w:t>
      </w:r>
    </w:p>
    <w:p w:rsidR="0079122D" w:rsidRPr="00A854C4" w:rsidRDefault="0079122D" w:rsidP="00196F41"/>
    <w:p w:rsidR="0079122D" w:rsidRPr="00A854C4" w:rsidRDefault="0079122D" w:rsidP="00196F41">
      <w:r w:rsidRPr="00A854C4">
        <w:t xml:space="preserve">Caldwell, P. (2006). </w:t>
      </w:r>
      <w:r w:rsidRPr="00A854C4">
        <w:rPr>
          <w:i/>
        </w:rPr>
        <w:t>Finding You Finding Me: Using intensive interaction to get in touch with people whose severe learning disabilities are combined with autistic spectrum disorder</w:t>
      </w:r>
      <w:r w:rsidRPr="00A854C4">
        <w:t xml:space="preserve">. Jessica Kingsley Publishers: London. </w:t>
      </w:r>
    </w:p>
    <w:p w:rsidR="0079122D" w:rsidRPr="00A854C4" w:rsidRDefault="0079122D" w:rsidP="00196F41"/>
    <w:p w:rsidR="0079122D" w:rsidRPr="00A854C4" w:rsidRDefault="0079122D" w:rsidP="00196F41">
      <w:r w:rsidRPr="00A854C4">
        <w:t xml:space="preserve">Cameron, J.E. (2004). A Three-Factor Model of Social Identity. </w:t>
      </w:r>
      <w:r w:rsidRPr="00A854C4">
        <w:rPr>
          <w:i/>
        </w:rPr>
        <w:t>Self and Identity</w:t>
      </w:r>
      <w:r w:rsidRPr="00A854C4">
        <w:t>, 3, 239-262.</w:t>
      </w:r>
    </w:p>
    <w:p w:rsidR="0079122D" w:rsidRPr="00A854C4" w:rsidRDefault="0079122D" w:rsidP="00196F41"/>
    <w:p w:rsidR="0079122D" w:rsidRPr="00A854C4" w:rsidRDefault="0079122D" w:rsidP="00196F41">
      <w:r w:rsidRPr="00A854C4">
        <w:t xml:space="preserve">Erikson, E. H. (1980) </w:t>
      </w:r>
      <w:r w:rsidRPr="00A854C4">
        <w:rPr>
          <w:i/>
        </w:rPr>
        <w:t>Identity and the Life Cycle</w:t>
      </w:r>
      <w:r w:rsidRPr="00A854C4">
        <w:t xml:space="preserve">. W. W. Norton and Company: London. </w:t>
      </w:r>
    </w:p>
    <w:p w:rsidR="0079122D" w:rsidRPr="00A854C4" w:rsidRDefault="0079122D" w:rsidP="00196F41"/>
    <w:p w:rsidR="0079122D" w:rsidRPr="00A854C4" w:rsidRDefault="0079122D" w:rsidP="00196F41">
      <w:r w:rsidRPr="00A854C4">
        <w:t xml:space="preserve">Fleisher, M. (2006). Survival Strategies for People on the Autism Spectrum. Jessica Kingsley Publishers: London. </w:t>
      </w:r>
    </w:p>
    <w:p w:rsidR="0079122D" w:rsidRPr="00A854C4" w:rsidRDefault="0079122D" w:rsidP="00196F41"/>
    <w:p w:rsidR="0079122D" w:rsidRPr="00A854C4" w:rsidRDefault="0079122D" w:rsidP="00196F41">
      <w:r w:rsidRPr="00A854C4">
        <w:t xml:space="preserve">Frith, U. and </w:t>
      </w:r>
      <w:proofErr w:type="spellStart"/>
      <w:r w:rsidRPr="00A854C4">
        <w:t>Happe</w:t>
      </w:r>
      <w:proofErr w:type="spellEnd"/>
      <w:r w:rsidRPr="00A854C4">
        <w:t xml:space="preserve">, F. (1999) Theory of Mind and Self-Consciousness: What is it like to be Autistic?  </w:t>
      </w:r>
      <w:r w:rsidRPr="00A854C4">
        <w:rPr>
          <w:i/>
        </w:rPr>
        <w:t>Mind and Language</w:t>
      </w:r>
      <w:r w:rsidRPr="00A854C4">
        <w:t xml:space="preserve">. 14, 1-22. </w:t>
      </w:r>
    </w:p>
    <w:p w:rsidR="0079122D" w:rsidRPr="00A854C4" w:rsidRDefault="0079122D" w:rsidP="00196F41"/>
    <w:p w:rsidR="0079122D" w:rsidRPr="00A854C4" w:rsidRDefault="0079122D" w:rsidP="00196F41">
      <w:r w:rsidRPr="00A854C4">
        <w:t xml:space="preserve">Gallucci, G., </w:t>
      </w:r>
      <w:proofErr w:type="spellStart"/>
      <w:r w:rsidRPr="00A854C4">
        <w:t>Hackerman</w:t>
      </w:r>
      <w:proofErr w:type="spellEnd"/>
      <w:r w:rsidRPr="00A854C4">
        <w:t xml:space="preserve">. F. and Schmidt, C. W. (2005) Gender Identity Disorder in an Adult Male with Asperger’s Syndrome. </w:t>
      </w:r>
      <w:r w:rsidRPr="00A854C4">
        <w:rPr>
          <w:i/>
        </w:rPr>
        <w:t xml:space="preserve">Sexuality and </w:t>
      </w:r>
      <w:proofErr w:type="gramStart"/>
      <w:r w:rsidRPr="00A854C4">
        <w:rPr>
          <w:i/>
        </w:rPr>
        <w:t>Disability</w:t>
      </w:r>
      <w:r w:rsidRPr="00A854C4">
        <w:t xml:space="preserve"> ,</w:t>
      </w:r>
      <w:proofErr w:type="gramEnd"/>
      <w:r w:rsidRPr="00A854C4">
        <w:t xml:space="preserve"> 23, 35-40. </w:t>
      </w:r>
    </w:p>
    <w:p w:rsidR="0079122D" w:rsidRPr="00A854C4" w:rsidRDefault="0079122D" w:rsidP="00196F41"/>
    <w:p w:rsidR="0079122D" w:rsidRPr="00A854C4" w:rsidRDefault="0079122D" w:rsidP="00196F41">
      <w:proofErr w:type="spellStart"/>
      <w:r w:rsidRPr="00A854C4">
        <w:t>Gerland</w:t>
      </w:r>
      <w:proofErr w:type="spellEnd"/>
      <w:r w:rsidRPr="00A854C4">
        <w:t xml:space="preserve">, G. (1997). </w:t>
      </w:r>
      <w:r w:rsidRPr="00A854C4">
        <w:rPr>
          <w:i/>
        </w:rPr>
        <w:t>A Real Person: life on the outside</w:t>
      </w:r>
      <w:r w:rsidRPr="00A854C4">
        <w:t>. Souvenir Press: London.</w:t>
      </w:r>
    </w:p>
    <w:p w:rsidR="0079122D" w:rsidRPr="00A854C4" w:rsidRDefault="0079122D" w:rsidP="00196F41"/>
    <w:p w:rsidR="0079122D" w:rsidRPr="00A854C4" w:rsidRDefault="0079122D" w:rsidP="00196F41">
      <w:proofErr w:type="spellStart"/>
      <w:r w:rsidRPr="00A854C4">
        <w:t>Gillihan</w:t>
      </w:r>
      <w:proofErr w:type="spellEnd"/>
      <w:r w:rsidRPr="00A854C4">
        <w:t xml:space="preserve">, S.J. and Farah, M. J. (2005) Is </w:t>
      </w:r>
      <w:proofErr w:type="spellStart"/>
      <w:r w:rsidRPr="00A854C4">
        <w:t>Self Special</w:t>
      </w:r>
      <w:proofErr w:type="spellEnd"/>
      <w:r w:rsidRPr="00A854C4">
        <w:t xml:space="preserve">? A critical Review of Evidence </w:t>
      </w:r>
      <w:proofErr w:type="gramStart"/>
      <w:r w:rsidRPr="00A854C4">
        <w:t>From</w:t>
      </w:r>
      <w:proofErr w:type="gramEnd"/>
      <w:r w:rsidRPr="00A854C4">
        <w:t xml:space="preserve"> Experimental Psychology and Cognitive Neuroscience. </w:t>
      </w:r>
      <w:r w:rsidRPr="00A854C4">
        <w:rPr>
          <w:i/>
        </w:rPr>
        <w:t>Psychological Bulletin</w:t>
      </w:r>
      <w:r w:rsidRPr="00A854C4">
        <w:t>, 131, 76-97.</w:t>
      </w:r>
    </w:p>
    <w:p w:rsidR="0079122D" w:rsidRPr="00A854C4" w:rsidRDefault="0079122D" w:rsidP="00196F41"/>
    <w:p w:rsidR="0079122D" w:rsidRPr="00A854C4" w:rsidRDefault="0079122D" w:rsidP="00196F41">
      <w:r w:rsidRPr="00A854C4">
        <w:t xml:space="preserve">Gray, C. and Attwood, T. (1999) ‘The Discovering of “Aspie.”’ </w:t>
      </w:r>
      <w:hyperlink r:id="rId17" w:history="1">
        <w:r w:rsidRPr="00A854C4">
          <w:rPr>
            <w:rStyle w:val="Hyperlink"/>
            <w:rFonts w:cs="Arial"/>
            <w:sz w:val="22"/>
            <w:szCs w:val="22"/>
          </w:rPr>
          <w:t>www.thegraycenter.org/discovery_of.htm</w:t>
        </w:r>
      </w:hyperlink>
      <w:r w:rsidRPr="00A854C4">
        <w:t xml:space="preserve"> </w:t>
      </w:r>
    </w:p>
    <w:p w:rsidR="00F475A8" w:rsidRPr="00A854C4" w:rsidRDefault="00F475A8" w:rsidP="00196F41"/>
    <w:p w:rsidR="0079122D" w:rsidRPr="00A854C4" w:rsidRDefault="0079122D" w:rsidP="00196F41">
      <w:proofErr w:type="spellStart"/>
      <w:r w:rsidRPr="00A854C4">
        <w:t>Harpur</w:t>
      </w:r>
      <w:proofErr w:type="spellEnd"/>
      <w:r w:rsidRPr="00A854C4">
        <w:t>, J. Lawlor, M. and Fitzgerald, M. (2005). Succeeding in College with Asperger Syndrome: A Student Guide. Jessica Kingsley Publishers: London.</w:t>
      </w:r>
    </w:p>
    <w:p w:rsidR="0079122D" w:rsidRPr="00A854C4" w:rsidRDefault="0079122D" w:rsidP="00196F41"/>
    <w:p w:rsidR="0079122D" w:rsidRPr="00A854C4" w:rsidRDefault="0079122D" w:rsidP="00196F41">
      <w:r w:rsidRPr="00A854C4">
        <w:t xml:space="preserve">Hobson, P.R. and Meyer, J.A. (2005). Foundations for Self and other: a study in autism. </w:t>
      </w:r>
      <w:r w:rsidRPr="00A854C4">
        <w:rPr>
          <w:i/>
        </w:rPr>
        <w:t>Developmental Science</w:t>
      </w:r>
      <w:r w:rsidRPr="00A854C4">
        <w:t>, 8:6, 481-491.</w:t>
      </w:r>
    </w:p>
    <w:p w:rsidR="0079122D" w:rsidRPr="00A854C4" w:rsidRDefault="0079122D" w:rsidP="00196F41"/>
    <w:p w:rsidR="0079122D" w:rsidRPr="00A854C4" w:rsidRDefault="0079122D" w:rsidP="00196F41">
      <w:r w:rsidRPr="00A854C4">
        <w:t xml:space="preserve">Hobson, P. R. and Lee, A. (1999) Imitation and Identification in Autism. </w:t>
      </w:r>
      <w:r w:rsidRPr="00A854C4">
        <w:rPr>
          <w:i/>
        </w:rPr>
        <w:t>Journal of Child Psychology and Psychiatry</w:t>
      </w:r>
      <w:r w:rsidRPr="00A854C4">
        <w:t>, 40, 649-659.</w:t>
      </w:r>
    </w:p>
    <w:p w:rsidR="0079122D" w:rsidRPr="00A854C4" w:rsidRDefault="0079122D" w:rsidP="00196F41"/>
    <w:p w:rsidR="0079122D" w:rsidRPr="00A854C4" w:rsidRDefault="0079122D" w:rsidP="00196F41">
      <w:r w:rsidRPr="00A854C4">
        <w:t xml:space="preserve">Hogg, M. A. and Vaughan, G. M. (2005) </w:t>
      </w:r>
      <w:r w:rsidRPr="00A854C4">
        <w:rPr>
          <w:i/>
        </w:rPr>
        <w:t>Social Psychology (4</w:t>
      </w:r>
      <w:r w:rsidRPr="00A854C4">
        <w:rPr>
          <w:i/>
          <w:vertAlign w:val="superscript"/>
        </w:rPr>
        <w:t>th</w:t>
      </w:r>
      <w:r w:rsidRPr="00A854C4">
        <w:rPr>
          <w:i/>
        </w:rPr>
        <w:t xml:space="preserve"> Edition).</w:t>
      </w:r>
      <w:r w:rsidRPr="00A854C4">
        <w:t xml:space="preserve"> Pearson Education Limited: Essex. </w:t>
      </w:r>
    </w:p>
    <w:p w:rsidR="0079122D" w:rsidRPr="00A854C4" w:rsidRDefault="0079122D" w:rsidP="00196F41"/>
    <w:p w:rsidR="0079122D" w:rsidRPr="00A854C4" w:rsidRDefault="0079122D" w:rsidP="00196F41">
      <w:r w:rsidRPr="00A854C4">
        <w:t xml:space="preserve">Holliday Willey, L. (2006) </w:t>
      </w:r>
      <w:r w:rsidRPr="00A854C4">
        <w:rPr>
          <w:i/>
        </w:rPr>
        <w:t>Asperger Syndrome in Adolescence: Living with the ups, the downs and things in between</w:t>
      </w:r>
      <w:r w:rsidRPr="00A854C4">
        <w:t>. Jessica Kingsley Publications: London.</w:t>
      </w:r>
    </w:p>
    <w:p w:rsidR="0079122D" w:rsidRPr="00A854C4" w:rsidRDefault="0079122D" w:rsidP="00196F41"/>
    <w:p w:rsidR="0079122D" w:rsidRPr="00A854C4" w:rsidRDefault="0079122D" w:rsidP="00196F41">
      <w:r w:rsidRPr="00A854C4">
        <w:t xml:space="preserve">Jordan, R. (2008). Autistic spectrum disorders: a challenge and a model for inclusion in education. </w:t>
      </w:r>
      <w:r w:rsidRPr="00A854C4">
        <w:rPr>
          <w:i/>
        </w:rPr>
        <w:t>British Journal of Special Education</w:t>
      </w:r>
      <w:r w:rsidRPr="00A854C4">
        <w:t xml:space="preserve">, 35, 11-15. </w:t>
      </w:r>
    </w:p>
    <w:p w:rsidR="0079122D" w:rsidRPr="00A854C4" w:rsidRDefault="0079122D" w:rsidP="00196F41"/>
    <w:p w:rsidR="0079122D" w:rsidRPr="00A854C4" w:rsidRDefault="0079122D" w:rsidP="00196F41">
      <w:pPr>
        <w:rPr>
          <w:i/>
        </w:rPr>
      </w:pPr>
      <w:r w:rsidRPr="00A854C4">
        <w:t xml:space="preserve">Kraemer, B., </w:t>
      </w:r>
      <w:proofErr w:type="spellStart"/>
      <w:r w:rsidRPr="00A854C4">
        <w:t>Delsignore</w:t>
      </w:r>
      <w:proofErr w:type="spellEnd"/>
      <w:r w:rsidRPr="00A854C4">
        <w:t xml:space="preserve">, A., </w:t>
      </w:r>
      <w:proofErr w:type="spellStart"/>
      <w:r w:rsidRPr="00A854C4">
        <w:t>Gundelfinger</w:t>
      </w:r>
      <w:proofErr w:type="spellEnd"/>
      <w:r w:rsidRPr="00A854C4">
        <w:t xml:space="preserve">, R., Schnyder, U. and </w:t>
      </w:r>
      <w:proofErr w:type="spellStart"/>
      <w:r w:rsidRPr="00A854C4">
        <w:t>Hepp</w:t>
      </w:r>
      <w:proofErr w:type="spellEnd"/>
      <w:r w:rsidRPr="00A854C4">
        <w:t>, U. (2005) Co</w:t>
      </w:r>
      <w:r w:rsidR="00646804" w:rsidRPr="00A854C4">
        <w:t>-</w:t>
      </w:r>
      <w:r w:rsidRPr="00A854C4">
        <w:t xml:space="preserve">morbidity of Asperger Syndrome and gender identity disorder. </w:t>
      </w:r>
      <w:r w:rsidRPr="00A854C4">
        <w:rPr>
          <w:i/>
        </w:rPr>
        <w:t>European Child</w:t>
      </w:r>
    </w:p>
    <w:p w:rsidR="0079122D" w:rsidRPr="00A854C4" w:rsidRDefault="0079122D" w:rsidP="00196F41">
      <w:r w:rsidRPr="00A854C4">
        <w:rPr>
          <w:i/>
        </w:rPr>
        <w:t>Adolescent Psychiatry</w:t>
      </w:r>
      <w:r w:rsidRPr="00A854C4">
        <w:t>, 14, 292-296.</w:t>
      </w:r>
    </w:p>
    <w:p w:rsidR="0079122D" w:rsidRPr="00A854C4" w:rsidRDefault="0079122D" w:rsidP="00196F41"/>
    <w:p w:rsidR="0079122D" w:rsidRPr="00A854C4" w:rsidRDefault="0079122D" w:rsidP="00196F41">
      <w:r w:rsidRPr="00A854C4">
        <w:t xml:space="preserve">Lawson, W. (2004) </w:t>
      </w:r>
      <w:r w:rsidRPr="00A854C4">
        <w:rPr>
          <w:i/>
        </w:rPr>
        <w:t>Life Behind Glass; A personal Account of Autism Spectrum Disorder</w:t>
      </w:r>
      <w:r w:rsidRPr="00A854C4">
        <w:t xml:space="preserve">. Jessica Kingsley Publishers: London. </w:t>
      </w:r>
    </w:p>
    <w:p w:rsidR="0079122D" w:rsidRPr="00A854C4" w:rsidRDefault="0079122D" w:rsidP="00196F41"/>
    <w:p w:rsidR="0079122D" w:rsidRPr="00A854C4" w:rsidRDefault="0079122D" w:rsidP="00196F41">
      <w:r w:rsidRPr="00A854C4">
        <w:t xml:space="preserve">Lee, A. and Hobson, P. R. (1994) I, You, Me and Autism: An Experimental Study. </w:t>
      </w:r>
      <w:r w:rsidRPr="00A854C4">
        <w:rPr>
          <w:i/>
        </w:rPr>
        <w:t>Journal of Autism and Developmental Disorders</w:t>
      </w:r>
      <w:r w:rsidRPr="00A854C4">
        <w:t xml:space="preserve">, 24, 155 – 176. </w:t>
      </w:r>
    </w:p>
    <w:p w:rsidR="0079122D" w:rsidRPr="00A854C4" w:rsidRDefault="0079122D" w:rsidP="00196F41"/>
    <w:p w:rsidR="0079122D" w:rsidRPr="00A854C4" w:rsidRDefault="0079122D" w:rsidP="00196F41">
      <w:r w:rsidRPr="00A854C4">
        <w:t xml:space="preserve">Lee, A. and Hobson, P.R. (1998). On Developing Self-concepts: A Controlled Study of Children and Adolescents with Autism. </w:t>
      </w:r>
      <w:r w:rsidRPr="00A854C4">
        <w:rPr>
          <w:i/>
        </w:rPr>
        <w:t>Journal of Child Psychology and Psychiatry</w:t>
      </w:r>
      <w:r w:rsidRPr="00A854C4">
        <w:t>, 39, 1131-1144.</w:t>
      </w:r>
    </w:p>
    <w:p w:rsidR="0079122D" w:rsidRPr="00A854C4" w:rsidRDefault="0079122D" w:rsidP="00196F41"/>
    <w:p w:rsidR="0079122D" w:rsidRPr="00A854C4" w:rsidRDefault="0079122D" w:rsidP="00196F41">
      <w:r w:rsidRPr="00A854C4">
        <w:t xml:space="preserve">Lee, A. and Hobson, P.R. (2006). Drawing Self and Others: How do children with autism differ from those with learning difficulties? </w:t>
      </w:r>
      <w:r w:rsidRPr="00A854C4">
        <w:rPr>
          <w:i/>
        </w:rPr>
        <w:t>British Journal of Developmental Psychology</w:t>
      </w:r>
      <w:r w:rsidRPr="00A854C4">
        <w:t>, 24, 547-565.</w:t>
      </w:r>
    </w:p>
    <w:p w:rsidR="0079122D" w:rsidRPr="00A854C4" w:rsidRDefault="0079122D" w:rsidP="00196F41"/>
    <w:p w:rsidR="0079122D" w:rsidRPr="00A854C4" w:rsidRDefault="0079122D" w:rsidP="00196F41">
      <w:proofErr w:type="spellStart"/>
      <w:r w:rsidRPr="00A854C4">
        <w:t>Losh</w:t>
      </w:r>
      <w:proofErr w:type="spellEnd"/>
      <w:r w:rsidRPr="00A854C4">
        <w:t xml:space="preserve">, M. and Capps, L. (2006) Understanding of Emotional Experience in Autism: Insights </w:t>
      </w:r>
      <w:proofErr w:type="gramStart"/>
      <w:r w:rsidRPr="00A854C4">
        <w:t>From</w:t>
      </w:r>
      <w:proofErr w:type="gramEnd"/>
      <w:r w:rsidRPr="00A854C4">
        <w:t xml:space="preserve"> the Personal Accounts of High-Functioning Children with Autism. </w:t>
      </w:r>
      <w:r w:rsidRPr="00A854C4">
        <w:rPr>
          <w:i/>
        </w:rPr>
        <w:t>Developmental Psychology</w:t>
      </w:r>
      <w:r w:rsidRPr="00A854C4">
        <w:t>, 42, 809-818.</w:t>
      </w:r>
    </w:p>
    <w:p w:rsidR="000105D7" w:rsidRPr="00A854C4" w:rsidRDefault="000105D7" w:rsidP="00196F41"/>
    <w:p w:rsidR="006C7FAA" w:rsidRPr="00A854C4" w:rsidRDefault="009568CB" w:rsidP="00196F41">
      <w:proofErr w:type="spellStart"/>
      <w:r w:rsidRPr="00A854C4">
        <w:t>Madriaga</w:t>
      </w:r>
      <w:proofErr w:type="spellEnd"/>
      <w:r w:rsidRPr="00A854C4">
        <w:t xml:space="preserve"> M.  Goodley D. Hodge N. Martin N (2008) </w:t>
      </w:r>
      <w:r w:rsidRPr="00A854C4">
        <w:rPr>
          <w:u w:val="single"/>
        </w:rPr>
        <w:t xml:space="preserve">Experiences and identities of UK students with Asperger syndrome' </w:t>
      </w:r>
      <w:hyperlink r:id="rId18" w:history="1">
        <w:r w:rsidRPr="00A854C4">
          <w:rPr>
            <w:rStyle w:val="Hyperlink"/>
            <w:rFonts w:cs="Arial"/>
            <w:sz w:val="22"/>
            <w:szCs w:val="22"/>
          </w:rPr>
          <w:t>www.heacademy.ac.uk/events/detail.research</w:t>
        </w:r>
      </w:hyperlink>
      <w:r w:rsidRPr="00A854C4">
        <w:t xml:space="preserve"> accessed 12-07-08</w:t>
      </w:r>
    </w:p>
    <w:p w:rsidR="00D96141" w:rsidRPr="00A854C4" w:rsidRDefault="00D96141" w:rsidP="00196F41"/>
    <w:p w:rsidR="00B439E3" w:rsidRPr="00A854C4" w:rsidRDefault="006C7FAA" w:rsidP="00196F41">
      <w:r w:rsidRPr="00A854C4">
        <w:t>Martin N (2007)</w:t>
      </w:r>
      <w:r w:rsidR="00A72964" w:rsidRPr="00A854C4">
        <w:t xml:space="preserve"> Personal Statements. Helping </w:t>
      </w:r>
      <w:proofErr w:type="gramStart"/>
      <w:r w:rsidR="00A72964" w:rsidRPr="00A854C4">
        <w:t>transition  to</w:t>
      </w:r>
      <w:proofErr w:type="gramEnd"/>
      <w:r w:rsidR="00A72964" w:rsidRPr="00A854C4">
        <w:t xml:space="preserve"> further education and employment. GAP 8: October 2007 17-21</w:t>
      </w:r>
    </w:p>
    <w:p w:rsidR="00F475A8" w:rsidRPr="00A854C4" w:rsidRDefault="00F475A8" w:rsidP="00196F41"/>
    <w:p w:rsidR="00B439E3" w:rsidRPr="00A854C4" w:rsidRDefault="00B439E3" w:rsidP="00196F41">
      <w:r w:rsidRPr="00A854C4">
        <w:t>Martin N (2008) REAL services to assist university students who have Asperger syndrome. NADP UK</w:t>
      </w:r>
    </w:p>
    <w:p w:rsidR="0079122D" w:rsidRPr="00A854C4" w:rsidRDefault="0079122D" w:rsidP="00196F41"/>
    <w:p w:rsidR="0079122D" w:rsidRPr="00A854C4" w:rsidRDefault="0079122D" w:rsidP="00196F41">
      <w:proofErr w:type="spellStart"/>
      <w:r w:rsidRPr="00A854C4">
        <w:t>McConnon</w:t>
      </w:r>
      <w:proofErr w:type="spellEnd"/>
      <w:r w:rsidRPr="00A854C4">
        <w:t xml:space="preserve">, S. and </w:t>
      </w:r>
      <w:proofErr w:type="spellStart"/>
      <w:r w:rsidRPr="00A854C4">
        <w:t>McConnon</w:t>
      </w:r>
      <w:proofErr w:type="spellEnd"/>
      <w:r w:rsidRPr="00A854C4">
        <w:t xml:space="preserve">, M. (2002). </w:t>
      </w:r>
      <w:r w:rsidRPr="00A854C4">
        <w:rPr>
          <w:i/>
        </w:rPr>
        <w:t>Self-Awareness: A personal skills course.</w:t>
      </w:r>
      <w:r w:rsidRPr="00A854C4">
        <w:t xml:space="preserve"> People First: England.</w:t>
      </w:r>
    </w:p>
    <w:p w:rsidR="0079122D" w:rsidRPr="00A854C4" w:rsidRDefault="0079122D" w:rsidP="00196F41"/>
    <w:p w:rsidR="0079122D" w:rsidRPr="00A854C4" w:rsidRDefault="0079122D" w:rsidP="00196F41">
      <w:r w:rsidRPr="00A854C4">
        <w:t xml:space="preserve">Mead. G. H. (1967) </w:t>
      </w:r>
      <w:r w:rsidRPr="00A854C4">
        <w:rPr>
          <w:i/>
        </w:rPr>
        <w:t>Mind, Self and Society</w:t>
      </w:r>
      <w:r w:rsidRPr="00A854C4">
        <w:t xml:space="preserve">. The University of Chicago Press: London. </w:t>
      </w:r>
    </w:p>
    <w:p w:rsidR="0079122D" w:rsidRPr="00A854C4" w:rsidRDefault="0079122D" w:rsidP="00196F41"/>
    <w:p w:rsidR="0079122D" w:rsidRPr="00A854C4" w:rsidRDefault="0079122D" w:rsidP="00196F41">
      <w:r w:rsidRPr="00A854C4">
        <w:t xml:space="preserve">Miller, M. and Rahe, R. (1997). Life Changes Scaling for the 1990s. </w:t>
      </w:r>
      <w:r w:rsidRPr="00A854C4">
        <w:rPr>
          <w:i/>
        </w:rPr>
        <w:t>Journal of Psychosomatic Research</w:t>
      </w:r>
      <w:r w:rsidRPr="00A854C4">
        <w:t xml:space="preserve">, 43, 279-292. </w:t>
      </w:r>
    </w:p>
    <w:p w:rsidR="0079122D" w:rsidRPr="00A854C4" w:rsidRDefault="0079122D" w:rsidP="00196F41"/>
    <w:p w:rsidR="0079122D" w:rsidRPr="00A854C4" w:rsidRDefault="0079122D" w:rsidP="00196F41">
      <w:r w:rsidRPr="00A854C4">
        <w:t xml:space="preserve">Millward, C., Powell, S., Messer, D. and Jordan, R. (2000). Recall for Self and Other in Autism: Children’s Memory for Events Experienced by Themselves and Their Peers. </w:t>
      </w:r>
      <w:r w:rsidRPr="00A854C4">
        <w:rPr>
          <w:i/>
        </w:rPr>
        <w:t>Journal of Autism and Developmental Disorders</w:t>
      </w:r>
      <w:r w:rsidRPr="00A854C4">
        <w:t>, 30, 15-28.</w:t>
      </w:r>
    </w:p>
    <w:p w:rsidR="0079122D" w:rsidRPr="00A854C4" w:rsidRDefault="0079122D" w:rsidP="00196F41"/>
    <w:p w:rsidR="0079122D" w:rsidRPr="00A854C4" w:rsidRDefault="0079122D" w:rsidP="00196F41">
      <w:r w:rsidRPr="00A854C4">
        <w:t xml:space="preserve">Murray, D. (2006) </w:t>
      </w:r>
      <w:r w:rsidRPr="00A854C4">
        <w:rPr>
          <w:i/>
        </w:rPr>
        <w:t>Coming Out Asperger: Diagnosis, Disclosure and Self-confidence</w:t>
      </w:r>
      <w:r w:rsidRPr="00A854C4">
        <w:t xml:space="preserve">. Jessica Kingsley Publishers: London. </w:t>
      </w:r>
    </w:p>
    <w:p w:rsidR="0079122D" w:rsidRPr="00A854C4" w:rsidRDefault="0079122D" w:rsidP="00196F41"/>
    <w:p w:rsidR="0079122D" w:rsidRPr="00A854C4" w:rsidRDefault="0079122D" w:rsidP="00196F41">
      <w:r w:rsidRPr="00A854C4">
        <w:t xml:space="preserve">Pasupathi, M. (2001) The Social Construction of the Personal Past and Its Implications for Adult Development. </w:t>
      </w:r>
      <w:r w:rsidRPr="00A854C4">
        <w:rPr>
          <w:i/>
        </w:rPr>
        <w:t>Psychological Bulletin</w:t>
      </w:r>
      <w:r w:rsidRPr="00A854C4">
        <w:t>, 127, 651-672.</w:t>
      </w:r>
    </w:p>
    <w:p w:rsidR="0079122D" w:rsidRPr="00A854C4" w:rsidRDefault="0079122D" w:rsidP="00196F41"/>
    <w:p w:rsidR="0079122D" w:rsidRPr="00A854C4" w:rsidRDefault="0079122D" w:rsidP="00196F41">
      <w:proofErr w:type="spellStart"/>
      <w:r w:rsidRPr="00A854C4">
        <w:t>Toichi</w:t>
      </w:r>
      <w:proofErr w:type="spellEnd"/>
      <w:r w:rsidRPr="00A854C4">
        <w:t xml:space="preserve">, M., </w:t>
      </w:r>
      <w:proofErr w:type="spellStart"/>
      <w:r w:rsidRPr="00A854C4">
        <w:t>Kamio</w:t>
      </w:r>
      <w:proofErr w:type="spellEnd"/>
      <w:r w:rsidRPr="00A854C4">
        <w:t xml:space="preserve">, Y., </w:t>
      </w:r>
      <w:proofErr w:type="spellStart"/>
      <w:r w:rsidRPr="00A854C4">
        <w:t>Okado</w:t>
      </w:r>
      <w:proofErr w:type="spellEnd"/>
      <w:r w:rsidRPr="00A854C4">
        <w:t xml:space="preserve">. T., </w:t>
      </w:r>
      <w:proofErr w:type="spellStart"/>
      <w:r w:rsidRPr="00A854C4">
        <w:t>Sakihama</w:t>
      </w:r>
      <w:proofErr w:type="spellEnd"/>
      <w:r w:rsidRPr="00A854C4">
        <w:t xml:space="preserve">, M., </w:t>
      </w:r>
      <w:proofErr w:type="spellStart"/>
      <w:r w:rsidRPr="00A854C4">
        <w:t>Youngstrom</w:t>
      </w:r>
      <w:proofErr w:type="spellEnd"/>
      <w:r w:rsidRPr="00A854C4">
        <w:t xml:space="preserve">, E. A., </w:t>
      </w:r>
      <w:proofErr w:type="spellStart"/>
      <w:r w:rsidRPr="00A854C4">
        <w:t>Findling</w:t>
      </w:r>
      <w:proofErr w:type="spellEnd"/>
      <w:r w:rsidRPr="00A854C4">
        <w:t xml:space="preserve">, R. L. and Yamamoto, K. (2002) A Lack of Self-Consciousness in Autism. </w:t>
      </w:r>
      <w:r w:rsidRPr="00A854C4">
        <w:rPr>
          <w:i/>
        </w:rPr>
        <w:t>American Journal of Psychiatry</w:t>
      </w:r>
      <w:r w:rsidRPr="00A854C4">
        <w:t xml:space="preserve">, 159, 1422-1424.  </w:t>
      </w:r>
    </w:p>
    <w:p w:rsidR="0079122D" w:rsidRPr="00A854C4" w:rsidRDefault="0079122D" w:rsidP="00196F41"/>
    <w:p w:rsidR="0079122D" w:rsidRPr="00A854C4" w:rsidRDefault="0079122D" w:rsidP="00196F41">
      <w:r w:rsidRPr="00A854C4">
        <w:t xml:space="preserve">Williams, D. (2003). </w:t>
      </w:r>
      <w:r w:rsidRPr="00A854C4">
        <w:rPr>
          <w:i/>
        </w:rPr>
        <w:t xml:space="preserve">Nobody Nowhere: a remarkable autobiography of an autistic girl. </w:t>
      </w:r>
      <w:r w:rsidRPr="00A854C4">
        <w:t>Jessica Kingsley Publishers: London.</w:t>
      </w:r>
    </w:p>
    <w:p w:rsidR="0079122D" w:rsidRPr="00A854C4" w:rsidRDefault="0079122D" w:rsidP="00196F41"/>
    <w:p w:rsidR="0079122D" w:rsidRPr="00A854C4" w:rsidRDefault="0079122D" w:rsidP="00196F41">
      <w:r w:rsidRPr="00A854C4">
        <w:rPr>
          <w:i/>
        </w:rPr>
        <w:t>Personal Communications</w:t>
      </w:r>
      <w:r w:rsidRPr="00A854C4">
        <w:t xml:space="preserve">: All Personal communication occurred during 2006 to 2007 as part of individual support session in the ASSIST service (providing information and support for individuals newly diagnosed or actively seeking a diagnosis of Asperger syndrome) run by the National Autistic Society. </w:t>
      </w:r>
    </w:p>
    <w:p w:rsidR="0079122D" w:rsidRPr="0063720F" w:rsidRDefault="00D96141" w:rsidP="00196F41">
      <w:pPr>
        <w:pStyle w:val="Heading1"/>
      </w:pPr>
      <w:r w:rsidRPr="00A854C4">
        <w:br w:type="page"/>
      </w:r>
      <w:bookmarkStart w:id="5" w:name="_Toc37844934"/>
      <w:r w:rsidR="0079122D" w:rsidRPr="0063720F">
        <w:lastRenderedPageBreak/>
        <w:t>The Perpetual Student</w:t>
      </w:r>
      <w:r w:rsidR="0063720F" w:rsidRPr="0063720F">
        <w:t xml:space="preserve">. </w:t>
      </w:r>
      <w:r w:rsidR="0063720F">
        <w:br/>
      </w:r>
      <w:r w:rsidR="0079122D" w:rsidRPr="0063720F">
        <w:t xml:space="preserve">ROZAGY </w:t>
      </w:r>
      <w:r w:rsidR="00816118" w:rsidRPr="0063720F">
        <w:t>Carter</w:t>
      </w:r>
      <w:bookmarkEnd w:id="5"/>
    </w:p>
    <w:p w:rsidR="0079122D" w:rsidRPr="00A854C4" w:rsidRDefault="0079122D" w:rsidP="00196F41">
      <w:pPr>
        <w:pStyle w:val="Heading1"/>
        <w:rPr>
          <w:kern w:val="1"/>
          <w:sz w:val="22"/>
          <w:szCs w:val="22"/>
        </w:rPr>
      </w:pPr>
    </w:p>
    <w:p w:rsidR="0079122D" w:rsidRPr="00A854C4" w:rsidRDefault="0079122D" w:rsidP="00196F41">
      <w:r w:rsidRPr="00A854C4">
        <w:t xml:space="preserve">I love studying. It’s an obsession of mine. A good one. I have some </w:t>
      </w:r>
      <w:proofErr w:type="gramStart"/>
      <w:r w:rsidRPr="00A854C4">
        <w:t>really bad</w:t>
      </w:r>
      <w:proofErr w:type="gramEnd"/>
      <w:r w:rsidRPr="00A854C4">
        <w:t xml:space="preserve"> obsessions that I don’t want to talk about right now because even mentioning any of the bad ones can trigger the ‘relapse’ and I am already not very popular with the West Midlands police. </w:t>
      </w:r>
    </w:p>
    <w:p w:rsidR="0079122D" w:rsidRPr="00A854C4" w:rsidRDefault="0079122D" w:rsidP="00196F41"/>
    <w:p w:rsidR="0079122D" w:rsidRPr="00A854C4" w:rsidRDefault="0079122D" w:rsidP="00196F41">
      <w:r w:rsidRPr="00A854C4">
        <w:t xml:space="preserve">Once, I got accidentally obsessed with skips after I photographed one (or two hundred) for a graphic design project I was working on in my year one at Uni and I was stopped several times for loitering in the dangerous demolition areas and even investigated for taking photographs of a dead body (which was me - impersonating one in a ‘broken human doll’ position, </w:t>
      </w:r>
      <w:proofErr w:type="spellStart"/>
      <w:r w:rsidRPr="00A854C4">
        <w:t>doh</w:t>
      </w:r>
      <w:proofErr w:type="spellEnd"/>
      <w:r w:rsidRPr="00A854C4">
        <w:t xml:space="preserve">?) </w:t>
      </w:r>
    </w:p>
    <w:p w:rsidR="0079122D" w:rsidRPr="00A854C4" w:rsidRDefault="0079122D" w:rsidP="00196F41"/>
    <w:p w:rsidR="0079122D" w:rsidRPr="00A854C4" w:rsidRDefault="0079122D" w:rsidP="00196F41">
      <w:r w:rsidRPr="00A854C4">
        <w:t>But that happened in year 3 and I was already known for my ‘projects’ so the police were happy with another caution and threatening to be ‘less lenient next time’. It had all started as a warm-up practice run for a real assignment</w:t>
      </w:r>
      <w:r w:rsidR="00F36FC2" w:rsidRPr="00A854C4">
        <w:t>,</w:t>
      </w:r>
      <w:r w:rsidRPr="00A854C4">
        <w:t xml:space="preserve"> but I was ‘hooked’ on photographing skips for the next 2 years solid. </w:t>
      </w:r>
    </w:p>
    <w:p w:rsidR="0079122D" w:rsidRPr="00A854C4" w:rsidRDefault="0079122D" w:rsidP="00196F41"/>
    <w:p w:rsidR="0079122D" w:rsidRPr="00A854C4" w:rsidRDefault="0079122D" w:rsidP="00196F41">
      <w:r w:rsidRPr="00A854C4">
        <w:t xml:space="preserve">I remember being late for lectures because as I was going past a particularly attractive skip, I’d have to get off the bus, with my one-year-old son in a pushchair in tow – and take pictures in the pouring rain and then wait for ages for the next bus or walk to town. </w:t>
      </w:r>
    </w:p>
    <w:p w:rsidR="0079122D" w:rsidRPr="00A854C4" w:rsidRDefault="0079122D" w:rsidP="00196F41">
      <w:r w:rsidRPr="00A854C4">
        <w:t>Funnily enough, this was whole 4 years BEFORE my official diagnosis of Asperger’s. At the time, the police had to satisfy themselves with the notion of a ‘funny foreigner’ and ‘the weird Russian’ (even though I’m an ethnic Jew and fully British for the last 18 years</w:t>
      </w:r>
      <w:r w:rsidR="00F36FC2" w:rsidRPr="00A854C4">
        <w:t>,</w:t>
      </w:r>
      <w:r w:rsidRPr="00A854C4">
        <w:t xml:space="preserve"> but the police have their own reasoning logic I fail to understand).</w:t>
      </w:r>
      <w:r w:rsidRPr="00A854C4">
        <w:br/>
      </w:r>
      <w:r w:rsidRPr="00A854C4">
        <w:br/>
        <w:t xml:space="preserve">It’s now been 2 years since my AS diagnosis and I’m sort of starting to understand my actions within the Asperger’s framework. And when I am </w:t>
      </w:r>
      <w:proofErr w:type="spellStart"/>
      <w:r w:rsidRPr="00A854C4">
        <w:t>analyzing</w:t>
      </w:r>
      <w:proofErr w:type="spellEnd"/>
      <w:r w:rsidRPr="00A854C4">
        <w:t xml:space="preserve"> my</w:t>
      </w:r>
      <w:r w:rsidR="00646804" w:rsidRPr="00A854C4">
        <w:t>,</w:t>
      </w:r>
      <w:r w:rsidRPr="00A854C4">
        <w:t xml:space="preserve"> what some people call ‘quirky’ behaviour, I </w:t>
      </w:r>
      <w:proofErr w:type="gramStart"/>
      <w:r w:rsidRPr="00A854C4">
        <w:t>actually find</w:t>
      </w:r>
      <w:proofErr w:type="gramEnd"/>
      <w:r w:rsidRPr="00A854C4">
        <w:t xml:space="preserve"> congratulating myself when I fit in with what Aspie prototype is supposed to be. The ‘aha’ moments validate why certain things are so important to me and make it much easier to ignore my Mother’s pleas to ‘finally grow up’. Or to ‘please, try to talk to people about things THEY are interested in!’ Why should I? I have this psychologist’s report and it means that I CAN be myself, skips an</w:t>
      </w:r>
      <w:r w:rsidR="00646804" w:rsidRPr="00A854C4">
        <w:t>’</w:t>
      </w:r>
      <w:r w:rsidRPr="00A854C4">
        <w:t xml:space="preserve"> </w:t>
      </w:r>
      <w:r w:rsidR="00646804" w:rsidRPr="00A854C4">
        <w:t>a</w:t>
      </w:r>
      <w:r w:rsidRPr="00A854C4">
        <w:t xml:space="preserve">ll!! </w:t>
      </w:r>
    </w:p>
    <w:p w:rsidR="0079122D" w:rsidRPr="00A854C4" w:rsidRDefault="0079122D" w:rsidP="00196F41"/>
    <w:p w:rsidR="0079122D" w:rsidRPr="00A854C4" w:rsidRDefault="0079122D" w:rsidP="00196F41">
      <w:r w:rsidRPr="00A854C4">
        <w:t xml:space="preserve">That’s right: </w:t>
      </w:r>
      <w:r w:rsidR="00F36FC2" w:rsidRPr="00A854C4">
        <w:t>s</w:t>
      </w:r>
      <w:r w:rsidRPr="00A854C4">
        <w:t xml:space="preserve">kips, especially the ones with lovely clean building waste in them like wood, bricks, cement, plastics of all kinds, wire, plasterboard and earth are the best. There’s something exciting about those materials, probably because of their richness of texture and colours. And the lovely weathered containers (often in dirty yellow) with military-style lettering are so irresistible that it’s impossible not to take dozens of pictures from </w:t>
      </w:r>
      <w:proofErr w:type="gramStart"/>
      <w:r w:rsidRPr="00A854C4">
        <w:t>each and every</w:t>
      </w:r>
      <w:proofErr w:type="gramEnd"/>
      <w:r w:rsidRPr="00A854C4">
        <w:t xml:space="preserve"> angle. </w:t>
      </w:r>
    </w:p>
    <w:p w:rsidR="0079122D" w:rsidRPr="00A854C4" w:rsidRDefault="0079122D" w:rsidP="00196F41"/>
    <w:p w:rsidR="0079122D" w:rsidRPr="00A854C4" w:rsidRDefault="0079122D" w:rsidP="00196F41">
      <w:r w:rsidRPr="00A854C4">
        <w:t xml:space="preserve">And what about the heavy </w:t>
      </w:r>
      <w:proofErr w:type="spellStart"/>
      <w:r w:rsidRPr="00A854C4">
        <w:t>metally</w:t>
      </w:r>
      <w:proofErr w:type="spellEnd"/>
      <w:r w:rsidRPr="00A854C4">
        <w:t xml:space="preserve"> clucky sound they make when they are dropped down to the ground or picked up and placed at the back of trucks? Isn’t it heavenly? </w:t>
      </w:r>
    </w:p>
    <w:p w:rsidR="0079122D" w:rsidRPr="00A854C4" w:rsidRDefault="0079122D" w:rsidP="00196F41">
      <w:r w:rsidRPr="00A854C4">
        <w:lastRenderedPageBreak/>
        <w:t xml:space="preserve">But I wasn’t talking about THOSE obsessions. I’m talking about USEFUL ones, the ones that your parents understand and actively </w:t>
      </w:r>
      <w:proofErr w:type="gramStart"/>
      <w:r w:rsidRPr="00A854C4">
        <w:t>encourage:</w:t>
      </w:r>
      <w:proofErr w:type="gramEnd"/>
      <w:r w:rsidRPr="00A854C4">
        <w:t xml:space="preserve"> I’m talking the ‘perpetual student’ obsession. Apparently, studying is good for you.</w:t>
      </w:r>
    </w:p>
    <w:p w:rsidR="0079122D" w:rsidRPr="00A854C4" w:rsidRDefault="0079122D" w:rsidP="00196F41">
      <w:r w:rsidRPr="00A854C4">
        <w:br/>
        <w:t xml:space="preserve">Now, where was I? </w:t>
      </w:r>
    </w:p>
    <w:p w:rsidR="0079122D" w:rsidRPr="00A854C4" w:rsidRDefault="0079122D" w:rsidP="00196F41">
      <w:r w:rsidRPr="00A854C4">
        <w:t xml:space="preserve">At school, I’d always been one of those bizarre kids who had this idea that going to school was all about studying and listening to teachers. </w:t>
      </w:r>
      <w:proofErr w:type="gramStart"/>
      <w:r w:rsidRPr="00A854C4">
        <w:t>So</w:t>
      </w:r>
      <w:proofErr w:type="gramEnd"/>
      <w:r w:rsidRPr="00A854C4">
        <w:t xml:space="preserve"> I was often a punch bag for the other kids ‘in the know’</w:t>
      </w:r>
      <w:r w:rsidR="00F36FC2" w:rsidRPr="00A854C4">
        <w:t>,</w:t>
      </w:r>
      <w:r w:rsidRPr="00A854C4">
        <w:t xml:space="preserve"> to teach me that my beliefs were utterly wrong. So I stayed behind in the class a lot and talked to teachers during the breaks and only would go outside when I was forced to (and take the bullying like a ‘little man’ even though I’m a girl and girls are supposed to be ‘nice’ and ‘popular’)</w:t>
      </w:r>
      <w:r w:rsidR="00F36FC2" w:rsidRPr="00A854C4">
        <w:t>.</w:t>
      </w:r>
    </w:p>
    <w:p w:rsidR="0079122D" w:rsidRPr="00A854C4" w:rsidRDefault="0079122D" w:rsidP="00196F41"/>
    <w:p w:rsidR="00F36FC2" w:rsidRPr="00A854C4" w:rsidRDefault="00F36FC2" w:rsidP="00196F41"/>
    <w:p w:rsidR="0079122D" w:rsidRPr="00A854C4" w:rsidRDefault="0079122D" w:rsidP="00196F41">
      <w:r w:rsidRPr="00A854C4">
        <w:t xml:space="preserve">So from a young age, even though I’d never heard of Autism and the fact that bullying of Autistic kids is apparently so prevalent, instinctively, </w:t>
      </w:r>
      <w:proofErr w:type="gramStart"/>
      <w:r w:rsidRPr="00A854C4">
        <w:t>I‘</w:t>
      </w:r>
      <w:proofErr w:type="gramEnd"/>
      <w:r w:rsidRPr="00A854C4">
        <w:t xml:space="preserve">ve always found friends in libraries, in teachers and in books! </w:t>
      </w:r>
    </w:p>
    <w:p w:rsidR="0079122D" w:rsidRPr="00A854C4" w:rsidRDefault="0079122D" w:rsidP="00196F41"/>
    <w:p w:rsidR="0079122D" w:rsidRPr="00A854C4" w:rsidRDefault="0079122D" w:rsidP="00196F41">
      <w:r w:rsidRPr="00A854C4">
        <w:t xml:space="preserve">What it is that attracts me to the education system is that people (ok not all of them, but most teachers are) very positive about your insatiable need for learning and don’t mind being bombarded with questions. They don’t mind </w:t>
      </w:r>
      <w:proofErr w:type="gramStart"/>
      <w:r w:rsidRPr="00A854C4">
        <w:t>wise</w:t>
      </w:r>
      <w:r w:rsidR="00FA4164" w:rsidRPr="00A854C4">
        <w:t>-</w:t>
      </w:r>
      <w:r w:rsidRPr="00A854C4">
        <w:t>cracks</w:t>
      </w:r>
      <w:proofErr w:type="gramEnd"/>
      <w:r w:rsidRPr="00A854C4">
        <w:t xml:space="preserve"> either, as long as it is to the point, on the topic and actually actively encourage different takes and 'unusual' ways of looking at problems. Some teachers even appreciated the in-depth photographic study of skips and they made connections to the wider issues such as pollution, consumerism and society’s obsession with ‘new’ replacing the ‘old’ (I didn’t tell them that I didn’t think that deep beyond the skips’ lovely texture). </w:t>
      </w:r>
    </w:p>
    <w:p w:rsidR="0079122D" w:rsidRPr="00A854C4" w:rsidRDefault="0079122D" w:rsidP="00196F41"/>
    <w:p w:rsidR="0079122D" w:rsidRPr="00A854C4" w:rsidRDefault="0079122D" w:rsidP="00196F41">
      <w:r w:rsidRPr="00A854C4">
        <w:t>There’s also something very equalizing about college and University existence: of all other places like my previous jobs and even adult education programs, I was</w:t>
      </w:r>
      <w:r w:rsidR="00FA4164" w:rsidRPr="00A854C4">
        <w:t>,</w:t>
      </w:r>
      <w:r w:rsidRPr="00A854C4">
        <w:t xml:space="preserve"> for the most part</w:t>
      </w:r>
      <w:r w:rsidR="00FA4164" w:rsidRPr="00A854C4">
        <w:t>,</w:t>
      </w:r>
      <w:r w:rsidRPr="00A854C4">
        <w:t xml:space="preserve"> treated as an equal. I was still bullied by other students sometimes or mostly ignored and rejected, but the teachers </w:t>
      </w:r>
      <w:proofErr w:type="spellStart"/>
      <w:r w:rsidRPr="00A854C4">
        <w:t>kinda</w:t>
      </w:r>
      <w:proofErr w:type="spellEnd"/>
      <w:r w:rsidRPr="00A854C4">
        <w:t xml:space="preserve"> took me ‘under their wing’ and took their time to talk to me, explain things and listen. And I felt valuable and respected, especially after I’ve got my 2 distinctions from the same tutor: she treated me like I was capable of understanding the subject she taught at a much deeper level and after that she didn't patronize me at all. In fact, the overwhelming majority of the teachers I’ve encountered in my 'perpetual student' life</w:t>
      </w:r>
      <w:r w:rsidR="00FA4164" w:rsidRPr="00A854C4">
        <w:t>,</w:t>
      </w:r>
      <w:r w:rsidRPr="00A854C4">
        <w:t xml:space="preserve"> were intuitively protective towards me</w:t>
      </w:r>
      <w:r w:rsidR="00FA4164" w:rsidRPr="00A854C4">
        <w:t>,</w:t>
      </w:r>
      <w:r w:rsidRPr="00A854C4">
        <w:t xml:space="preserve"> but at the same time gave me the room to learn and to express myself</w:t>
      </w:r>
      <w:r w:rsidR="00FA4164" w:rsidRPr="00A854C4">
        <w:t>, e</w:t>
      </w:r>
      <w:r w:rsidRPr="00A854C4">
        <w:t>ven though I didn’t know about my Asperger’s at the time</w:t>
      </w:r>
      <w:r w:rsidR="00FA4164" w:rsidRPr="00A854C4">
        <w:t>,</w:t>
      </w:r>
      <w:r w:rsidRPr="00A854C4">
        <w:t xml:space="preserve"> so I very much doubt they did. But some people just have it on some subconscious level to be excellent mentors and support those who need it and give a little extra of themselves to catch a slipping student and push them in the right direction. My late arrivals (because of 'attractive skips' </w:t>
      </w:r>
      <w:proofErr w:type="spellStart"/>
      <w:r w:rsidRPr="00A854C4">
        <w:t>en</w:t>
      </w:r>
      <w:proofErr w:type="spellEnd"/>
      <w:r w:rsidRPr="00A854C4">
        <w:t xml:space="preserve"> route, my obsessive tendencies to ‘over-do’ one subject at the expense of others and nearly blowing deadlines because I just didn’t know when to stop the research... It’s amazing I’d finished anything!) But the teachers who carried me through my Uni course were gems and I don’t mean it in a sugary-sweet 'you’re supposed to say that about your teachers’ way. Because I wouldn't say anything I didn’t believe i</w:t>
      </w:r>
      <w:r w:rsidR="00FA4164" w:rsidRPr="00A854C4">
        <w:t>n</w:t>
      </w:r>
      <w:r w:rsidRPr="00A854C4">
        <w:t xml:space="preserve"> (my long-suffering teachers knew that </w:t>
      </w:r>
      <w:proofErr w:type="gramStart"/>
      <w:r w:rsidRPr="00A854C4">
        <w:t>first hand</w:t>
      </w:r>
      <w:proofErr w:type="gramEnd"/>
      <w:r w:rsidRPr="00A854C4">
        <w:t xml:space="preserve"> and somehow learnt to accept me and my brutally honest ways and tolerate me really well, all things considered). </w:t>
      </w:r>
    </w:p>
    <w:p w:rsidR="0079122D" w:rsidRPr="00A854C4" w:rsidRDefault="0079122D" w:rsidP="00196F41"/>
    <w:p w:rsidR="0079122D" w:rsidRPr="00A854C4" w:rsidRDefault="0079122D" w:rsidP="00196F41">
      <w:r w:rsidRPr="00A854C4">
        <w:lastRenderedPageBreak/>
        <w:t xml:space="preserve">Aspies are teacher’s best friends – that’s true. We love order and will impose it. And when we get carried away, we can be ‘reigned in’ just as easily as we can develop new obsessions. Time keeping can be difficult for an Aspie, true also - but we </w:t>
      </w:r>
      <w:proofErr w:type="gramStart"/>
      <w:r w:rsidRPr="00A854C4">
        <w:t>definitely don’t</w:t>
      </w:r>
      <w:proofErr w:type="gramEnd"/>
      <w:r w:rsidRPr="00A854C4">
        <w:t xml:space="preserve"> do it on purpose to ‘disrespect’ or to question authority. It’s just that sometimes, obsessions get in the way. </w:t>
      </w:r>
    </w:p>
    <w:p w:rsidR="0079122D" w:rsidRPr="00A854C4" w:rsidRDefault="0079122D" w:rsidP="00196F41"/>
    <w:p w:rsidR="0079122D" w:rsidRPr="00A854C4" w:rsidRDefault="0079122D" w:rsidP="00196F41">
      <w:r w:rsidRPr="00A854C4">
        <w:t xml:space="preserve">All it needed in my case was to give me the benefit of the doubt when I spoke my ‘bizarre truth’ of why I was late and let me get on with it. It would take me longer than other students to ‘get there’ but I always </w:t>
      </w:r>
      <w:proofErr w:type="gramStart"/>
      <w:r w:rsidRPr="00A854C4">
        <w:t>would</w:t>
      </w:r>
      <w:proofErr w:type="gramEnd"/>
      <w:r w:rsidRPr="00A854C4">
        <w:t xml:space="preserve"> and the result tended to be pretty good, teachers said. Like I said, I absolutely love studying! </w:t>
      </w:r>
    </w:p>
    <w:p w:rsidR="0079122D" w:rsidRPr="00A854C4" w:rsidRDefault="0079122D" w:rsidP="00196F41"/>
    <w:p w:rsidR="0079122D" w:rsidRPr="00A854C4" w:rsidRDefault="0079122D" w:rsidP="00196F41">
      <w:pPr>
        <w:rPr>
          <w:rFonts w:eastAsia="Arial Unicode MS"/>
        </w:rPr>
      </w:pPr>
    </w:p>
    <w:p w:rsidR="0079122D" w:rsidRPr="00A854C4" w:rsidRDefault="0079122D" w:rsidP="00196F41">
      <w:pPr>
        <w:rPr>
          <w:rFonts w:eastAsia="Arial Unicode MS"/>
        </w:rPr>
      </w:pPr>
    </w:p>
    <w:p w:rsidR="0079122D" w:rsidRPr="00A854C4" w:rsidRDefault="0079122D" w:rsidP="00196F41">
      <w:pPr>
        <w:rPr>
          <w:rFonts w:eastAsia="Arial Unicode MS"/>
        </w:rPr>
      </w:pPr>
    </w:p>
    <w:p w:rsidR="0079122D" w:rsidRPr="00A854C4" w:rsidRDefault="00F475A8" w:rsidP="00196F41">
      <w:r w:rsidRPr="00A854C4">
        <w:br w:type="page"/>
      </w:r>
    </w:p>
    <w:p w:rsidR="0079122D" w:rsidRPr="00A854C4" w:rsidRDefault="0079122D" w:rsidP="00147DFC">
      <w:pPr>
        <w:rPr>
          <w:sz w:val="22"/>
          <w:szCs w:val="22"/>
        </w:rPr>
      </w:pPr>
    </w:p>
    <w:p w:rsidR="000C30E4" w:rsidRPr="0063720F" w:rsidRDefault="0079122D" w:rsidP="0063720F">
      <w:pPr>
        <w:pStyle w:val="Heading1"/>
      </w:pPr>
      <w:bookmarkStart w:id="6" w:name="_Toc37844935"/>
      <w:r w:rsidRPr="0063720F">
        <w:t>The</w:t>
      </w:r>
      <w:r w:rsidR="000C30E4" w:rsidRPr="0063720F">
        <w:t xml:space="preserve"> Visual Impact of Education.</w:t>
      </w:r>
      <w:r w:rsidR="0063720F" w:rsidRPr="0063720F">
        <w:t xml:space="preserve"> </w:t>
      </w:r>
      <w:r w:rsidR="0063720F">
        <w:br/>
      </w:r>
      <w:r w:rsidR="000C30E4" w:rsidRPr="0063720F">
        <w:t>James Mason (The Goth)</w:t>
      </w:r>
      <w:bookmarkEnd w:id="6"/>
    </w:p>
    <w:p w:rsidR="00F475A8" w:rsidRPr="00A854C4" w:rsidRDefault="00F475A8" w:rsidP="00147D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kern w:val="1"/>
          <w:sz w:val="22"/>
          <w:szCs w:val="22"/>
        </w:rPr>
      </w:pPr>
    </w:p>
    <w:p w:rsidR="0079122D" w:rsidRDefault="000C30E4" w:rsidP="00147D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kern w:val="1"/>
          <w:sz w:val="22"/>
          <w:szCs w:val="22"/>
        </w:rPr>
      </w:pPr>
      <w:r w:rsidRPr="00A854C4">
        <w:rPr>
          <w:kern w:val="1"/>
          <w:sz w:val="22"/>
          <w:szCs w:val="22"/>
        </w:rPr>
        <w:t>The</w:t>
      </w:r>
      <w:r w:rsidR="0079122D" w:rsidRPr="00A854C4">
        <w:rPr>
          <w:kern w:val="1"/>
          <w:sz w:val="22"/>
          <w:szCs w:val="22"/>
        </w:rPr>
        <w:t xml:space="preserve"> principle problem I have is sensory overload: there are far too many visual, auditory and cognitive distractions to allow me to pay attention, construct coherent speech and otherwise react “normally” when I’m overloaded.</w:t>
      </w:r>
    </w:p>
    <w:p w:rsidR="0063720F" w:rsidRPr="00A854C4" w:rsidRDefault="0063720F" w:rsidP="00147D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kern w:val="1"/>
          <w:sz w:val="22"/>
          <w:szCs w:val="22"/>
        </w:rPr>
      </w:pPr>
    </w:p>
    <w:p w:rsidR="0079122D" w:rsidRDefault="0079122D" w:rsidP="00147D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kern w:val="1"/>
          <w:sz w:val="22"/>
          <w:szCs w:val="22"/>
        </w:rPr>
      </w:pPr>
      <w:r w:rsidRPr="00A854C4">
        <w:rPr>
          <w:kern w:val="1"/>
          <w:sz w:val="22"/>
          <w:szCs w:val="22"/>
        </w:rPr>
        <w:t xml:space="preserve">The core points that set my view of life are the visual overload that I experience, and the intense focus of my attention – only able to take in one thing at a time, only thinking about one thing at a time – the colour of your eye, the sound of your voice, the gesture you are making, the pattern on your top, the word you are saying.  This seems to be a response to overload.  I call it </w:t>
      </w:r>
      <w:proofErr w:type="spellStart"/>
      <w:r w:rsidRPr="00A854C4">
        <w:rPr>
          <w:kern w:val="1"/>
          <w:sz w:val="22"/>
          <w:szCs w:val="22"/>
        </w:rPr>
        <w:t>unitasking</w:t>
      </w:r>
      <w:proofErr w:type="spellEnd"/>
      <w:r w:rsidRPr="00A854C4">
        <w:rPr>
          <w:kern w:val="1"/>
          <w:sz w:val="22"/>
          <w:szCs w:val="22"/>
        </w:rPr>
        <w:t xml:space="preserve">: if you are wearing a brightly coloured top, I’m not going to find it easy to listen to what you are saying.  This seems to be caused by my various hyper- and </w:t>
      </w:r>
      <w:proofErr w:type="spellStart"/>
      <w:r w:rsidRPr="00A854C4">
        <w:rPr>
          <w:kern w:val="1"/>
          <w:sz w:val="22"/>
          <w:szCs w:val="22"/>
        </w:rPr>
        <w:t>hyposensitivities</w:t>
      </w:r>
      <w:proofErr w:type="spellEnd"/>
      <w:r w:rsidRPr="00A854C4">
        <w:rPr>
          <w:kern w:val="1"/>
          <w:sz w:val="22"/>
          <w:szCs w:val="22"/>
        </w:rPr>
        <w:t xml:space="preserve">: photosensitivity, hyperacusis (sound), </w:t>
      </w:r>
      <w:proofErr w:type="spellStart"/>
      <w:r w:rsidRPr="00A854C4">
        <w:rPr>
          <w:kern w:val="1"/>
          <w:sz w:val="22"/>
          <w:szCs w:val="22"/>
        </w:rPr>
        <w:t>hypertactility</w:t>
      </w:r>
      <w:proofErr w:type="spellEnd"/>
      <w:r w:rsidRPr="00A854C4">
        <w:rPr>
          <w:kern w:val="1"/>
          <w:sz w:val="22"/>
          <w:szCs w:val="22"/>
        </w:rPr>
        <w:t xml:space="preserve"> (the gentlest touch is unbearable), </w:t>
      </w:r>
      <w:proofErr w:type="spellStart"/>
      <w:r w:rsidRPr="00A854C4">
        <w:rPr>
          <w:kern w:val="1"/>
          <w:sz w:val="22"/>
          <w:szCs w:val="22"/>
        </w:rPr>
        <w:t>hypergustation</w:t>
      </w:r>
      <w:proofErr w:type="spellEnd"/>
      <w:r w:rsidRPr="00A854C4">
        <w:rPr>
          <w:kern w:val="1"/>
          <w:sz w:val="22"/>
          <w:szCs w:val="22"/>
        </w:rPr>
        <w:t xml:space="preserve"> (taste); insensitivity to heat, cold and pain; intolerance of gluten, casein and citrus.  When I’m completely unloaded</w:t>
      </w:r>
      <w:r w:rsidR="00FA4164" w:rsidRPr="00A854C4">
        <w:rPr>
          <w:kern w:val="1"/>
          <w:sz w:val="22"/>
          <w:szCs w:val="22"/>
        </w:rPr>
        <w:t>,</w:t>
      </w:r>
      <w:r w:rsidRPr="00A854C4">
        <w:rPr>
          <w:kern w:val="1"/>
          <w:sz w:val="22"/>
          <w:szCs w:val="22"/>
        </w:rPr>
        <w:t xml:space="preserve"> I can multitask, although not as well as a woman!</w:t>
      </w:r>
    </w:p>
    <w:p w:rsidR="0063720F" w:rsidRPr="00A854C4" w:rsidRDefault="0063720F" w:rsidP="00147D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kern w:val="1"/>
          <w:sz w:val="22"/>
          <w:szCs w:val="22"/>
        </w:rPr>
      </w:pPr>
    </w:p>
    <w:p w:rsidR="0063720F" w:rsidRDefault="0079122D" w:rsidP="00147DFC">
      <w:pPr>
        <w:widowControl w:val="0"/>
        <w:tabs>
          <w:tab w:val="left" w:pos="7895"/>
        </w:tabs>
        <w:autoSpaceDE w:val="0"/>
        <w:rPr>
          <w:kern w:val="1"/>
          <w:sz w:val="22"/>
          <w:szCs w:val="22"/>
        </w:rPr>
      </w:pPr>
      <w:r w:rsidRPr="00A854C4">
        <w:rPr>
          <w:kern w:val="1"/>
          <w:sz w:val="22"/>
          <w:szCs w:val="22"/>
        </w:rPr>
        <w:t xml:space="preserve">I was aware of my insensitivity to the weather, but everything else I only discovered after diagnosis in 2002.  I was diagnosed with High-Functioning Autism (not Asperger's syndrome), which suddenly explained why I was finding life so difficult: stress, unemployment, loneliness.  It didn’t matter how hard I tried, I got </w:t>
      </w:r>
      <w:proofErr w:type="gramStart"/>
      <w:r w:rsidRPr="00A854C4">
        <w:rPr>
          <w:kern w:val="1"/>
          <w:sz w:val="22"/>
          <w:szCs w:val="22"/>
        </w:rPr>
        <w:t>nowhere</w:t>
      </w:r>
      <w:proofErr w:type="gramEnd"/>
      <w:r w:rsidRPr="00A854C4">
        <w:rPr>
          <w:kern w:val="1"/>
          <w:sz w:val="22"/>
          <w:szCs w:val="22"/>
        </w:rPr>
        <w:t xml:space="preserve"> and nobody showed any understanding, despite the refrain of “I know exactly how you feel; it’s the same for everyone.”</w:t>
      </w:r>
    </w:p>
    <w:p w:rsidR="0079122D" w:rsidRPr="00A854C4" w:rsidRDefault="0079122D" w:rsidP="00147DFC">
      <w:pPr>
        <w:widowControl w:val="0"/>
        <w:tabs>
          <w:tab w:val="left" w:pos="7895"/>
        </w:tabs>
        <w:autoSpaceDE w:val="0"/>
        <w:rPr>
          <w:kern w:val="1"/>
          <w:sz w:val="22"/>
          <w:szCs w:val="22"/>
        </w:rPr>
      </w:pPr>
      <w:r w:rsidRPr="00A854C4">
        <w:rPr>
          <w:kern w:val="1"/>
          <w:sz w:val="22"/>
          <w:szCs w:val="22"/>
        </w:rPr>
        <w:tab/>
      </w:r>
    </w:p>
    <w:p w:rsidR="0079122D" w:rsidRDefault="0079122D" w:rsidP="00147D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kern w:val="1"/>
          <w:sz w:val="22"/>
          <w:szCs w:val="22"/>
        </w:rPr>
      </w:pPr>
      <w:r w:rsidRPr="00A854C4">
        <w:rPr>
          <w:kern w:val="1"/>
          <w:sz w:val="22"/>
          <w:szCs w:val="22"/>
        </w:rPr>
        <w:t>This led to me being depressed from the age of 9 to the age of 32, with acute depressive episodes at 9, 19 and 22, triggered by loneliness and isolation from peers, bereavement, and failure to get my desired employment (PhD) at graduation, respectively.  The depression lifted when I took the decision to stop trying to follow other people’s rules all the time, particularly benefit rules, which seem designed to grind you down and keep you on benefits (constant threats of withdrawing your benefits are particularly insidious) – just the act of making this decision was enough to lift the depression; I’ve not been troubled at all since.</w:t>
      </w:r>
    </w:p>
    <w:p w:rsidR="0063720F" w:rsidRPr="00A854C4" w:rsidRDefault="0063720F" w:rsidP="00147D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kern w:val="1"/>
          <w:sz w:val="22"/>
          <w:szCs w:val="22"/>
        </w:rPr>
      </w:pPr>
    </w:p>
    <w:p w:rsidR="0079122D" w:rsidRPr="00A854C4" w:rsidRDefault="0079122D" w:rsidP="00147D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kern w:val="1"/>
          <w:sz w:val="22"/>
          <w:szCs w:val="22"/>
        </w:rPr>
      </w:pPr>
      <w:r w:rsidRPr="00A854C4">
        <w:rPr>
          <w:kern w:val="1"/>
          <w:sz w:val="22"/>
          <w:szCs w:val="22"/>
        </w:rPr>
        <w:t xml:space="preserve">I have a strong social drive, so these problems often left me lonely.  I was bullied pretty much every day at school, university, and work prior to diagnosis, so I developed a dog-eat-dog view of friendship, in which you got involved for what you could get out of it and for no other reasons.  This belief made me blind to people's attempts to be friendly towards me, and I spurned many proffered palms.   People’s reactions to me are often one of three: spooked, avoiding, or trying not to overload me and thus being distant and accentuating my loneliness.  I went travelling in Europe, Africa and </w:t>
      </w:r>
      <w:smartTag w:uri="urn:schemas-microsoft-com:office:smarttags" w:element="place">
        <w:r w:rsidRPr="00A854C4">
          <w:rPr>
            <w:kern w:val="1"/>
            <w:sz w:val="22"/>
            <w:szCs w:val="22"/>
          </w:rPr>
          <w:t>Asia</w:t>
        </w:r>
      </w:smartTag>
      <w:r w:rsidRPr="00A854C4">
        <w:rPr>
          <w:kern w:val="1"/>
          <w:sz w:val="22"/>
          <w:szCs w:val="22"/>
        </w:rPr>
        <w:t xml:space="preserve"> after I left school.  </w:t>
      </w:r>
      <w:smartTag w:uri="urn:schemas-microsoft-com:office:smarttags" w:element="country-region">
        <w:r w:rsidRPr="00A854C4">
          <w:rPr>
            <w:kern w:val="1"/>
            <w:sz w:val="22"/>
            <w:szCs w:val="22"/>
          </w:rPr>
          <w:t>Tibet</w:t>
        </w:r>
      </w:smartTag>
      <w:r w:rsidRPr="00A854C4">
        <w:rPr>
          <w:kern w:val="1"/>
          <w:sz w:val="22"/>
          <w:szCs w:val="22"/>
        </w:rPr>
        <w:t xml:space="preserve"> and </w:t>
      </w:r>
      <w:smartTag w:uri="urn:schemas-microsoft-com:office:smarttags" w:element="country-region">
        <w:smartTag w:uri="urn:schemas-microsoft-com:office:smarttags" w:element="place">
          <w:r w:rsidRPr="00A854C4">
            <w:rPr>
              <w:kern w:val="1"/>
              <w:sz w:val="22"/>
              <w:szCs w:val="22"/>
            </w:rPr>
            <w:t>Zaire</w:t>
          </w:r>
        </w:smartTag>
      </w:smartTag>
      <w:r w:rsidRPr="00A854C4">
        <w:rPr>
          <w:kern w:val="1"/>
          <w:sz w:val="22"/>
          <w:szCs w:val="22"/>
        </w:rPr>
        <w:t xml:space="preserve"> were the best, friendliest places, but all people seem to be very forgiving of foreigners, and just assume you’re odd because you’re foreign.  Travelling taught me that my view of friendship was wrong: you’re all in the same boat, so even though you’ve never met until five minutes ago, you all pull together when the going is tough.</w:t>
      </w:r>
    </w:p>
    <w:p w:rsidR="0079122D" w:rsidRPr="00A854C4" w:rsidRDefault="0079122D" w:rsidP="00147D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kern w:val="1"/>
          <w:sz w:val="22"/>
          <w:szCs w:val="22"/>
        </w:rPr>
      </w:pPr>
      <w:r w:rsidRPr="00A854C4">
        <w:rPr>
          <w:kern w:val="1"/>
          <w:sz w:val="22"/>
          <w:szCs w:val="22"/>
        </w:rPr>
        <w:t>I went to mainstream state schools, a comprehensive, 4 A-</w:t>
      </w:r>
      <w:proofErr w:type="gramStart"/>
      <w:r w:rsidRPr="00A854C4">
        <w:rPr>
          <w:kern w:val="1"/>
          <w:sz w:val="22"/>
          <w:szCs w:val="22"/>
        </w:rPr>
        <w:t>levels;</w:t>
      </w:r>
      <w:proofErr w:type="gramEnd"/>
      <w:r w:rsidRPr="00A854C4">
        <w:rPr>
          <w:kern w:val="1"/>
          <w:sz w:val="22"/>
          <w:szCs w:val="22"/>
        </w:rPr>
        <w:t xml:space="preserve"> BSc Physics (Hons, Dunelm) 1991.  But it was all a very difficult and confusing time; I think I only really understood what exams were for in my late twenties, and went through my undergraduate years not realising that, in order to secure funding for postgraduate work, the most important thing to do was to build relationships with the department and with people in the discipline.  Similarly, I have no friends from my school days, but I think it’s important to have some people around who make a place seem emotionally safer and to whom you </w:t>
      </w:r>
      <w:r w:rsidRPr="00A854C4">
        <w:rPr>
          <w:kern w:val="1"/>
          <w:sz w:val="22"/>
          <w:szCs w:val="22"/>
        </w:rPr>
        <w:lastRenderedPageBreak/>
        <w:t>can turn for help and advice.  I think that would have made my experiences much more positive.</w:t>
      </w:r>
    </w:p>
    <w:p w:rsidR="0079122D" w:rsidRPr="00A854C4" w:rsidRDefault="0079122D" w:rsidP="00147DFC">
      <w:pPr>
        <w:widowControl w:val="0"/>
        <w:tabs>
          <w:tab w:val="center" w:pos="4152"/>
          <w:tab w:val="right" w:pos="8305"/>
        </w:tabs>
        <w:autoSpaceDE w:val="0"/>
        <w:jc w:val="right"/>
        <w:rPr>
          <w:kern w:val="1"/>
          <w:sz w:val="22"/>
          <w:szCs w:val="22"/>
        </w:rPr>
      </w:pPr>
      <w:r w:rsidRPr="00A854C4">
        <w:rPr>
          <w:kern w:val="1"/>
          <w:sz w:val="22"/>
          <w:szCs w:val="22"/>
        </w:rPr>
        <w:t>© James Mason the Goth 2008</w:t>
      </w:r>
    </w:p>
    <w:p w:rsidR="00646804" w:rsidRPr="00A854C4" w:rsidRDefault="00646804" w:rsidP="00147DFC">
      <w:pPr>
        <w:jc w:val="center"/>
        <w:rPr>
          <w:sz w:val="22"/>
          <w:szCs w:val="22"/>
        </w:rPr>
      </w:pPr>
    </w:p>
    <w:p w:rsidR="00646804" w:rsidRPr="00A854C4" w:rsidRDefault="00646804" w:rsidP="00147DFC">
      <w:pPr>
        <w:jc w:val="center"/>
        <w:rPr>
          <w:sz w:val="22"/>
          <w:szCs w:val="22"/>
        </w:rPr>
      </w:pPr>
    </w:p>
    <w:p w:rsidR="0063720F" w:rsidRDefault="0063720F">
      <w:pPr>
        <w:suppressAutoHyphens w:val="0"/>
        <w:rPr>
          <w:rFonts w:asciiTheme="majorHAnsi" w:eastAsiaTheme="majorEastAsia" w:hAnsiTheme="majorHAnsi" w:cstheme="majorBidi"/>
          <w:b/>
          <w:sz w:val="32"/>
          <w:szCs w:val="32"/>
        </w:rPr>
      </w:pPr>
      <w:r>
        <w:br w:type="page"/>
      </w:r>
    </w:p>
    <w:p w:rsidR="0079122D" w:rsidRPr="0063720F" w:rsidRDefault="0079122D" w:rsidP="0063720F">
      <w:pPr>
        <w:pStyle w:val="Heading1"/>
      </w:pPr>
      <w:bookmarkStart w:id="7" w:name="_Toc37844936"/>
      <w:r w:rsidRPr="0063720F">
        <w:lastRenderedPageBreak/>
        <w:t>Supporting inclusive recreation for individuals with Autism Spectrum Conditions (ASCs)</w:t>
      </w:r>
      <w:r w:rsidR="0063720F" w:rsidRPr="0063720F">
        <w:t xml:space="preserve">. </w:t>
      </w:r>
      <w:r w:rsidR="0063720F">
        <w:br/>
      </w:r>
      <w:r w:rsidRPr="0063720F">
        <w:t>Barnett, A</w:t>
      </w:r>
      <w:bookmarkEnd w:id="7"/>
    </w:p>
    <w:p w:rsidR="00FA4164" w:rsidRPr="00A854C4" w:rsidRDefault="00FA4164" w:rsidP="00147DFC">
      <w:pPr>
        <w:rPr>
          <w:sz w:val="22"/>
          <w:szCs w:val="22"/>
        </w:rPr>
      </w:pPr>
    </w:p>
    <w:p w:rsidR="0079122D" w:rsidRPr="00A854C4" w:rsidRDefault="0079122D" w:rsidP="0063720F">
      <w:pPr>
        <w:pStyle w:val="Heading2"/>
      </w:pPr>
      <w:r w:rsidRPr="00A854C4">
        <w:t xml:space="preserve">Abstract </w:t>
      </w:r>
    </w:p>
    <w:p w:rsidR="0079122D" w:rsidRPr="00A854C4" w:rsidRDefault="0079122D" w:rsidP="00147DFC">
      <w:pPr>
        <w:jc w:val="both"/>
        <w:rPr>
          <w:sz w:val="22"/>
          <w:szCs w:val="22"/>
        </w:rPr>
      </w:pPr>
    </w:p>
    <w:p w:rsidR="0079122D" w:rsidRPr="00A854C4" w:rsidRDefault="0079122D" w:rsidP="00196F41">
      <w:r w:rsidRPr="00A854C4">
        <w:t>Literature suggests that</w:t>
      </w:r>
      <w:r w:rsidR="00FA4164" w:rsidRPr="00A854C4">
        <w:t>,</w:t>
      </w:r>
      <w:r w:rsidRPr="00A854C4">
        <w:t xml:space="preserve"> alongside achieving success in varying contexts, </w:t>
      </w:r>
      <w:r w:rsidR="00475E59" w:rsidRPr="00A854C4">
        <w:t>including making academic progress at college and university</w:t>
      </w:r>
      <w:r w:rsidRPr="00A854C4">
        <w:t>, individuals with ASC</w:t>
      </w:r>
      <w:r w:rsidR="00475E59" w:rsidRPr="00A854C4">
        <w:t xml:space="preserve"> (autism s</w:t>
      </w:r>
      <w:r w:rsidR="00646804" w:rsidRPr="00A854C4">
        <w:t>p</w:t>
      </w:r>
      <w:r w:rsidR="00475E59" w:rsidRPr="00A854C4">
        <w:t>ectrum conditions)</w:t>
      </w:r>
      <w:r w:rsidRPr="00A854C4">
        <w:t xml:space="preserve"> are vulnerable to social isolation and limited participation in leisure activities (Martin, 2008). </w:t>
      </w:r>
    </w:p>
    <w:p w:rsidR="0079122D" w:rsidRPr="00A854C4" w:rsidRDefault="0079122D" w:rsidP="00196F41"/>
    <w:p w:rsidR="0079122D" w:rsidRPr="00A854C4" w:rsidRDefault="0079122D" w:rsidP="00196F41">
      <w:r w:rsidRPr="00A854C4">
        <w:t xml:space="preserve">This project was devised to support individuals with ASCs to access mainstream recreational activities via a Recreation Group (RG) established at Sheffield Hallam University.  This paper focuses on the experiences of six adults attending the </w:t>
      </w:r>
      <w:r w:rsidR="00E20573" w:rsidRPr="00A854C4">
        <w:t>RG</w:t>
      </w:r>
      <w:r w:rsidRPr="00A854C4">
        <w:t xml:space="preserve"> over a period of three months and illustrates ways in which a similar opportunity could be replicated elsewhere to achieve inclusive recreation. </w:t>
      </w:r>
    </w:p>
    <w:p w:rsidR="0079122D" w:rsidRPr="00A854C4" w:rsidRDefault="0079122D" w:rsidP="00196F41"/>
    <w:p w:rsidR="0079122D" w:rsidRPr="00A854C4" w:rsidRDefault="0079122D" w:rsidP="00196F41">
      <w:r w:rsidRPr="00A854C4">
        <w:t>A vast body of literature describes the characteristics of ASC with comparatively little research exploring the relationship between participation in recreation and the autism spectrum.  The project provides data about the experiences of the adults attending the R</w:t>
      </w:r>
      <w:r w:rsidR="00E20573" w:rsidRPr="00A854C4">
        <w:t>G</w:t>
      </w:r>
      <w:r w:rsidRPr="00A854C4">
        <w:t xml:space="preserve">; individuals’ recreational aspirations, their perceptions of the barriers to engagement and examines how individuals might be empowered to overcome these barriers within the context of </w:t>
      </w:r>
      <w:proofErr w:type="gramStart"/>
      <w:r w:rsidRPr="00A854C4">
        <w:t>a</w:t>
      </w:r>
      <w:proofErr w:type="gramEnd"/>
      <w:r w:rsidRPr="00A854C4">
        <w:t xml:space="preserve"> R</w:t>
      </w:r>
      <w:r w:rsidR="00E20573" w:rsidRPr="00A854C4">
        <w:t>G</w:t>
      </w:r>
      <w:r w:rsidRPr="00A854C4">
        <w:t>.</w:t>
      </w:r>
    </w:p>
    <w:p w:rsidR="0079122D" w:rsidRPr="00A854C4" w:rsidRDefault="0079122D" w:rsidP="00196F41"/>
    <w:p w:rsidR="0079122D" w:rsidRPr="00A854C4" w:rsidRDefault="0079122D" w:rsidP="00196F41">
      <w:r w:rsidRPr="00A854C4">
        <w:t>The findings suggest that the individuals who attended the R</w:t>
      </w:r>
      <w:r w:rsidR="00E20573" w:rsidRPr="00A854C4">
        <w:t>G</w:t>
      </w:r>
      <w:r w:rsidRPr="00A854C4">
        <w:t xml:space="preserve"> and who agreed to be the participants for this project aspire to engage with a range of recreational activities and experience barriers to participation.  </w:t>
      </w:r>
      <w:r w:rsidR="001261BA" w:rsidRPr="00A854C4">
        <w:t>Participants</w:t>
      </w:r>
      <w:r w:rsidRPr="00A854C4">
        <w:t xml:space="preserve"> perceived barriers </w:t>
      </w:r>
      <w:r w:rsidR="001261BA" w:rsidRPr="00A854C4">
        <w:t xml:space="preserve">they encountered </w:t>
      </w:r>
      <w:r w:rsidRPr="00A854C4">
        <w:t>to include those linked to the characteristics of ASC</w:t>
      </w:r>
      <w:r w:rsidR="001261BA" w:rsidRPr="00A854C4">
        <w:t>. They</w:t>
      </w:r>
      <w:r w:rsidRPr="00A854C4">
        <w:t xml:space="preserve"> identif</w:t>
      </w:r>
      <w:r w:rsidR="00646804" w:rsidRPr="00A854C4">
        <w:t>ied</w:t>
      </w:r>
      <w:r w:rsidRPr="00A854C4">
        <w:t xml:space="preserve"> barriers within society for participation in leisure</w:t>
      </w:r>
      <w:r w:rsidR="001261BA" w:rsidRPr="00A854C4">
        <w:t xml:space="preserve"> and suggest</w:t>
      </w:r>
      <w:r w:rsidR="00646804" w:rsidRPr="00A854C4">
        <w:t>ed</w:t>
      </w:r>
      <w:r w:rsidR="001261BA" w:rsidRPr="00A854C4">
        <w:t xml:space="preserve"> ways in which these obstacles</w:t>
      </w:r>
      <w:r w:rsidRPr="00A854C4">
        <w:t xml:space="preserve"> might be overcome.</w:t>
      </w:r>
    </w:p>
    <w:p w:rsidR="0079122D" w:rsidRPr="00A854C4" w:rsidRDefault="0079122D" w:rsidP="00147DFC">
      <w:pPr>
        <w:jc w:val="both"/>
        <w:rPr>
          <w:sz w:val="22"/>
          <w:szCs w:val="22"/>
        </w:rPr>
      </w:pPr>
    </w:p>
    <w:p w:rsidR="0079122D" w:rsidRPr="00A854C4" w:rsidRDefault="0079122D" w:rsidP="0063720F">
      <w:pPr>
        <w:pStyle w:val="Heading2"/>
      </w:pPr>
      <w:r w:rsidRPr="00A854C4">
        <w:t xml:space="preserve">Introduction    </w:t>
      </w:r>
    </w:p>
    <w:p w:rsidR="0079122D" w:rsidRPr="00A854C4" w:rsidRDefault="0079122D" w:rsidP="00147DFC">
      <w:pPr>
        <w:jc w:val="both"/>
        <w:rPr>
          <w:sz w:val="22"/>
          <w:szCs w:val="22"/>
        </w:rPr>
      </w:pPr>
    </w:p>
    <w:p w:rsidR="0079122D" w:rsidRPr="00A854C4" w:rsidRDefault="0079122D" w:rsidP="00196F41">
      <w:r w:rsidRPr="00A854C4">
        <w:t>‘Perhaps the greatest challenge for an autistic young adult is filling leisure time’ (Cohen, 2005:194).</w:t>
      </w:r>
    </w:p>
    <w:p w:rsidR="0079122D" w:rsidRPr="00A854C4" w:rsidRDefault="0079122D" w:rsidP="00196F41"/>
    <w:p w:rsidR="0079122D" w:rsidRPr="00A854C4" w:rsidRDefault="0079122D" w:rsidP="00196F41">
      <w:r w:rsidRPr="00A854C4">
        <w:t xml:space="preserve">Participation in socially inclusive recreation may provide the opportunity to develop social relationships, experience inclusion within the community and take enjoyment in leisure activities (Wilson, Arnold and Rowland, 1997).   </w:t>
      </w:r>
      <w:r w:rsidR="00646804" w:rsidRPr="00A854C4">
        <w:t>O</w:t>
      </w:r>
      <w:r w:rsidRPr="00A854C4">
        <w:t xml:space="preserve">n </w:t>
      </w:r>
      <w:r w:rsidR="00E20573" w:rsidRPr="00A854C4">
        <w:t>a large scale</w:t>
      </w:r>
      <w:r w:rsidR="00646804" w:rsidRPr="00A854C4">
        <w:t>,</w:t>
      </w:r>
      <w:r w:rsidR="00E20573" w:rsidRPr="00A854C4">
        <w:t xml:space="preserve"> </w:t>
      </w:r>
      <w:r w:rsidR="00FA4164" w:rsidRPr="00A854C4">
        <w:t xml:space="preserve">in the </w:t>
      </w:r>
      <w:r w:rsidRPr="00A854C4">
        <w:t>National Autistic Society study, 37 percent of individuals with ASC said they had no participation in social activities and half go out no more than once or twice a month (</w:t>
      </w:r>
      <w:proofErr w:type="spellStart"/>
      <w:r w:rsidRPr="00A854C4">
        <w:t>Gustein</w:t>
      </w:r>
      <w:proofErr w:type="spellEnd"/>
      <w:r w:rsidRPr="00A854C4">
        <w:t xml:space="preserve"> and Whitney, 2002).  Higher Education students with ASC describe social inclusion as a great challenge and recreational experiences may be minimal (Martin, 2008).  As Martin (2008) highlights from her review of the literature, social interaction difficulties, social inexperience and wanting to avoid repeating previous negative experiences with peers, such as bullying (</w:t>
      </w:r>
      <w:proofErr w:type="spellStart"/>
      <w:r w:rsidRPr="00A854C4">
        <w:t>Breakey</w:t>
      </w:r>
      <w:proofErr w:type="spellEnd"/>
      <w:r w:rsidRPr="00A854C4">
        <w:t xml:space="preserve">, 2006, Hughes, 2007, Mitchell </w:t>
      </w:r>
      <w:r w:rsidR="00B97C5C" w:rsidRPr="00B97C5C">
        <w:rPr>
          <w:iCs/>
        </w:rPr>
        <w:t>et al.</w:t>
      </w:r>
      <w:r w:rsidRPr="00A854C4">
        <w:t xml:space="preserve"> 2007) may lead students with ASC to be socially isolated.  Martin (2008) also notes the literature indicates that individuals with ASC desiring friendships may experience rejection and unsuccessful attempts </w:t>
      </w:r>
      <w:r w:rsidRPr="00A854C4">
        <w:lastRenderedPageBreak/>
        <w:t xml:space="preserve">to enter into leisure activities with peers, leaving them vulnerable to loneliness, low self-esteem and depression (Attwood 1993, 1998, 2000, Baron- Cohen in Morton 2001, </w:t>
      </w:r>
      <w:proofErr w:type="spellStart"/>
      <w:r w:rsidRPr="00A854C4">
        <w:t>Beardon</w:t>
      </w:r>
      <w:proofErr w:type="spellEnd"/>
      <w:r w:rsidRPr="00A854C4">
        <w:t xml:space="preserve"> and Edmonds 2007, </w:t>
      </w:r>
      <w:proofErr w:type="spellStart"/>
      <w:r w:rsidRPr="00A854C4">
        <w:t>Bogdashina</w:t>
      </w:r>
      <w:proofErr w:type="spellEnd"/>
      <w:r w:rsidRPr="00A854C4">
        <w:t xml:space="preserve"> 2006, Clements 2005, Edmonds and </w:t>
      </w:r>
      <w:proofErr w:type="spellStart"/>
      <w:r w:rsidRPr="00A854C4">
        <w:t>Worton</w:t>
      </w:r>
      <w:proofErr w:type="spellEnd"/>
      <w:r w:rsidRPr="00A854C4">
        <w:t xml:space="preserve"> 2005, 2006, Hare, 1997, 2004,  </w:t>
      </w:r>
      <w:proofErr w:type="spellStart"/>
      <w:r w:rsidRPr="00A854C4">
        <w:t>Harpur</w:t>
      </w:r>
      <w:proofErr w:type="spellEnd"/>
      <w:r w:rsidRPr="00A854C4">
        <w:t xml:space="preserve"> </w:t>
      </w:r>
      <w:r w:rsidR="00B97C5C" w:rsidRPr="00B97C5C">
        <w:rPr>
          <w:iCs/>
        </w:rPr>
        <w:t>et al.</w:t>
      </w:r>
      <w:r w:rsidRPr="00A854C4">
        <w:t>, 2004, Jones, 2001, Kugler, 1998, Molloy and Vasil, 2004, NAS, 1996).</w:t>
      </w:r>
    </w:p>
    <w:p w:rsidR="0079122D" w:rsidRPr="00A854C4" w:rsidRDefault="0079122D" w:rsidP="00147DFC">
      <w:pPr>
        <w:rPr>
          <w:sz w:val="22"/>
          <w:szCs w:val="22"/>
        </w:rPr>
      </w:pPr>
    </w:p>
    <w:p w:rsidR="0079122D" w:rsidRPr="00A854C4" w:rsidRDefault="0079122D" w:rsidP="00147DFC">
      <w:pPr>
        <w:rPr>
          <w:sz w:val="22"/>
          <w:szCs w:val="22"/>
        </w:rPr>
      </w:pPr>
    </w:p>
    <w:p w:rsidR="0079122D" w:rsidRPr="00A854C4" w:rsidRDefault="0079122D" w:rsidP="0063720F">
      <w:pPr>
        <w:pStyle w:val="Heading2"/>
      </w:pPr>
      <w:r w:rsidRPr="00A854C4">
        <w:t>The Model of the Recreation Group</w:t>
      </w:r>
    </w:p>
    <w:p w:rsidR="00DC5272" w:rsidRPr="00A854C4" w:rsidRDefault="00DC5272" w:rsidP="00147DFC">
      <w:pPr>
        <w:rPr>
          <w:sz w:val="22"/>
          <w:szCs w:val="22"/>
        </w:rPr>
      </w:pPr>
    </w:p>
    <w:p w:rsidR="0079122D" w:rsidRPr="00A854C4" w:rsidRDefault="0079122D" w:rsidP="00196F41">
      <w:r w:rsidRPr="00A854C4">
        <w:t>The R</w:t>
      </w:r>
      <w:r w:rsidR="00E20573" w:rsidRPr="00A854C4">
        <w:t>G</w:t>
      </w:r>
      <w:r w:rsidRPr="00A854C4">
        <w:t xml:space="preserve"> evolved from my experiences of providing employment support to individuals with ASC.  One partic</w:t>
      </w:r>
      <w:r w:rsidR="0001536A" w:rsidRPr="00A854C4">
        <w:t>ipant</w:t>
      </w:r>
      <w:r w:rsidRPr="00A854C4">
        <w:t xml:space="preserve"> often </w:t>
      </w:r>
      <w:r w:rsidR="0001536A" w:rsidRPr="00A854C4">
        <w:t>said</w:t>
      </w:r>
      <w:r w:rsidRPr="00A854C4">
        <w:t xml:space="preserve"> that he perceived a major challenge to be participating in recreational activities.  He had ideas about what he might like to engage </w:t>
      </w:r>
      <w:proofErr w:type="gramStart"/>
      <w:r w:rsidRPr="00A854C4">
        <w:t>with</w:t>
      </w:r>
      <w:r w:rsidR="00646804" w:rsidRPr="00A854C4">
        <w:t>,</w:t>
      </w:r>
      <w:r w:rsidRPr="00A854C4">
        <w:t xml:space="preserve"> but</w:t>
      </w:r>
      <w:proofErr w:type="gramEnd"/>
      <w:r w:rsidRPr="00A854C4">
        <w:t xml:space="preserve"> was unsure about how to go about achieving his recreational goals.  I discussed my idea of </w:t>
      </w:r>
      <w:proofErr w:type="gramStart"/>
      <w:r w:rsidRPr="00A854C4">
        <w:t>a</w:t>
      </w:r>
      <w:proofErr w:type="gramEnd"/>
      <w:r w:rsidRPr="00A854C4">
        <w:t xml:space="preserve"> RG with the individual concerned and other people I supported.  There was enough interest to warrant establishing the group.  </w:t>
      </w:r>
    </w:p>
    <w:p w:rsidR="0079122D" w:rsidRPr="00A854C4" w:rsidRDefault="0079122D" w:rsidP="00196F41"/>
    <w:p w:rsidR="0079122D" w:rsidRPr="00A854C4" w:rsidRDefault="0079122D" w:rsidP="00196F41">
      <w:r w:rsidRPr="00A854C4">
        <w:t>The RG is not intended to be the actual leisure activity.  The group is there for individuals to attend on a fortnightly basis, to make choices about the mainstream recreational activities</w:t>
      </w:r>
      <w:r w:rsidR="00646804" w:rsidRPr="00A854C4">
        <w:t xml:space="preserve"> in which</w:t>
      </w:r>
      <w:r w:rsidRPr="00A854C4">
        <w:t xml:space="preserve"> they would like to engage, individually or with others, and receive any additional support they feel they need to participate in their chosen activity within the community.  I facilitate the R G but do not currently attend the leisure activity. This model was chosen</w:t>
      </w:r>
      <w:r w:rsidR="00E20573" w:rsidRPr="00A854C4">
        <w:t>, in discussion with participants,</w:t>
      </w:r>
      <w:r w:rsidRPr="00A854C4">
        <w:t xml:space="preserve"> for individuals to feel empowered to take part in the leisure activity they choose, rather than being about simply filling time with activities chosen by someone else.     </w:t>
      </w:r>
    </w:p>
    <w:p w:rsidR="0079122D" w:rsidRPr="00A854C4" w:rsidRDefault="0079122D" w:rsidP="00196F41"/>
    <w:p w:rsidR="0079122D" w:rsidRPr="00A854C4" w:rsidRDefault="0079122D" w:rsidP="00196F41">
      <w:r w:rsidRPr="00A854C4">
        <w:t xml:space="preserve">This paper is illustrated with narratives taken predominantly from unpublished interview transcripts with participants and informed by participant observations and diary entries over three months attendance at the RG (permission and consent </w:t>
      </w:r>
      <w:proofErr w:type="gramStart"/>
      <w:r w:rsidRPr="00A854C4">
        <w:t>was</w:t>
      </w:r>
      <w:proofErr w:type="gramEnd"/>
      <w:r w:rsidRPr="00A854C4">
        <w:t xml:space="preserve"> obtained and anonymity guaranteed).</w:t>
      </w:r>
    </w:p>
    <w:p w:rsidR="0079122D" w:rsidRPr="00A854C4" w:rsidRDefault="0079122D" w:rsidP="00147DFC">
      <w:pPr>
        <w:jc w:val="both"/>
        <w:rPr>
          <w:sz w:val="22"/>
          <w:szCs w:val="22"/>
        </w:rPr>
      </w:pPr>
    </w:p>
    <w:p w:rsidR="0079122D" w:rsidRPr="00A854C4" w:rsidRDefault="0079122D" w:rsidP="0063720F">
      <w:pPr>
        <w:pStyle w:val="Heading2"/>
      </w:pPr>
      <w:r w:rsidRPr="00A854C4">
        <w:t>Recreational Aspirations</w:t>
      </w:r>
    </w:p>
    <w:p w:rsidR="00DC5272" w:rsidRPr="00A854C4" w:rsidRDefault="00DC5272" w:rsidP="00147DFC">
      <w:pPr>
        <w:jc w:val="both"/>
        <w:rPr>
          <w:sz w:val="22"/>
          <w:szCs w:val="22"/>
        </w:rPr>
      </w:pPr>
    </w:p>
    <w:p w:rsidR="0079122D" w:rsidRPr="00A854C4" w:rsidRDefault="0079122D" w:rsidP="00196F41">
      <w:r w:rsidRPr="00A854C4">
        <w:t xml:space="preserve">The findings highlight a disparity between the recreational activities the individuals were already engaging with and their aspirations.  </w:t>
      </w:r>
    </w:p>
    <w:p w:rsidR="00D97E31" w:rsidRPr="00A854C4" w:rsidRDefault="00D97E31" w:rsidP="00196F41"/>
    <w:p w:rsidR="0079122D" w:rsidRPr="00A854C4" w:rsidRDefault="0079122D" w:rsidP="00196F41">
      <w:r w:rsidRPr="00A854C4">
        <w:t>There are ’plenty of things [I] should be doing but [I’m] not doing them’.</w:t>
      </w:r>
    </w:p>
    <w:p w:rsidR="0079122D" w:rsidRPr="00A854C4" w:rsidRDefault="0079122D" w:rsidP="00196F41">
      <w:r w:rsidRPr="00A854C4">
        <w:t xml:space="preserve">‘Well as you know for me the reality and the theory are quite different.  </w:t>
      </w:r>
      <w:proofErr w:type="gramStart"/>
      <w:r w:rsidRPr="00A854C4">
        <w:t>There’s</w:t>
      </w:r>
      <w:proofErr w:type="gramEnd"/>
      <w:r w:rsidRPr="00A854C4">
        <w:t xml:space="preserve"> a thousand and one things that I’d like to do.  I’d do everything that normal people do, people without </w:t>
      </w:r>
      <w:proofErr w:type="spellStart"/>
      <w:r w:rsidRPr="00A854C4">
        <w:t>Aspergers</w:t>
      </w:r>
      <w:proofErr w:type="spellEnd"/>
      <w:r w:rsidRPr="00A854C4">
        <w:t xml:space="preserve">’.  </w:t>
      </w:r>
    </w:p>
    <w:p w:rsidR="0079122D" w:rsidRPr="00A854C4" w:rsidRDefault="0079122D" w:rsidP="00196F41"/>
    <w:p w:rsidR="0079122D" w:rsidRPr="00A854C4" w:rsidRDefault="0079122D" w:rsidP="00196F41">
      <w:r w:rsidRPr="00A854C4">
        <w:t xml:space="preserve">Four individuals named specific activities they aspired to take part in, some outside their experience and others they had tried in the past.  One participant did not name any leisure pursuits and said this was because he did not have knowledge of any activities he could be doing.  </w:t>
      </w:r>
    </w:p>
    <w:p w:rsidR="0079122D" w:rsidRPr="00A854C4" w:rsidRDefault="0079122D" w:rsidP="00196F41"/>
    <w:p w:rsidR="0079122D" w:rsidRPr="00A854C4" w:rsidRDefault="0079122D" w:rsidP="00196F41">
      <w:r w:rsidRPr="00A854C4">
        <w:t>‘I spend too much time going to the cinema. That’s my obsession.  I want to spend less time on my obsession and do other things’.</w:t>
      </w:r>
    </w:p>
    <w:p w:rsidR="00420F02" w:rsidRPr="00A854C4" w:rsidRDefault="00420F02" w:rsidP="00196F41"/>
    <w:p w:rsidR="00420F02" w:rsidRPr="00A854C4" w:rsidRDefault="0079122D" w:rsidP="00196F41">
      <w:r w:rsidRPr="00A854C4">
        <w:t xml:space="preserve">It is well documented that some people on the autism spectrum might engage intensively with special interests to the extent that they become more than a hobby </w:t>
      </w:r>
      <w:r w:rsidRPr="00A854C4">
        <w:lastRenderedPageBreak/>
        <w:t xml:space="preserve">(Attwood, 2006).  However, the data suggested that what might be interpreted within the medical model as </w:t>
      </w:r>
      <w:proofErr w:type="gramStart"/>
      <w:r w:rsidRPr="00A854C4">
        <w:t>obsessive compulsive</w:t>
      </w:r>
      <w:proofErr w:type="gramEnd"/>
      <w:r w:rsidRPr="00A854C4">
        <w:t xml:space="preserve"> behaviour</w:t>
      </w:r>
      <w:r w:rsidR="00D97E31" w:rsidRPr="00A854C4">
        <w:t>,</w:t>
      </w:r>
      <w:r w:rsidRPr="00A854C4">
        <w:t xml:space="preserve"> was actually related to a lack of knowledge about other opportunities.</w:t>
      </w:r>
    </w:p>
    <w:p w:rsidR="00420F02" w:rsidRPr="00A854C4" w:rsidRDefault="00420F02" w:rsidP="00196F41"/>
    <w:p w:rsidR="0079122D" w:rsidRPr="00A854C4" w:rsidRDefault="0079122D" w:rsidP="00196F41">
      <w:r w:rsidRPr="00A854C4">
        <w:t xml:space="preserve">‘Apart from the cinema I didn’t know about some other activities maybe I needed someone to tell me about different </w:t>
      </w:r>
      <w:proofErr w:type="gramStart"/>
      <w:r w:rsidRPr="00A854C4">
        <w:t>activities’</w:t>
      </w:r>
      <w:proofErr w:type="gramEnd"/>
      <w:r w:rsidRPr="00A854C4">
        <w:t xml:space="preserve">.  </w:t>
      </w:r>
    </w:p>
    <w:p w:rsidR="0079122D" w:rsidRDefault="0079122D" w:rsidP="00196F41"/>
    <w:p w:rsidR="0063720F" w:rsidRPr="00A854C4" w:rsidRDefault="0063720F" w:rsidP="00147DFC">
      <w:pPr>
        <w:ind w:left="360"/>
        <w:rPr>
          <w:sz w:val="22"/>
          <w:szCs w:val="22"/>
        </w:rPr>
      </w:pPr>
    </w:p>
    <w:p w:rsidR="0079122D" w:rsidRPr="00A854C4" w:rsidRDefault="0079122D" w:rsidP="0063720F">
      <w:pPr>
        <w:pStyle w:val="Heading2"/>
      </w:pPr>
      <w:r w:rsidRPr="00A854C4">
        <w:t>Diversifying Recreational Activity</w:t>
      </w:r>
    </w:p>
    <w:p w:rsidR="0079122D" w:rsidRPr="00A854C4" w:rsidRDefault="0079122D" w:rsidP="00196F41">
      <w:r w:rsidRPr="00A854C4">
        <w:t>All individuals were participating in some form of recreational activity prior to their participation with the group, although this seemed to be very limited for two individuals.  By accessing the group</w:t>
      </w:r>
      <w:r w:rsidR="00A755EC" w:rsidRPr="00A854C4">
        <w:t>,</w:t>
      </w:r>
      <w:r w:rsidRPr="00A854C4">
        <w:t xml:space="preserve"> </w:t>
      </w:r>
      <w:r w:rsidR="004D4BCB" w:rsidRPr="00A854C4">
        <w:t>participants</w:t>
      </w:r>
      <w:r w:rsidRPr="00A854C4">
        <w:t xml:space="preserve"> appeared to be engaging in more or more varied </w:t>
      </w:r>
      <w:r w:rsidR="004D4BCB" w:rsidRPr="00A854C4">
        <w:t>leisure opportunities</w:t>
      </w:r>
      <w:r w:rsidRPr="00A854C4">
        <w:t xml:space="preserve"> than previously.  New activities included cinema, pub and museum visits, bowling, eating out and activities relating to history.</w:t>
      </w:r>
    </w:p>
    <w:p w:rsidR="0079122D" w:rsidRPr="00A854C4" w:rsidRDefault="0079122D" w:rsidP="00196F41"/>
    <w:p w:rsidR="0079122D" w:rsidRPr="00A854C4" w:rsidRDefault="0079122D" w:rsidP="0063720F">
      <w:pPr>
        <w:pStyle w:val="Heading2"/>
      </w:pPr>
      <w:r w:rsidRPr="00A854C4">
        <w:t>The value of others</w:t>
      </w:r>
    </w:p>
    <w:p w:rsidR="00DC5272" w:rsidRPr="00A854C4" w:rsidRDefault="00DC5272" w:rsidP="00147DFC">
      <w:pPr>
        <w:rPr>
          <w:sz w:val="22"/>
          <w:szCs w:val="22"/>
        </w:rPr>
      </w:pPr>
    </w:p>
    <w:p w:rsidR="0079122D" w:rsidRPr="00A854C4" w:rsidRDefault="0079122D" w:rsidP="00196F41">
      <w:r w:rsidRPr="00A854C4">
        <w:t>Prior to the RG participants tended to engage in solitary recreational activities.</w:t>
      </w:r>
    </w:p>
    <w:p w:rsidR="00FD4060" w:rsidRPr="00A854C4" w:rsidRDefault="00FD4060" w:rsidP="00147DFC">
      <w:pPr>
        <w:rPr>
          <w:sz w:val="22"/>
          <w:szCs w:val="22"/>
        </w:rPr>
      </w:pPr>
    </w:p>
    <w:p w:rsidR="0079122D" w:rsidRPr="00A854C4" w:rsidRDefault="0079122D" w:rsidP="00147DFC">
      <w:pPr>
        <w:numPr>
          <w:ilvl w:val="0"/>
          <w:numId w:val="32"/>
        </w:numPr>
        <w:tabs>
          <w:tab w:val="left" w:pos="720"/>
        </w:tabs>
        <w:rPr>
          <w:sz w:val="22"/>
          <w:szCs w:val="22"/>
        </w:rPr>
      </w:pPr>
      <w:r w:rsidRPr="00A854C4">
        <w:rPr>
          <w:sz w:val="22"/>
          <w:szCs w:val="22"/>
        </w:rPr>
        <w:t xml:space="preserve">‘Watched telly, daydream, sleep in bed, listen to music in the house, try to learn how to cook, read </w:t>
      </w:r>
      <w:proofErr w:type="gramStart"/>
      <w:r w:rsidRPr="00A854C4">
        <w:rPr>
          <w:sz w:val="22"/>
          <w:szCs w:val="22"/>
        </w:rPr>
        <w:t>cook books</w:t>
      </w:r>
      <w:proofErr w:type="gramEnd"/>
      <w:r w:rsidRPr="00A854C4">
        <w:rPr>
          <w:sz w:val="22"/>
          <w:szCs w:val="22"/>
        </w:rPr>
        <w:t>, think about things to do, mess about in the garden with DIY things.  Activities by myself.  I don’t have anyone to go</w:t>
      </w:r>
      <w:r w:rsidR="009350D6" w:rsidRPr="00A854C4">
        <w:rPr>
          <w:sz w:val="22"/>
          <w:szCs w:val="22"/>
        </w:rPr>
        <w:t xml:space="preserve"> with</w:t>
      </w:r>
      <w:r w:rsidRPr="00A854C4">
        <w:rPr>
          <w:sz w:val="22"/>
          <w:szCs w:val="22"/>
        </w:rPr>
        <w:t xml:space="preserve">.  My Mum and brother that’s all’.  </w:t>
      </w:r>
    </w:p>
    <w:p w:rsidR="0079122D" w:rsidRPr="00A854C4" w:rsidRDefault="0079122D" w:rsidP="00147DFC">
      <w:pPr>
        <w:numPr>
          <w:ilvl w:val="0"/>
          <w:numId w:val="32"/>
        </w:numPr>
        <w:tabs>
          <w:tab w:val="left" w:pos="720"/>
        </w:tabs>
        <w:rPr>
          <w:sz w:val="22"/>
          <w:szCs w:val="22"/>
        </w:rPr>
      </w:pPr>
      <w:r w:rsidRPr="00A854C4">
        <w:rPr>
          <w:sz w:val="22"/>
          <w:szCs w:val="22"/>
        </w:rPr>
        <w:t>‘I did them by myself’.</w:t>
      </w:r>
    </w:p>
    <w:p w:rsidR="0079122D" w:rsidRPr="00A854C4" w:rsidRDefault="0079122D" w:rsidP="00147DFC">
      <w:pPr>
        <w:numPr>
          <w:ilvl w:val="0"/>
          <w:numId w:val="32"/>
        </w:numPr>
        <w:tabs>
          <w:tab w:val="left" w:pos="720"/>
        </w:tabs>
        <w:rPr>
          <w:sz w:val="22"/>
          <w:szCs w:val="22"/>
        </w:rPr>
      </w:pPr>
      <w:r w:rsidRPr="00A854C4">
        <w:rPr>
          <w:sz w:val="22"/>
          <w:szCs w:val="22"/>
        </w:rPr>
        <w:t>‘I do …feel terribly lonely’.</w:t>
      </w:r>
    </w:p>
    <w:p w:rsidR="00FD4060" w:rsidRPr="00A854C4" w:rsidRDefault="00FD4060" w:rsidP="00147DFC">
      <w:pPr>
        <w:ind w:left="360"/>
        <w:rPr>
          <w:sz w:val="22"/>
          <w:szCs w:val="22"/>
        </w:rPr>
      </w:pPr>
    </w:p>
    <w:p w:rsidR="0079122D" w:rsidRPr="00A854C4" w:rsidRDefault="0079122D" w:rsidP="00196F41">
      <w:r w:rsidRPr="00A854C4">
        <w:t xml:space="preserve">All participants said that one reason for attending the RG was to meet people.  </w:t>
      </w:r>
    </w:p>
    <w:p w:rsidR="0079122D" w:rsidRPr="00A854C4" w:rsidRDefault="0079122D" w:rsidP="00196F41"/>
    <w:p w:rsidR="00FD4060" w:rsidRPr="00A854C4" w:rsidRDefault="0079122D" w:rsidP="00196F41">
      <w:r w:rsidRPr="00A854C4">
        <w:t>In the first group I suggested the aim of the RG was to support individuals to engage in activities alone, with existing friends or with other people in the group.  The activities organised have always involved at least two group members.  From observations</w:t>
      </w:r>
      <w:r w:rsidR="009350D6" w:rsidRPr="00A854C4">
        <w:t>,</w:t>
      </w:r>
      <w:r w:rsidRPr="00A854C4">
        <w:t xml:space="preserve"> it appeared that those who wanted to do engage in solitary leisure activities were doing so already.  </w:t>
      </w:r>
    </w:p>
    <w:p w:rsidR="00FD4060" w:rsidRPr="00A854C4" w:rsidRDefault="00FD4060" w:rsidP="00147DFC">
      <w:pPr>
        <w:rPr>
          <w:sz w:val="22"/>
          <w:szCs w:val="22"/>
        </w:rPr>
      </w:pPr>
    </w:p>
    <w:p w:rsidR="0079122D" w:rsidRPr="00A854C4" w:rsidRDefault="0079122D" w:rsidP="00147DFC">
      <w:pPr>
        <w:numPr>
          <w:ilvl w:val="0"/>
          <w:numId w:val="34"/>
        </w:numPr>
        <w:rPr>
          <w:sz w:val="22"/>
          <w:szCs w:val="22"/>
        </w:rPr>
      </w:pPr>
      <w:r w:rsidRPr="00A854C4">
        <w:rPr>
          <w:sz w:val="22"/>
          <w:szCs w:val="22"/>
        </w:rPr>
        <w:t xml:space="preserve">‘There are no difficulties in finding activities to do alone, </w:t>
      </w:r>
      <w:proofErr w:type="spellStart"/>
      <w:r w:rsidRPr="00A854C4">
        <w:rPr>
          <w:sz w:val="22"/>
          <w:szCs w:val="22"/>
        </w:rPr>
        <w:t>its</w:t>
      </w:r>
      <w:proofErr w:type="spellEnd"/>
      <w:r w:rsidRPr="00A854C4">
        <w:rPr>
          <w:sz w:val="22"/>
          <w:szCs w:val="22"/>
        </w:rPr>
        <w:t xml:space="preserve"> difficult finding other people to do things with’.</w:t>
      </w:r>
    </w:p>
    <w:p w:rsidR="003233B8" w:rsidRPr="00A854C4" w:rsidRDefault="003233B8" w:rsidP="00147DFC">
      <w:pPr>
        <w:rPr>
          <w:sz w:val="22"/>
          <w:szCs w:val="22"/>
        </w:rPr>
      </w:pPr>
    </w:p>
    <w:p w:rsidR="0079122D" w:rsidRPr="00A854C4" w:rsidRDefault="0079122D" w:rsidP="00196F41">
      <w:r w:rsidRPr="00A854C4">
        <w:t xml:space="preserve">All participants said they now </w:t>
      </w:r>
      <w:proofErr w:type="gramStart"/>
      <w:r w:rsidRPr="00A854C4">
        <w:t>have the opportunity to</w:t>
      </w:r>
      <w:proofErr w:type="gramEnd"/>
      <w:r w:rsidRPr="00A854C4">
        <w:t xml:space="preserve"> engage in activities with other individuals from the group; previously</w:t>
      </w:r>
      <w:r w:rsidR="00A755EC" w:rsidRPr="00A854C4">
        <w:t>,</w:t>
      </w:r>
      <w:r w:rsidRPr="00A854C4">
        <w:t xml:space="preserve"> they had fewer social experiences and leisure options.  Engaging in activities alone was described as a choice by two individuals</w:t>
      </w:r>
      <w:r w:rsidR="00A755EC" w:rsidRPr="00A854C4">
        <w:t>,</w:t>
      </w:r>
      <w:r w:rsidRPr="00A854C4">
        <w:t xml:space="preserve"> but for the others</w:t>
      </w:r>
      <w:r w:rsidR="00A755EC" w:rsidRPr="00A854C4">
        <w:t>,</w:t>
      </w:r>
      <w:r w:rsidRPr="00A854C4">
        <w:t xml:space="preserve"> it was due to not having anyone to participate with; not as a result of ‘autistic loneliness’ but because of a lack of access to people with whom to enjoy leisure activities.  Since requesting support from the </w:t>
      </w:r>
      <w:proofErr w:type="gramStart"/>
      <w:r w:rsidRPr="00A854C4">
        <w:t>group</w:t>
      </w:r>
      <w:proofErr w:type="gramEnd"/>
      <w:r w:rsidRPr="00A854C4">
        <w:t xml:space="preserve"> the frequency of ‘social activities’ had increased.</w:t>
      </w:r>
    </w:p>
    <w:p w:rsidR="003233B8" w:rsidRPr="00A854C4" w:rsidRDefault="003233B8" w:rsidP="00147DFC">
      <w:pPr>
        <w:rPr>
          <w:sz w:val="22"/>
          <w:szCs w:val="22"/>
        </w:rPr>
      </w:pPr>
    </w:p>
    <w:p w:rsidR="0079122D" w:rsidRPr="00A854C4" w:rsidRDefault="0079122D" w:rsidP="00147DFC">
      <w:pPr>
        <w:numPr>
          <w:ilvl w:val="0"/>
          <w:numId w:val="32"/>
        </w:numPr>
        <w:tabs>
          <w:tab w:val="left" w:pos="720"/>
        </w:tabs>
        <w:rPr>
          <w:sz w:val="22"/>
          <w:szCs w:val="22"/>
        </w:rPr>
      </w:pPr>
      <w:r w:rsidRPr="00A854C4">
        <w:rPr>
          <w:sz w:val="22"/>
          <w:szCs w:val="22"/>
        </w:rPr>
        <w:t xml:space="preserve">‘I’ve had the opportunity to do things with other people in the Recreation Group now and go places with them’.  </w:t>
      </w:r>
    </w:p>
    <w:p w:rsidR="0079122D" w:rsidRPr="00A854C4" w:rsidRDefault="0079122D" w:rsidP="00147DFC">
      <w:pPr>
        <w:numPr>
          <w:ilvl w:val="0"/>
          <w:numId w:val="32"/>
        </w:numPr>
        <w:tabs>
          <w:tab w:val="left" w:pos="720"/>
        </w:tabs>
        <w:rPr>
          <w:sz w:val="22"/>
          <w:szCs w:val="22"/>
        </w:rPr>
      </w:pPr>
      <w:r w:rsidRPr="00A854C4">
        <w:rPr>
          <w:sz w:val="22"/>
          <w:szCs w:val="22"/>
        </w:rPr>
        <w:t>‘I did them [activities] by myself.  I do them with the others that go to the Recreation Group now’.</w:t>
      </w:r>
    </w:p>
    <w:p w:rsidR="0079122D" w:rsidRPr="00A854C4" w:rsidRDefault="0079122D" w:rsidP="00147DFC">
      <w:pPr>
        <w:numPr>
          <w:ilvl w:val="0"/>
          <w:numId w:val="32"/>
        </w:numPr>
        <w:tabs>
          <w:tab w:val="left" w:pos="720"/>
        </w:tabs>
        <w:rPr>
          <w:sz w:val="22"/>
          <w:szCs w:val="22"/>
        </w:rPr>
      </w:pPr>
      <w:r w:rsidRPr="00A854C4">
        <w:rPr>
          <w:sz w:val="22"/>
          <w:szCs w:val="22"/>
        </w:rPr>
        <w:t xml:space="preserve"> ‘…[I] spend more time with other people now’.</w:t>
      </w:r>
    </w:p>
    <w:p w:rsidR="0079122D" w:rsidRPr="00A854C4" w:rsidRDefault="0079122D" w:rsidP="00147DFC">
      <w:pPr>
        <w:rPr>
          <w:sz w:val="22"/>
          <w:szCs w:val="22"/>
        </w:rPr>
      </w:pPr>
    </w:p>
    <w:p w:rsidR="0079122D" w:rsidRPr="00A854C4" w:rsidRDefault="0079122D" w:rsidP="00196F41">
      <w:proofErr w:type="spellStart"/>
      <w:r w:rsidRPr="00A854C4">
        <w:lastRenderedPageBreak/>
        <w:t>Bauminger</w:t>
      </w:r>
      <w:proofErr w:type="spellEnd"/>
      <w:r w:rsidRPr="00A854C4">
        <w:t xml:space="preserve"> and </w:t>
      </w:r>
      <w:proofErr w:type="spellStart"/>
      <w:r w:rsidRPr="00A854C4">
        <w:t>Kasari</w:t>
      </w:r>
      <w:proofErr w:type="spellEnd"/>
      <w:r w:rsidRPr="00A854C4">
        <w:t xml:space="preserve"> (2000) studied loneliness and found that individuals with ASC reported greater feelings of loneliness than peers not on the autism spectrum.  The findings from this project show that the individual’s desire</w:t>
      </w:r>
      <w:r w:rsidR="003233B8" w:rsidRPr="00A854C4">
        <w:t xml:space="preserve"> for</w:t>
      </w:r>
      <w:r w:rsidRPr="00A854C4">
        <w:t xml:space="preserve"> social experiences</w:t>
      </w:r>
      <w:r w:rsidR="00A755EC" w:rsidRPr="00A854C4">
        <w:t xml:space="preserve"> </w:t>
      </w:r>
      <w:r w:rsidRPr="00A854C4">
        <w:t xml:space="preserve">and </w:t>
      </w:r>
      <w:r w:rsidR="003233B8" w:rsidRPr="00A854C4">
        <w:t xml:space="preserve">availability of </w:t>
      </w:r>
      <w:r w:rsidRPr="00A854C4">
        <w:t xml:space="preserve">the group provided an opportunity to become socially involved.  The participants transformed the focus from being just about supporting participation in </w:t>
      </w:r>
      <w:proofErr w:type="gramStart"/>
      <w:r w:rsidRPr="00A854C4">
        <w:t>recreation, and</w:t>
      </w:r>
      <w:proofErr w:type="gramEnd"/>
      <w:r w:rsidRPr="00A854C4">
        <w:t xml:space="preserve"> became about facilitating socialising with other people in the group.  </w:t>
      </w:r>
    </w:p>
    <w:p w:rsidR="0079122D" w:rsidRPr="00A854C4" w:rsidRDefault="0079122D" w:rsidP="00196F41"/>
    <w:p w:rsidR="0079122D" w:rsidRPr="00A854C4" w:rsidRDefault="0079122D" w:rsidP="0063720F">
      <w:pPr>
        <w:pStyle w:val="Heading2"/>
      </w:pPr>
      <w:r w:rsidRPr="00A854C4">
        <w:t>Socialising with people on the autism spectrum</w:t>
      </w:r>
    </w:p>
    <w:p w:rsidR="00DC5272" w:rsidRPr="00A854C4" w:rsidRDefault="00DC5272" w:rsidP="00147DFC">
      <w:pPr>
        <w:rPr>
          <w:sz w:val="22"/>
          <w:szCs w:val="22"/>
        </w:rPr>
      </w:pPr>
    </w:p>
    <w:p w:rsidR="0079122D" w:rsidRPr="00A854C4" w:rsidRDefault="0079122D" w:rsidP="00196F41">
      <w:r w:rsidRPr="00A854C4">
        <w:t>Four participants told of their positive experience of socialising with other people with ASC.</w:t>
      </w:r>
    </w:p>
    <w:p w:rsidR="0079122D" w:rsidRPr="00A854C4" w:rsidRDefault="0079122D" w:rsidP="00147DFC">
      <w:pPr>
        <w:numPr>
          <w:ilvl w:val="0"/>
          <w:numId w:val="11"/>
        </w:numPr>
        <w:tabs>
          <w:tab w:val="left" w:pos="1080"/>
        </w:tabs>
        <w:rPr>
          <w:sz w:val="22"/>
          <w:szCs w:val="22"/>
        </w:rPr>
      </w:pPr>
      <w:r w:rsidRPr="00A854C4">
        <w:rPr>
          <w:sz w:val="22"/>
          <w:szCs w:val="22"/>
        </w:rPr>
        <w:t>‘…I know that they’re listening because I know what they are</w:t>
      </w:r>
      <w:r w:rsidR="009350D6" w:rsidRPr="00A854C4">
        <w:rPr>
          <w:sz w:val="22"/>
          <w:szCs w:val="22"/>
        </w:rPr>
        <w:t>,</w:t>
      </w:r>
      <w:r w:rsidRPr="00A854C4">
        <w:rPr>
          <w:sz w:val="22"/>
          <w:szCs w:val="22"/>
        </w:rPr>
        <w:t xml:space="preserve"> because I know myself.  </w:t>
      </w:r>
      <w:proofErr w:type="gramStart"/>
      <w:r w:rsidRPr="00A854C4">
        <w:rPr>
          <w:sz w:val="22"/>
          <w:szCs w:val="22"/>
        </w:rPr>
        <w:t>So</w:t>
      </w:r>
      <w:proofErr w:type="gramEnd"/>
      <w:r w:rsidRPr="00A854C4">
        <w:rPr>
          <w:sz w:val="22"/>
          <w:szCs w:val="22"/>
        </w:rPr>
        <w:t xml:space="preserve"> I know that if they don’t say anything</w:t>
      </w:r>
      <w:r w:rsidR="009350D6" w:rsidRPr="00A854C4">
        <w:rPr>
          <w:sz w:val="22"/>
          <w:szCs w:val="22"/>
        </w:rPr>
        <w:t>,</w:t>
      </w:r>
      <w:r w:rsidRPr="00A854C4">
        <w:rPr>
          <w:sz w:val="22"/>
          <w:szCs w:val="22"/>
        </w:rPr>
        <w:t xml:space="preserve"> I know that they are listening to it and thinking about it so that’s good. …It’s good because we can help each other then and then who’s got it worse I can help’.  This individual went further and said he might not like to participate in recreation with people not on the autism spectrum.</w:t>
      </w:r>
    </w:p>
    <w:p w:rsidR="0079122D" w:rsidRPr="00A854C4" w:rsidRDefault="0079122D" w:rsidP="00147DFC">
      <w:pPr>
        <w:numPr>
          <w:ilvl w:val="0"/>
          <w:numId w:val="11"/>
        </w:numPr>
        <w:tabs>
          <w:tab w:val="left" w:pos="1080"/>
        </w:tabs>
        <w:rPr>
          <w:sz w:val="22"/>
          <w:szCs w:val="22"/>
        </w:rPr>
      </w:pPr>
      <w:r w:rsidRPr="00A854C4">
        <w:rPr>
          <w:sz w:val="22"/>
          <w:szCs w:val="22"/>
        </w:rPr>
        <w:t xml:space="preserve">‘I find it easier to socialise with people with </w:t>
      </w:r>
      <w:proofErr w:type="spellStart"/>
      <w:r w:rsidRPr="00A854C4">
        <w:rPr>
          <w:sz w:val="22"/>
          <w:szCs w:val="22"/>
        </w:rPr>
        <w:t>Aspergers</w:t>
      </w:r>
      <w:proofErr w:type="spellEnd"/>
      <w:r w:rsidRPr="00A854C4">
        <w:rPr>
          <w:sz w:val="22"/>
          <w:szCs w:val="22"/>
        </w:rPr>
        <w:t xml:space="preserve"> than with people who haven’t sometimes’.</w:t>
      </w:r>
    </w:p>
    <w:p w:rsidR="0079122D" w:rsidRPr="00A854C4" w:rsidRDefault="0079122D" w:rsidP="00147DFC">
      <w:pPr>
        <w:numPr>
          <w:ilvl w:val="0"/>
          <w:numId w:val="11"/>
        </w:numPr>
        <w:tabs>
          <w:tab w:val="left" w:pos="1080"/>
        </w:tabs>
        <w:rPr>
          <w:sz w:val="22"/>
          <w:szCs w:val="22"/>
        </w:rPr>
      </w:pPr>
      <w:r w:rsidRPr="00A854C4">
        <w:rPr>
          <w:sz w:val="22"/>
          <w:szCs w:val="22"/>
        </w:rPr>
        <w:t>‘It’s a good thing to spend time with other people with Asperger syndrome. Because we’re all in the same boat.  It’s helpful that they have Asperger syndrome, they help each other’.</w:t>
      </w:r>
    </w:p>
    <w:p w:rsidR="0079122D" w:rsidRPr="00A854C4" w:rsidRDefault="0079122D" w:rsidP="00147DFC">
      <w:pPr>
        <w:numPr>
          <w:ilvl w:val="0"/>
          <w:numId w:val="11"/>
        </w:numPr>
        <w:tabs>
          <w:tab w:val="left" w:pos="1080"/>
        </w:tabs>
        <w:rPr>
          <w:sz w:val="22"/>
          <w:szCs w:val="22"/>
        </w:rPr>
      </w:pPr>
      <w:r w:rsidRPr="00A854C4">
        <w:rPr>
          <w:sz w:val="22"/>
          <w:szCs w:val="22"/>
        </w:rPr>
        <w:t>‘I think it’s just a bit easier to socialise with Asperger’s because they know like, they know you can chat and discuss things with them and they know they’re not going to get complex things thrown at them all the time.  More on the same wave level [length]’.</w:t>
      </w:r>
    </w:p>
    <w:p w:rsidR="0079122D" w:rsidRPr="00A854C4" w:rsidRDefault="0079122D" w:rsidP="00147DFC">
      <w:pPr>
        <w:numPr>
          <w:ilvl w:val="0"/>
          <w:numId w:val="11"/>
        </w:numPr>
        <w:tabs>
          <w:tab w:val="left" w:pos="1080"/>
        </w:tabs>
        <w:rPr>
          <w:sz w:val="22"/>
          <w:szCs w:val="22"/>
        </w:rPr>
      </w:pPr>
      <w:r w:rsidRPr="00A854C4">
        <w:rPr>
          <w:sz w:val="22"/>
          <w:szCs w:val="22"/>
        </w:rPr>
        <w:t xml:space="preserve">‘We needed someone to do something like the group to help planning and to meet other people who’ve got </w:t>
      </w:r>
      <w:proofErr w:type="spellStart"/>
      <w:r w:rsidRPr="00A854C4">
        <w:rPr>
          <w:sz w:val="22"/>
          <w:szCs w:val="22"/>
        </w:rPr>
        <w:t>Aspergers</w:t>
      </w:r>
      <w:proofErr w:type="spellEnd"/>
      <w:r w:rsidR="009350D6" w:rsidRPr="00A854C4">
        <w:rPr>
          <w:sz w:val="22"/>
          <w:szCs w:val="22"/>
        </w:rPr>
        <w:t>,</w:t>
      </w:r>
      <w:r w:rsidRPr="00A854C4">
        <w:rPr>
          <w:sz w:val="22"/>
          <w:szCs w:val="22"/>
        </w:rPr>
        <w:t xml:space="preserve"> because in general life you don’t have that many people who you can talk to about </w:t>
      </w:r>
      <w:proofErr w:type="spellStart"/>
      <w:r w:rsidRPr="00A854C4">
        <w:rPr>
          <w:sz w:val="22"/>
          <w:szCs w:val="22"/>
        </w:rPr>
        <w:t>Aspergers</w:t>
      </w:r>
      <w:proofErr w:type="spellEnd"/>
      <w:r w:rsidR="009350D6" w:rsidRPr="00A854C4">
        <w:rPr>
          <w:sz w:val="22"/>
          <w:szCs w:val="22"/>
        </w:rPr>
        <w:t>,</w:t>
      </w:r>
      <w:r w:rsidRPr="00A854C4">
        <w:rPr>
          <w:sz w:val="22"/>
          <w:szCs w:val="22"/>
        </w:rPr>
        <w:t xml:space="preserve"> because no-one knows about it’.  </w:t>
      </w:r>
    </w:p>
    <w:p w:rsidR="0079122D" w:rsidRPr="00A854C4" w:rsidRDefault="0079122D" w:rsidP="00147DFC">
      <w:pPr>
        <w:numPr>
          <w:ilvl w:val="0"/>
          <w:numId w:val="11"/>
        </w:numPr>
        <w:tabs>
          <w:tab w:val="left" w:pos="1080"/>
        </w:tabs>
        <w:jc w:val="both"/>
        <w:rPr>
          <w:sz w:val="22"/>
          <w:szCs w:val="22"/>
        </w:rPr>
      </w:pPr>
      <w:r w:rsidRPr="00A854C4">
        <w:rPr>
          <w:sz w:val="22"/>
          <w:szCs w:val="22"/>
        </w:rPr>
        <w:t>‘I guess I perhaps found out about myself in this situation’.</w:t>
      </w:r>
    </w:p>
    <w:p w:rsidR="0079122D" w:rsidRPr="00A854C4" w:rsidRDefault="0079122D" w:rsidP="00147DFC">
      <w:pPr>
        <w:numPr>
          <w:ilvl w:val="0"/>
          <w:numId w:val="11"/>
        </w:numPr>
        <w:tabs>
          <w:tab w:val="left" w:pos="1080"/>
        </w:tabs>
        <w:jc w:val="both"/>
        <w:rPr>
          <w:sz w:val="22"/>
          <w:szCs w:val="22"/>
        </w:rPr>
      </w:pPr>
      <w:r w:rsidRPr="00A854C4">
        <w:rPr>
          <w:sz w:val="22"/>
          <w:szCs w:val="22"/>
        </w:rPr>
        <w:t>‘It’s good because we can help each other then and then who’s got it worse I can help by going to the bar and ordering their dinner, let</w:t>
      </w:r>
      <w:r w:rsidR="009350D6" w:rsidRPr="00A854C4">
        <w:rPr>
          <w:sz w:val="22"/>
          <w:szCs w:val="22"/>
        </w:rPr>
        <w:t>’</w:t>
      </w:r>
      <w:r w:rsidRPr="00A854C4">
        <w:rPr>
          <w:sz w:val="22"/>
          <w:szCs w:val="22"/>
        </w:rPr>
        <w:t>s say in a normal neurotypical way’.</w:t>
      </w:r>
    </w:p>
    <w:p w:rsidR="0079122D" w:rsidRPr="00A854C4" w:rsidRDefault="0079122D" w:rsidP="00147DFC">
      <w:pPr>
        <w:ind w:left="720"/>
        <w:jc w:val="both"/>
        <w:rPr>
          <w:sz w:val="22"/>
          <w:szCs w:val="22"/>
        </w:rPr>
      </w:pPr>
    </w:p>
    <w:p w:rsidR="0079122D" w:rsidRPr="00A854C4" w:rsidRDefault="0079122D" w:rsidP="00196F41">
      <w:r w:rsidRPr="00A854C4">
        <w:t xml:space="preserve">Sinclair (2006) considers the importance of an ‘autistic community’ </w:t>
      </w:r>
      <w:r w:rsidR="006E4D4B" w:rsidRPr="00A854C4">
        <w:t>in which people</w:t>
      </w:r>
      <w:r w:rsidRPr="00A854C4">
        <w:t xml:space="preserve"> on the autism spectrum come together to be in an ‘autistic space’, removing the need to fit in with the dominant community; those without ASC.</w:t>
      </w:r>
    </w:p>
    <w:p w:rsidR="0079122D" w:rsidRPr="00A854C4" w:rsidRDefault="0079122D" w:rsidP="00196F41"/>
    <w:p w:rsidR="0079122D" w:rsidRPr="00A854C4" w:rsidRDefault="0079122D" w:rsidP="00196F41">
      <w:r w:rsidRPr="00A854C4">
        <w:t xml:space="preserve">The following comments suggest a less positive experience. </w:t>
      </w:r>
    </w:p>
    <w:p w:rsidR="005F6C61" w:rsidRPr="00A854C4" w:rsidRDefault="005F6C61" w:rsidP="00196F41"/>
    <w:p w:rsidR="0079122D" w:rsidRPr="00A854C4" w:rsidRDefault="0079122D" w:rsidP="00147DFC">
      <w:pPr>
        <w:numPr>
          <w:ilvl w:val="0"/>
          <w:numId w:val="11"/>
        </w:numPr>
        <w:tabs>
          <w:tab w:val="left" w:pos="1080"/>
        </w:tabs>
        <w:rPr>
          <w:sz w:val="22"/>
          <w:szCs w:val="22"/>
        </w:rPr>
      </w:pPr>
      <w:r w:rsidRPr="00A854C4">
        <w:rPr>
          <w:sz w:val="22"/>
          <w:szCs w:val="22"/>
        </w:rPr>
        <w:t>‘…</w:t>
      </w:r>
      <w:proofErr w:type="gramStart"/>
      <w:r w:rsidRPr="00A854C4">
        <w:rPr>
          <w:sz w:val="22"/>
          <w:szCs w:val="22"/>
        </w:rPr>
        <w:t>luckily</w:t>
      </w:r>
      <w:proofErr w:type="gramEnd"/>
      <w:r w:rsidRPr="00A854C4">
        <w:rPr>
          <w:sz w:val="22"/>
          <w:szCs w:val="22"/>
        </w:rPr>
        <w:t xml:space="preserve"> I can change personalities so it doesn’t end up affecting my normal personality, well my pretend personality so I’m a bit scared about being with other people with AS’.</w:t>
      </w:r>
    </w:p>
    <w:p w:rsidR="0079122D" w:rsidRPr="00A854C4" w:rsidRDefault="0079122D" w:rsidP="00147DFC">
      <w:pPr>
        <w:numPr>
          <w:ilvl w:val="0"/>
          <w:numId w:val="11"/>
        </w:numPr>
        <w:tabs>
          <w:tab w:val="left" w:pos="1080"/>
        </w:tabs>
        <w:rPr>
          <w:sz w:val="22"/>
          <w:szCs w:val="22"/>
        </w:rPr>
      </w:pPr>
      <w:r w:rsidRPr="00A854C4">
        <w:rPr>
          <w:sz w:val="22"/>
          <w:szCs w:val="22"/>
        </w:rPr>
        <w:t>‘…with people without Asperger syndrome</w:t>
      </w:r>
      <w:r w:rsidR="009350D6" w:rsidRPr="00A854C4">
        <w:rPr>
          <w:sz w:val="22"/>
          <w:szCs w:val="22"/>
        </w:rPr>
        <w:t>,</w:t>
      </w:r>
      <w:r w:rsidRPr="00A854C4">
        <w:rPr>
          <w:sz w:val="22"/>
          <w:szCs w:val="22"/>
        </w:rPr>
        <w:t xml:space="preserve"> I’d feel a bit less conscious of it’.  </w:t>
      </w:r>
    </w:p>
    <w:p w:rsidR="0079122D" w:rsidRPr="00A854C4" w:rsidRDefault="0079122D" w:rsidP="00147DFC">
      <w:pPr>
        <w:ind w:left="720"/>
        <w:rPr>
          <w:sz w:val="22"/>
          <w:szCs w:val="22"/>
        </w:rPr>
      </w:pPr>
    </w:p>
    <w:p w:rsidR="0079122D" w:rsidRPr="00A854C4" w:rsidRDefault="0079122D" w:rsidP="00196F41">
      <w:r w:rsidRPr="00A854C4">
        <w:t xml:space="preserve">For one </w:t>
      </w:r>
      <w:r w:rsidR="006E4D4B" w:rsidRPr="00A854C4">
        <w:t>participant</w:t>
      </w:r>
      <w:r w:rsidR="00A755EC" w:rsidRPr="00A854C4">
        <w:t>,</w:t>
      </w:r>
      <w:r w:rsidRPr="00A854C4">
        <w:t xml:space="preserve"> there was no difference to him whether his leisure companion is on the autism spectrum or not.</w:t>
      </w:r>
    </w:p>
    <w:p w:rsidR="005F6C61" w:rsidRPr="00A854C4" w:rsidRDefault="005F6C61" w:rsidP="00196F41"/>
    <w:p w:rsidR="0079122D" w:rsidRPr="00A854C4" w:rsidRDefault="0079122D" w:rsidP="00147DFC">
      <w:pPr>
        <w:numPr>
          <w:ilvl w:val="0"/>
          <w:numId w:val="16"/>
        </w:numPr>
        <w:tabs>
          <w:tab w:val="left" w:pos="1080"/>
        </w:tabs>
        <w:rPr>
          <w:sz w:val="22"/>
          <w:szCs w:val="22"/>
        </w:rPr>
      </w:pPr>
      <w:r w:rsidRPr="00A854C4">
        <w:rPr>
          <w:sz w:val="22"/>
          <w:szCs w:val="22"/>
        </w:rPr>
        <w:t>‘It’s not something I think about.  It’s not relevant really.  There’s no difference to me whether they have or haven’t.  I mean</w:t>
      </w:r>
      <w:r w:rsidR="009350D6" w:rsidRPr="00A854C4">
        <w:rPr>
          <w:sz w:val="22"/>
          <w:szCs w:val="22"/>
        </w:rPr>
        <w:t>,</w:t>
      </w:r>
      <w:r w:rsidRPr="00A854C4">
        <w:rPr>
          <w:sz w:val="22"/>
          <w:szCs w:val="22"/>
        </w:rPr>
        <w:t xml:space="preserve"> people I’ve known for years in my </w:t>
      </w:r>
      <w:r w:rsidRPr="00A854C4">
        <w:rPr>
          <w:sz w:val="22"/>
          <w:szCs w:val="22"/>
        </w:rPr>
        <w:lastRenderedPageBreak/>
        <w:t xml:space="preserve">circle of friends who haven’t got </w:t>
      </w:r>
      <w:proofErr w:type="spellStart"/>
      <w:r w:rsidRPr="00A854C4">
        <w:rPr>
          <w:sz w:val="22"/>
          <w:szCs w:val="22"/>
        </w:rPr>
        <w:t>Aspergers</w:t>
      </w:r>
      <w:proofErr w:type="spellEnd"/>
      <w:r w:rsidRPr="00A854C4">
        <w:rPr>
          <w:sz w:val="22"/>
          <w:szCs w:val="22"/>
        </w:rPr>
        <w:t xml:space="preserve"> have accepted me for who I am.  I don’t tend to bother about people who don’t accept me’.</w:t>
      </w:r>
    </w:p>
    <w:p w:rsidR="0079122D" w:rsidRPr="00A854C4" w:rsidRDefault="0079122D" w:rsidP="00147DFC">
      <w:pPr>
        <w:rPr>
          <w:sz w:val="22"/>
          <w:szCs w:val="22"/>
        </w:rPr>
      </w:pPr>
    </w:p>
    <w:p w:rsidR="0079122D" w:rsidRPr="00A854C4" w:rsidRDefault="006E4D4B" w:rsidP="00196F41">
      <w:r w:rsidRPr="00A854C4">
        <w:t>Another</w:t>
      </w:r>
      <w:r w:rsidR="0079122D" w:rsidRPr="00A854C4">
        <w:t xml:space="preserve"> felt that by attending the group</w:t>
      </w:r>
      <w:r w:rsidR="00A755EC" w:rsidRPr="00A854C4">
        <w:t>,</w:t>
      </w:r>
      <w:r w:rsidR="0079122D" w:rsidRPr="00A854C4">
        <w:t xml:space="preserve"> he had acknowledged the individuality of people sharing the same diagnosis.</w:t>
      </w:r>
    </w:p>
    <w:p w:rsidR="005F6C61" w:rsidRPr="00A854C4" w:rsidRDefault="005F6C61" w:rsidP="00147DFC">
      <w:pPr>
        <w:rPr>
          <w:sz w:val="22"/>
          <w:szCs w:val="22"/>
        </w:rPr>
      </w:pPr>
    </w:p>
    <w:p w:rsidR="0079122D" w:rsidRPr="00A854C4" w:rsidRDefault="0079122D" w:rsidP="00147DFC">
      <w:pPr>
        <w:numPr>
          <w:ilvl w:val="0"/>
          <w:numId w:val="11"/>
        </w:numPr>
        <w:tabs>
          <w:tab w:val="left" w:pos="1080"/>
        </w:tabs>
        <w:rPr>
          <w:sz w:val="22"/>
          <w:szCs w:val="22"/>
        </w:rPr>
      </w:pPr>
      <w:r w:rsidRPr="00A854C4">
        <w:rPr>
          <w:sz w:val="22"/>
          <w:szCs w:val="22"/>
        </w:rPr>
        <w:t xml:space="preserve">‘I think it has highlighted how Asperger syndrome does affect individuals in different ways and that for myself I am different, I believe, to the </w:t>
      </w:r>
      <w:proofErr w:type="gramStart"/>
      <w:r w:rsidRPr="00A854C4">
        <w:rPr>
          <w:sz w:val="22"/>
          <w:szCs w:val="22"/>
        </w:rPr>
        <w:t>others’</w:t>
      </w:r>
      <w:proofErr w:type="gramEnd"/>
      <w:r w:rsidRPr="00A854C4">
        <w:rPr>
          <w:sz w:val="22"/>
          <w:szCs w:val="22"/>
        </w:rPr>
        <w:t xml:space="preserve">.   </w:t>
      </w:r>
    </w:p>
    <w:p w:rsidR="00A755EC" w:rsidRPr="00A854C4" w:rsidRDefault="00A755EC" w:rsidP="00147DFC">
      <w:pPr>
        <w:ind w:left="720"/>
        <w:rPr>
          <w:sz w:val="22"/>
          <w:szCs w:val="22"/>
        </w:rPr>
      </w:pPr>
    </w:p>
    <w:p w:rsidR="0079122D" w:rsidRPr="00A854C4" w:rsidRDefault="0079122D" w:rsidP="0063720F">
      <w:pPr>
        <w:pStyle w:val="Heading2"/>
      </w:pPr>
      <w:r w:rsidRPr="00A854C4">
        <w:t>Barriers to participation in leisure activities</w:t>
      </w:r>
    </w:p>
    <w:p w:rsidR="00DC5272" w:rsidRPr="00A854C4" w:rsidRDefault="00DC5272" w:rsidP="00147DFC">
      <w:pPr>
        <w:rPr>
          <w:sz w:val="22"/>
          <w:szCs w:val="22"/>
        </w:rPr>
      </w:pPr>
    </w:p>
    <w:p w:rsidR="0079122D" w:rsidRPr="00A854C4" w:rsidRDefault="0079122D" w:rsidP="00196F41">
      <w:r w:rsidRPr="00A854C4">
        <w:t>The social model of disability recognises the social origins of disability in a society organised and constructed by and for non-disabled people (Swaine, Griffiths and Heyman, 2003).  The participants perceive barriers linked to the interaction between the existing structures within society and the characteristics of ASC.</w:t>
      </w:r>
    </w:p>
    <w:p w:rsidR="0079122D" w:rsidRPr="00A854C4" w:rsidRDefault="0079122D" w:rsidP="00147DFC">
      <w:pPr>
        <w:rPr>
          <w:sz w:val="22"/>
          <w:szCs w:val="22"/>
        </w:rPr>
      </w:pPr>
    </w:p>
    <w:p w:rsidR="0079122D" w:rsidRPr="00A854C4" w:rsidRDefault="0079122D" w:rsidP="0063720F">
      <w:pPr>
        <w:pStyle w:val="Heading2"/>
      </w:pPr>
      <w:r w:rsidRPr="00A854C4">
        <w:t>Lack of social experiences</w:t>
      </w:r>
    </w:p>
    <w:p w:rsidR="00DC5272" w:rsidRPr="00A854C4" w:rsidRDefault="00DC5272" w:rsidP="00147DFC">
      <w:pPr>
        <w:rPr>
          <w:sz w:val="22"/>
          <w:szCs w:val="22"/>
        </w:rPr>
      </w:pPr>
    </w:p>
    <w:p w:rsidR="00196F41" w:rsidRDefault="0079122D" w:rsidP="00196F41">
      <w:r w:rsidRPr="00A854C4">
        <w:t xml:space="preserve">The social element of recreation was perceived to be a barrier.  Five participants said they were excluded from leisure activities by not having anyone to participate with. </w:t>
      </w:r>
    </w:p>
    <w:p w:rsidR="0079122D" w:rsidRPr="00A854C4" w:rsidRDefault="0079122D" w:rsidP="00196F41">
      <w:r w:rsidRPr="00A854C4">
        <w:t xml:space="preserve"> </w:t>
      </w:r>
    </w:p>
    <w:p w:rsidR="0079122D" w:rsidRPr="00A854C4" w:rsidRDefault="0079122D" w:rsidP="00147DFC">
      <w:pPr>
        <w:numPr>
          <w:ilvl w:val="0"/>
          <w:numId w:val="12"/>
        </w:numPr>
        <w:tabs>
          <w:tab w:val="left" w:pos="1080"/>
        </w:tabs>
        <w:rPr>
          <w:sz w:val="22"/>
          <w:szCs w:val="22"/>
        </w:rPr>
      </w:pPr>
      <w:r w:rsidRPr="00A854C4">
        <w:rPr>
          <w:sz w:val="22"/>
          <w:szCs w:val="22"/>
        </w:rPr>
        <w:t xml:space="preserve">‘I’ve got </w:t>
      </w:r>
      <w:proofErr w:type="spellStart"/>
      <w:r w:rsidRPr="00A854C4">
        <w:rPr>
          <w:sz w:val="22"/>
          <w:szCs w:val="22"/>
        </w:rPr>
        <w:t>Aspergers</w:t>
      </w:r>
      <w:proofErr w:type="spellEnd"/>
      <w:r w:rsidR="009350D6" w:rsidRPr="00A854C4">
        <w:rPr>
          <w:sz w:val="22"/>
          <w:szCs w:val="22"/>
        </w:rPr>
        <w:t>,</w:t>
      </w:r>
      <w:r w:rsidRPr="00A854C4">
        <w:rPr>
          <w:sz w:val="22"/>
          <w:szCs w:val="22"/>
        </w:rPr>
        <w:t xml:space="preserve"> so a total lack of confidence in social interactions and I know that I’ve been in certain situations before</w:t>
      </w:r>
      <w:r w:rsidR="009350D6" w:rsidRPr="00A854C4">
        <w:rPr>
          <w:sz w:val="22"/>
          <w:szCs w:val="22"/>
        </w:rPr>
        <w:t>,</w:t>
      </w:r>
      <w:r w:rsidRPr="00A854C4">
        <w:rPr>
          <w:sz w:val="22"/>
          <w:szCs w:val="22"/>
        </w:rPr>
        <w:t xml:space="preserve"> where people have got the wrong interpretation of what I’ve done. Not believing I’ve got the social skills to do [activities]’.  </w:t>
      </w:r>
    </w:p>
    <w:p w:rsidR="0079122D" w:rsidRPr="00A854C4" w:rsidRDefault="0079122D" w:rsidP="00147DFC">
      <w:pPr>
        <w:numPr>
          <w:ilvl w:val="0"/>
          <w:numId w:val="12"/>
        </w:numPr>
        <w:tabs>
          <w:tab w:val="left" w:pos="1080"/>
        </w:tabs>
        <w:rPr>
          <w:sz w:val="22"/>
          <w:szCs w:val="22"/>
        </w:rPr>
      </w:pPr>
      <w:r w:rsidRPr="00A854C4">
        <w:rPr>
          <w:sz w:val="22"/>
          <w:szCs w:val="22"/>
        </w:rPr>
        <w:t>‘I mainly used to do many of the activities by myself</w:t>
      </w:r>
      <w:r w:rsidR="009350D6" w:rsidRPr="00A854C4">
        <w:rPr>
          <w:sz w:val="22"/>
          <w:szCs w:val="22"/>
        </w:rPr>
        <w:t>,</w:t>
      </w:r>
      <w:r w:rsidRPr="00A854C4">
        <w:rPr>
          <w:sz w:val="22"/>
          <w:szCs w:val="22"/>
        </w:rPr>
        <w:t xml:space="preserve"> because I’ve been on my own for such a long time</w:t>
      </w:r>
      <w:r w:rsidR="009350D6" w:rsidRPr="00A854C4">
        <w:rPr>
          <w:sz w:val="22"/>
          <w:szCs w:val="22"/>
        </w:rPr>
        <w:t>,</w:t>
      </w:r>
      <w:r w:rsidRPr="00A854C4">
        <w:rPr>
          <w:sz w:val="22"/>
          <w:szCs w:val="22"/>
        </w:rPr>
        <w:t xml:space="preserve"> I find it easier to be on my own and I find it hard to make friends and socialise with other people’.</w:t>
      </w:r>
    </w:p>
    <w:p w:rsidR="0079122D" w:rsidRPr="00A854C4" w:rsidRDefault="0079122D" w:rsidP="00147DFC">
      <w:pPr>
        <w:rPr>
          <w:sz w:val="22"/>
          <w:szCs w:val="22"/>
        </w:rPr>
      </w:pPr>
    </w:p>
    <w:p w:rsidR="0079122D" w:rsidRPr="00A854C4" w:rsidRDefault="0079122D" w:rsidP="00196F41">
      <w:r w:rsidRPr="00A854C4">
        <w:t xml:space="preserve">Potential social differences an individual with ASC might experience are well documented (Baron-Cohen, 2003; </w:t>
      </w:r>
      <w:proofErr w:type="spellStart"/>
      <w:r w:rsidRPr="00A854C4">
        <w:t>Howlin</w:t>
      </w:r>
      <w:proofErr w:type="spellEnd"/>
      <w:r w:rsidRPr="00A854C4">
        <w:t xml:space="preserve">, 1997: </w:t>
      </w:r>
      <w:proofErr w:type="spellStart"/>
      <w:r w:rsidRPr="00A854C4">
        <w:t>Klin</w:t>
      </w:r>
      <w:proofErr w:type="spellEnd"/>
      <w:r w:rsidRPr="00A854C4">
        <w:t xml:space="preserve">, 2000).  I observed that the social aspect of the RG became easier for participants as the groups went on.  If an individual with ASC is not afforded the time to arrive at a comfortable stage with another person, opportunities for social experience may be lost.  </w:t>
      </w:r>
    </w:p>
    <w:p w:rsidR="00522C40" w:rsidRPr="00A854C4" w:rsidRDefault="00522C40" w:rsidP="00196F41"/>
    <w:p w:rsidR="0079122D" w:rsidRPr="00A854C4" w:rsidRDefault="0079122D" w:rsidP="0063720F">
      <w:pPr>
        <w:pStyle w:val="Heading2"/>
      </w:pPr>
      <w:r w:rsidRPr="00A854C4">
        <w:t>Knowledge of available leisure activities</w:t>
      </w:r>
    </w:p>
    <w:p w:rsidR="00DC5272" w:rsidRPr="00A854C4" w:rsidRDefault="00DC5272" w:rsidP="00147DFC">
      <w:pPr>
        <w:rPr>
          <w:i/>
          <w:sz w:val="22"/>
          <w:szCs w:val="22"/>
        </w:rPr>
      </w:pPr>
    </w:p>
    <w:p w:rsidR="000A57A1" w:rsidRDefault="0079122D" w:rsidP="00196F41">
      <w:r w:rsidRPr="00A854C4">
        <w:t>Three participants said not knowing what activities were available was a barrier to participation.  One individual said his reason for attending the group was to find out about available activities</w:t>
      </w:r>
      <w:r w:rsidR="000A57A1">
        <w:t>:</w:t>
      </w:r>
      <w:r w:rsidRPr="00A854C4">
        <w:t xml:space="preserve"> </w:t>
      </w:r>
    </w:p>
    <w:p w:rsidR="000A57A1" w:rsidRDefault="000A57A1" w:rsidP="00196F41"/>
    <w:p w:rsidR="0079122D" w:rsidRPr="00A854C4" w:rsidRDefault="0079122D" w:rsidP="00196F41">
      <w:r w:rsidRPr="00A854C4">
        <w:t>‘It</w:t>
      </w:r>
      <w:r w:rsidR="00196F41">
        <w:t>’</w:t>
      </w:r>
      <w:r w:rsidRPr="00A854C4">
        <w:t xml:space="preserve">s not like when you were at school and the teacher would say this is where the activity is, go and do it’.  There are no signs that </w:t>
      </w:r>
      <w:proofErr w:type="gramStart"/>
      <w:r w:rsidRPr="00A854C4">
        <w:t>say</w:t>
      </w:r>
      <w:proofErr w:type="gramEnd"/>
      <w:r w:rsidRPr="00A854C4">
        <w:t xml:space="preserve"> ‘the activity is here’.  If you knew that the activity was there</w:t>
      </w:r>
      <w:r w:rsidR="00A755EC" w:rsidRPr="00A854C4">
        <w:t>,</w:t>
      </w:r>
      <w:r w:rsidRPr="00A854C4">
        <w:t xml:space="preserve"> then we would do it’.  The transcripts contain further examples.</w:t>
      </w:r>
    </w:p>
    <w:p w:rsidR="00522C40" w:rsidRPr="00A854C4" w:rsidRDefault="00522C40" w:rsidP="00147DFC">
      <w:pPr>
        <w:rPr>
          <w:sz w:val="22"/>
          <w:szCs w:val="22"/>
        </w:rPr>
      </w:pPr>
    </w:p>
    <w:p w:rsidR="0079122D" w:rsidRPr="00A854C4" w:rsidRDefault="0079122D" w:rsidP="00147DFC">
      <w:pPr>
        <w:numPr>
          <w:ilvl w:val="0"/>
          <w:numId w:val="31"/>
        </w:numPr>
        <w:tabs>
          <w:tab w:val="left" w:pos="1080"/>
        </w:tabs>
        <w:rPr>
          <w:sz w:val="22"/>
          <w:szCs w:val="22"/>
        </w:rPr>
      </w:pPr>
      <w:r w:rsidRPr="00A854C4">
        <w:rPr>
          <w:sz w:val="22"/>
          <w:szCs w:val="22"/>
        </w:rPr>
        <w:t xml:space="preserve">‘…it’s not having knowledge of any new </w:t>
      </w:r>
      <w:proofErr w:type="gramStart"/>
      <w:r w:rsidRPr="00A854C4">
        <w:rPr>
          <w:sz w:val="22"/>
          <w:szCs w:val="22"/>
        </w:rPr>
        <w:t>activities’</w:t>
      </w:r>
      <w:proofErr w:type="gramEnd"/>
      <w:r w:rsidRPr="00A854C4">
        <w:rPr>
          <w:sz w:val="22"/>
          <w:szCs w:val="22"/>
        </w:rPr>
        <w:t>.</w:t>
      </w:r>
    </w:p>
    <w:p w:rsidR="0079122D" w:rsidRPr="00A854C4" w:rsidRDefault="0079122D" w:rsidP="00147DFC">
      <w:pPr>
        <w:numPr>
          <w:ilvl w:val="0"/>
          <w:numId w:val="31"/>
        </w:numPr>
        <w:tabs>
          <w:tab w:val="left" w:pos="1080"/>
        </w:tabs>
        <w:rPr>
          <w:sz w:val="22"/>
          <w:szCs w:val="22"/>
        </w:rPr>
      </w:pPr>
      <w:r w:rsidRPr="00A854C4">
        <w:rPr>
          <w:sz w:val="22"/>
          <w:szCs w:val="22"/>
        </w:rPr>
        <w:t>‘I would say that I know what activities to do</w:t>
      </w:r>
      <w:r w:rsidR="009350D6" w:rsidRPr="00A854C4">
        <w:rPr>
          <w:sz w:val="22"/>
          <w:szCs w:val="22"/>
        </w:rPr>
        <w:t>,</w:t>
      </w:r>
      <w:r w:rsidRPr="00A854C4">
        <w:rPr>
          <w:sz w:val="22"/>
          <w:szCs w:val="22"/>
        </w:rPr>
        <w:t xml:space="preserve"> but probably it’s sort of thinking oh yes</w:t>
      </w:r>
      <w:r w:rsidR="009350D6" w:rsidRPr="00A854C4">
        <w:rPr>
          <w:sz w:val="22"/>
          <w:szCs w:val="22"/>
        </w:rPr>
        <w:t>,</w:t>
      </w:r>
      <w:r w:rsidRPr="00A854C4">
        <w:rPr>
          <w:sz w:val="22"/>
          <w:szCs w:val="22"/>
        </w:rPr>
        <w:t xml:space="preserve"> actually I have got an interest to do that activity</w:t>
      </w:r>
      <w:r w:rsidR="009350D6" w:rsidRPr="00A854C4">
        <w:rPr>
          <w:sz w:val="22"/>
          <w:szCs w:val="22"/>
        </w:rPr>
        <w:t>,</w:t>
      </w:r>
      <w:r w:rsidRPr="00A854C4">
        <w:rPr>
          <w:sz w:val="22"/>
          <w:szCs w:val="22"/>
        </w:rPr>
        <w:t xml:space="preserve"> whereas before I might just think, railways, what do I want to go to the Railway Museum for?’  </w:t>
      </w:r>
    </w:p>
    <w:p w:rsidR="0079122D" w:rsidRPr="00A854C4" w:rsidRDefault="0079122D" w:rsidP="00147DFC">
      <w:pPr>
        <w:numPr>
          <w:ilvl w:val="0"/>
          <w:numId w:val="31"/>
        </w:numPr>
        <w:tabs>
          <w:tab w:val="left" w:pos="1080"/>
        </w:tabs>
        <w:rPr>
          <w:sz w:val="22"/>
          <w:szCs w:val="22"/>
        </w:rPr>
      </w:pPr>
      <w:r w:rsidRPr="00A854C4">
        <w:rPr>
          <w:sz w:val="22"/>
          <w:szCs w:val="22"/>
        </w:rPr>
        <w:t>‘Apart from the cinema</w:t>
      </w:r>
      <w:r w:rsidR="009350D6" w:rsidRPr="00A854C4">
        <w:rPr>
          <w:sz w:val="22"/>
          <w:szCs w:val="22"/>
        </w:rPr>
        <w:t>,</w:t>
      </w:r>
      <w:r w:rsidRPr="00A854C4">
        <w:rPr>
          <w:sz w:val="22"/>
          <w:szCs w:val="22"/>
        </w:rPr>
        <w:t xml:space="preserve"> I didn’t know about some other </w:t>
      </w:r>
      <w:proofErr w:type="gramStart"/>
      <w:r w:rsidRPr="00A854C4">
        <w:rPr>
          <w:sz w:val="22"/>
          <w:szCs w:val="22"/>
        </w:rPr>
        <w:t>activities’</w:t>
      </w:r>
      <w:proofErr w:type="gramEnd"/>
      <w:r w:rsidRPr="00A854C4">
        <w:rPr>
          <w:sz w:val="22"/>
          <w:szCs w:val="22"/>
        </w:rPr>
        <w:t>.</w:t>
      </w:r>
    </w:p>
    <w:p w:rsidR="00522C40" w:rsidRPr="00A854C4" w:rsidRDefault="00522C40" w:rsidP="00147DFC">
      <w:pPr>
        <w:ind w:left="720"/>
        <w:rPr>
          <w:sz w:val="22"/>
          <w:szCs w:val="22"/>
        </w:rPr>
      </w:pPr>
    </w:p>
    <w:p w:rsidR="0079122D" w:rsidRPr="00A854C4" w:rsidRDefault="0079122D" w:rsidP="000A57A1">
      <w:r w:rsidRPr="00A854C4">
        <w:t xml:space="preserve">My role within the group included supporting individuals to think about their interests and link these with an activity.  I also brought leaflets advertising </w:t>
      </w:r>
      <w:r w:rsidR="00522C40" w:rsidRPr="00A854C4">
        <w:t>leisure opportunities</w:t>
      </w:r>
      <w:r w:rsidRPr="00A854C4">
        <w:t xml:space="preserve"> in both the local and wider area so that participants had the necessary information to make informed choices. Individuals used these to identify </w:t>
      </w:r>
      <w:r w:rsidR="00522C40" w:rsidRPr="00A854C4">
        <w:t>options</w:t>
      </w:r>
      <w:r w:rsidRPr="00A854C4">
        <w:t xml:space="preserve">.  </w:t>
      </w:r>
    </w:p>
    <w:p w:rsidR="0079122D" w:rsidRPr="00A854C4" w:rsidRDefault="0079122D" w:rsidP="000A57A1"/>
    <w:p w:rsidR="0079122D" w:rsidRPr="00A854C4" w:rsidRDefault="0079122D" w:rsidP="0063720F">
      <w:pPr>
        <w:pStyle w:val="Heading2"/>
      </w:pPr>
      <w:r w:rsidRPr="00A854C4">
        <w:t>Confidence</w:t>
      </w:r>
    </w:p>
    <w:p w:rsidR="00DC5272" w:rsidRPr="00A854C4" w:rsidRDefault="00DC5272" w:rsidP="00147DFC">
      <w:pPr>
        <w:rPr>
          <w:sz w:val="22"/>
          <w:szCs w:val="22"/>
        </w:rPr>
      </w:pPr>
    </w:p>
    <w:p w:rsidR="00522C40" w:rsidRPr="00A854C4" w:rsidRDefault="0079122D" w:rsidP="000A57A1">
      <w:r w:rsidRPr="00A854C4">
        <w:t xml:space="preserve">Four participants said that low self-confidence had a negative impact upon leisure participation.  </w:t>
      </w:r>
      <w:r w:rsidR="00522C40" w:rsidRPr="00A854C4">
        <w:t>P</w:t>
      </w:r>
      <w:r w:rsidRPr="00A854C4">
        <w:t>articipant</w:t>
      </w:r>
      <w:r w:rsidR="00522C40" w:rsidRPr="00A854C4">
        <w:t>s</w:t>
      </w:r>
      <w:r w:rsidR="00A755EC" w:rsidRPr="00A854C4">
        <w:t>’</w:t>
      </w:r>
      <w:r w:rsidR="00522C40" w:rsidRPr="00A854C4">
        <w:t xml:space="preserve"> </w:t>
      </w:r>
      <w:r w:rsidR="00A755EC" w:rsidRPr="00A854C4">
        <w:t xml:space="preserve">spoken and written </w:t>
      </w:r>
      <w:r w:rsidR="00522C40" w:rsidRPr="00A854C4">
        <w:t>comments</w:t>
      </w:r>
      <w:r w:rsidR="00A755EC" w:rsidRPr="00A854C4">
        <w:t xml:space="preserve"> about</w:t>
      </w:r>
      <w:r w:rsidRPr="00A854C4">
        <w:t xml:space="preserve"> </w:t>
      </w:r>
      <w:r w:rsidR="00A755EC" w:rsidRPr="00A854C4">
        <w:t xml:space="preserve">themselves and </w:t>
      </w:r>
      <w:r w:rsidRPr="00A854C4">
        <w:t>the others in the group</w:t>
      </w:r>
      <w:r w:rsidR="00A755EC" w:rsidRPr="00A854C4">
        <w:t xml:space="preserve"> included:</w:t>
      </w:r>
      <w:r w:rsidRPr="00A854C4">
        <w:t xml:space="preserve"> </w:t>
      </w:r>
    </w:p>
    <w:p w:rsidR="00522C40" w:rsidRPr="00A854C4" w:rsidRDefault="00522C40" w:rsidP="00147DFC">
      <w:pPr>
        <w:rPr>
          <w:sz w:val="22"/>
          <w:szCs w:val="22"/>
        </w:rPr>
      </w:pPr>
    </w:p>
    <w:p w:rsidR="0079122D" w:rsidRPr="00A854C4" w:rsidRDefault="0079122D" w:rsidP="00147DFC">
      <w:pPr>
        <w:numPr>
          <w:ilvl w:val="0"/>
          <w:numId w:val="34"/>
        </w:numPr>
        <w:ind w:hanging="11"/>
        <w:rPr>
          <w:sz w:val="22"/>
          <w:szCs w:val="22"/>
        </w:rPr>
      </w:pPr>
      <w:r w:rsidRPr="00A854C4">
        <w:rPr>
          <w:sz w:val="22"/>
          <w:szCs w:val="22"/>
        </w:rPr>
        <w:t xml:space="preserve">‘I was very surprised at some people’s thoughts of themselves; how lacking in confidence …they are.’  </w:t>
      </w:r>
    </w:p>
    <w:p w:rsidR="0079122D" w:rsidRPr="00A854C4" w:rsidRDefault="0079122D" w:rsidP="00147DFC">
      <w:pPr>
        <w:numPr>
          <w:ilvl w:val="0"/>
          <w:numId w:val="1"/>
        </w:numPr>
        <w:tabs>
          <w:tab w:val="left" w:pos="1080"/>
        </w:tabs>
        <w:rPr>
          <w:sz w:val="22"/>
          <w:szCs w:val="22"/>
        </w:rPr>
      </w:pPr>
      <w:r w:rsidRPr="00A854C4">
        <w:rPr>
          <w:sz w:val="22"/>
          <w:szCs w:val="22"/>
        </w:rPr>
        <w:t xml:space="preserve">‘Not having enough confidence to do an activity stops me’.  </w:t>
      </w:r>
    </w:p>
    <w:p w:rsidR="0079122D" w:rsidRPr="00A854C4" w:rsidRDefault="0079122D" w:rsidP="00147DFC">
      <w:pPr>
        <w:numPr>
          <w:ilvl w:val="0"/>
          <w:numId w:val="1"/>
        </w:numPr>
        <w:tabs>
          <w:tab w:val="left" w:pos="1080"/>
        </w:tabs>
        <w:rPr>
          <w:sz w:val="22"/>
          <w:szCs w:val="22"/>
        </w:rPr>
      </w:pPr>
      <w:r w:rsidRPr="00A854C4">
        <w:rPr>
          <w:sz w:val="22"/>
          <w:szCs w:val="22"/>
        </w:rPr>
        <w:t>‘Not enough confidence …to do an activity. And not enough confidence to organise an activity, all the different things that you have to think about’.</w:t>
      </w:r>
    </w:p>
    <w:p w:rsidR="0079122D" w:rsidRPr="00A854C4" w:rsidRDefault="0079122D" w:rsidP="00147DFC">
      <w:pPr>
        <w:numPr>
          <w:ilvl w:val="0"/>
          <w:numId w:val="1"/>
        </w:numPr>
        <w:tabs>
          <w:tab w:val="left" w:pos="1080"/>
        </w:tabs>
        <w:rPr>
          <w:sz w:val="22"/>
          <w:szCs w:val="22"/>
        </w:rPr>
      </w:pPr>
      <w:r w:rsidRPr="00A854C4">
        <w:rPr>
          <w:sz w:val="22"/>
          <w:szCs w:val="22"/>
        </w:rPr>
        <w:t>‘I have to work up to doing what I want to do’.</w:t>
      </w:r>
    </w:p>
    <w:p w:rsidR="0079122D" w:rsidRPr="00A854C4" w:rsidRDefault="0079122D" w:rsidP="00147DFC">
      <w:pPr>
        <w:numPr>
          <w:ilvl w:val="0"/>
          <w:numId w:val="1"/>
        </w:numPr>
        <w:tabs>
          <w:tab w:val="left" w:pos="1080"/>
        </w:tabs>
        <w:rPr>
          <w:sz w:val="22"/>
          <w:szCs w:val="22"/>
        </w:rPr>
      </w:pPr>
      <w:r w:rsidRPr="00A854C4">
        <w:rPr>
          <w:sz w:val="22"/>
          <w:szCs w:val="22"/>
        </w:rPr>
        <w:t xml:space="preserve"> ‘I think my confidence has totally destroyed that and I think people think ‘oh, he’ll get over it’.  I’d do something new and then I’d be anxious about doing it again’.</w:t>
      </w:r>
    </w:p>
    <w:p w:rsidR="0079122D" w:rsidRPr="00A854C4" w:rsidRDefault="0079122D" w:rsidP="00147DFC">
      <w:pPr>
        <w:rPr>
          <w:sz w:val="22"/>
          <w:szCs w:val="22"/>
        </w:rPr>
      </w:pPr>
    </w:p>
    <w:p w:rsidR="0079122D" w:rsidRPr="00A854C4" w:rsidRDefault="0079122D" w:rsidP="0063720F">
      <w:pPr>
        <w:pStyle w:val="Heading2"/>
      </w:pPr>
      <w:r w:rsidRPr="00A854C4">
        <w:t>Society as a barrier</w:t>
      </w:r>
    </w:p>
    <w:p w:rsidR="0079122D" w:rsidRPr="00A854C4" w:rsidRDefault="0079122D" w:rsidP="000A57A1">
      <w:r w:rsidRPr="00A854C4">
        <w:t>Barriers located within society were emphasis</w:t>
      </w:r>
      <w:r w:rsidR="00522C40" w:rsidRPr="00A854C4">
        <w:t>ed</w:t>
      </w:r>
      <w:r w:rsidRPr="00A854C4">
        <w:t xml:space="preserve"> by three participants.  </w:t>
      </w:r>
    </w:p>
    <w:p w:rsidR="00522C40" w:rsidRPr="00A854C4" w:rsidRDefault="00522C40" w:rsidP="00147DFC">
      <w:pPr>
        <w:rPr>
          <w:sz w:val="22"/>
          <w:szCs w:val="22"/>
        </w:rPr>
      </w:pPr>
    </w:p>
    <w:p w:rsidR="0079122D" w:rsidRPr="00A854C4" w:rsidRDefault="0079122D" w:rsidP="00147DFC">
      <w:pPr>
        <w:numPr>
          <w:ilvl w:val="0"/>
          <w:numId w:val="23"/>
        </w:numPr>
        <w:tabs>
          <w:tab w:val="left" w:pos="1080"/>
        </w:tabs>
        <w:rPr>
          <w:sz w:val="22"/>
          <w:szCs w:val="22"/>
        </w:rPr>
      </w:pPr>
      <w:r w:rsidRPr="00A854C4">
        <w:rPr>
          <w:sz w:val="22"/>
          <w:szCs w:val="22"/>
        </w:rPr>
        <w:t xml:space="preserve">‘I think people are quite confident about themselves if we talk about society, and I’m talking about individuals who make up society and I think a lot of people, certainly it’s my interpretation that people don’t give you the latitude, you either do or you don’t do it, there’s no in between.  </w:t>
      </w:r>
      <w:proofErr w:type="gramStart"/>
      <w:r w:rsidRPr="00A854C4">
        <w:rPr>
          <w:sz w:val="22"/>
          <w:szCs w:val="22"/>
        </w:rPr>
        <w:t>So</w:t>
      </w:r>
      <w:proofErr w:type="gramEnd"/>
      <w:r w:rsidRPr="00A854C4">
        <w:rPr>
          <w:sz w:val="22"/>
          <w:szCs w:val="22"/>
        </w:rPr>
        <w:t xml:space="preserve"> with an activity</w:t>
      </w:r>
      <w:r w:rsidR="009350D6" w:rsidRPr="00A854C4">
        <w:rPr>
          <w:sz w:val="22"/>
          <w:szCs w:val="22"/>
        </w:rPr>
        <w:t>,</w:t>
      </w:r>
      <w:r w:rsidRPr="00A854C4">
        <w:rPr>
          <w:sz w:val="22"/>
          <w:szCs w:val="22"/>
        </w:rPr>
        <w:t xml:space="preserve"> you’re either good enough to play in a football team or you’re not’. </w:t>
      </w:r>
    </w:p>
    <w:p w:rsidR="0079122D" w:rsidRPr="00A854C4" w:rsidRDefault="0079122D" w:rsidP="00147DFC">
      <w:pPr>
        <w:numPr>
          <w:ilvl w:val="0"/>
          <w:numId w:val="2"/>
        </w:numPr>
        <w:tabs>
          <w:tab w:val="left" w:pos="1080"/>
        </w:tabs>
        <w:rPr>
          <w:sz w:val="22"/>
          <w:szCs w:val="22"/>
        </w:rPr>
      </w:pPr>
      <w:r w:rsidRPr="00A854C4">
        <w:rPr>
          <w:sz w:val="22"/>
          <w:szCs w:val="22"/>
        </w:rPr>
        <w:t>‘Society makes it difficult for me</w:t>
      </w:r>
      <w:r w:rsidR="009350D6" w:rsidRPr="00A854C4">
        <w:rPr>
          <w:sz w:val="22"/>
          <w:szCs w:val="22"/>
        </w:rPr>
        <w:t>,</w:t>
      </w:r>
      <w:r w:rsidRPr="00A854C4">
        <w:rPr>
          <w:sz w:val="22"/>
          <w:szCs w:val="22"/>
        </w:rPr>
        <w:t xml:space="preserve"> because you have to be all smiley just to get something out of them.  I’m motivated to do an </w:t>
      </w:r>
      <w:proofErr w:type="gramStart"/>
      <w:r w:rsidRPr="00A854C4">
        <w:rPr>
          <w:sz w:val="22"/>
          <w:szCs w:val="22"/>
        </w:rPr>
        <w:t>activity</w:t>
      </w:r>
      <w:proofErr w:type="gramEnd"/>
      <w:r w:rsidRPr="00A854C4">
        <w:rPr>
          <w:sz w:val="22"/>
          <w:szCs w:val="22"/>
        </w:rPr>
        <w:t xml:space="preserve"> but other people don’t understand me …that stops me doing it’. </w:t>
      </w:r>
    </w:p>
    <w:p w:rsidR="0079122D" w:rsidRPr="00A854C4" w:rsidRDefault="0079122D" w:rsidP="00147DFC">
      <w:pPr>
        <w:numPr>
          <w:ilvl w:val="0"/>
          <w:numId w:val="2"/>
        </w:numPr>
        <w:tabs>
          <w:tab w:val="left" w:pos="1080"/>
        </w:tabs>
        <w:jc w:val="both"/>
        <w:rPr>
          <w:sz w:val="22"/>
          <w:szCs w:val="22"/>
        </w:rPr>
      </w:pPr>
      <w:r w:rsidRPr="00A854C4">
        <w:rPr>
          <w:sz w:val="22"/>
          <w:szCs w:val="22"/>
        </w:rPr>
        <w:t>‘Society is set up all for the confident and for the able rather than the disabled</w:t>
      </w:r>
      <w:r w:rsidR="009350D6" w:rsidRPr="00A854C4">
        <w:rPr>
          <w:sz w:val="22"/>
          <w:szCs w:val="22"/>
        </w:rPr>
        <w:t>,</w:t>
      </w:r>
      <w:r w:rsidRPr="00A854C4">
        <w:rPr>
          <w:sz w:val="22"/>
          <w:szCs w:val="22"/>
        </w:rPr>
        <w:t xml:space="preserve"> say.  Mostly then</w:t>
      </w:r>
      <w:r w:rsidR="009350D6" w:rsidRPr="00A854C4">
        <w:rPr>
          <w:sz w:val="22"/>
          <w:szCs w:val="22"/>
        </w:rPr>
        <w:t>,</w:t>
      </w:r>
      <w:r w:rsidRPr="00A854C4">
        <w:rPr>
          <w:sz w:val="22"/>
          <w:szCs w:val="22"/>
        </w:rPr>
        <w:t xml:space="preserve"> these people don’t fit in.  I think people haven’t got empathy for people with </w:t>
      </w:r>
      <w:proofErr w:type="spellStart"/>
      <w:r w:rsidRPr="00A854C4">
        <w:rPr>
          <w:sz w:val="22"/>
          <w:szCs w:val="22"/>
        </w:rPr>
        <w:t>Aspergers</w:t>
      </w:r>
      <w:proofErr w:type="spellEnd"/>
      <w:r w:rsidRPr="00A854C4">
        <w:rPr>
          <w:sz w:val="22"/>
          <w:szCs w:val="22"/>
        </w:rPr>
        <w:t>.  I think in the last two years</w:t>
      </w:r>
      <w:r w:rsidR="009350D6" w:rsidRPr="00A854C4">
        <w:rPr>
          <w:sz w:val="22"/>
          <w:szCs w:val="22"/>
        </w:rPr>
        <w:t>,</w:t>
      </w:r>
      <w:r w:rsidRPr="00A854C4">
        <w:rPr>
          <w:sz w:val="22"/>
          <w:szCs w:val="22"/>
        </w:rPr>
        <w:t xml:space="preserve"> there’s been much more media attention given to people with </w:t>
      </w:r>
      <w:proofErr w:type="spellStart"/>
      <w:r w:rsidRPr="00A854C4">
        <w:rPr>
          <w:sz w:val="22"/>
          <w:szCs w:val="22"/>
        </w:rPr>
        <w:t>Aspergers</w:t>
      </w:r>
      <w:proofErr w:type="spellEnd"/>
      <w:r w:rsidRPr="00A854C4">
        <w:rPr>
          <w:sz w:val="22"/>
          <w:szCs w:val="22"/>
        </w:rPr>
        <w:t xml:space="preserve"> than ever before</w:t>
      </w:r>
      <w:r w:rsidR="009350D6" w:rsidRPr="00A854C4">
        <w:rPr>
          <w:sz w:val="22"/>
          <w:szCs w:val="22"/>
        </w:rPr>
        <w:t xml:space="preserve">, </w:t>
      </w:r>
      <w:r w:rsidRPr="00A854C4">
        <w:rPr>
          <w:sz w:val="22"/>
          <w:szCs w:val="22"/>
        </w:rPr>
        <w:t>but whether it sinks in, oh</w:t>
      </w:r>
      <w:r w:rsidR="009350D6" w:rsidRPr="00A854C4">
        <w:rPr>
          <w:sz w:val="22"/>
          <w:szCs w:val="22"/>
        </w:rPr>
        <w:t>,</w:t>
      </w:r>
      <w:r w:rsidRPr="00A854C4">
        <w:rPr>
          <w:sz w:val="22"/>
          <w:szCs w:val="22"/>
        </w:rPr>
        <w:t xml:space="preserve"> this is </w:t>
      </w:r>
      <w:proofErr w:type="spellStart"/>
      <w:r w:rsidRPr="00A854C4">
        <w:rPr>
          <w:sz w:val="22"/>
          <w:szCs w:val="22"/>
        </w:rPr>
        <w:t>Aspergers</w:t>
      </w:r>
      <w:proofErr w:type="spellEnd"/>
      <w:r w:rsidRPr="00A854C4">
        <w:rPr>
          <w:sz w:val="22"/>
          <w:szCs w:val="22"/>
        </w:rPr>
        <w:t xml:space="preserve">, this person’s got </w:t>
      </w:r>
      <w:proofErr w:type="spellStart"/>
      <w:r w:rsidRPr="00A854C4">
        <w:rPr>
          <w:sz w:val="22"/>
          <w:szCs w:val="22"/>
        </w:rPr>
        <w:t>Aspergers</w:t>
      </w:r>
      <w:proofErr w:type="spellEnd"/>
      <w:r w:rsidRPr="00A854C4">
        <w:rPr>
          <w:sz w:val="22"/>
          <w:szCs w:val="22"/>
        </w:rPr>
        <w:t xml:space="preserve">, I’m not sure that it does.  There’s still not the tolerance’. </w:t>
      </w:r>
    </w:p>
    <w:p w:rsidR="0079122D" w:rsidRPr="00A854C4" w:rsidRDefault="0079122D" w:rsidP="00147DFC">
      <w:pPr>
        <w:numPr>
          <w:ilvl w:val="0"/>
          <w:numId w:val="2"/>
        </w:numPr>
        <w:tabs>
          <w:tab w:val="left" w:pos="1080"/>
        </w:tabs>
        <w:jc w:val="both"/>
        <w:rPr>
          <w:sz w:val="22"/>
          <w:szCs w:val="22"/>
        </w:rPr>
      </w:pPr>
      <w:r w:rsidRPr="00A854C4">
        <w:rPr>
          <w:sz w:val="22"/>
          <w:szCs w:val="22"/>
        </w:rPr>
        <w:t xml:space="preserve">‘Society ignored </w:t>
      </w:r>
      <w:proofErr w:type="gramStart"/>
      <w:r w:rsidRPr="00A854C4">
        <w:rPr>
          <w:sz w:val="22"/>
          <w:szCs w:val="22"/>
        </w:rPr>
        <w:t>us’</w:t>
      </w:r>
      <w:proofErr w:type="gramEnd"/>
      <w:r w:rsidRPr="00A854C4">
        <w:rPr>
          <w:sz w:val="22"/>
          <w:szCs w:val="22"/>
        </w:rPr>
        <w:t>.</w:t>
      </w:r>
    </w:p>
    <w:p w:rsidR="0079122D" w:rsidRPr="00A854C4" w:rsidRDefault="0079122D" w:rsidP="00147DFC">
      <w:pPr>
        <w:numPr>
          <w:ilvl w:val="0"/>
          <w:numId w:val="2"/>
        </w:numPr>
        <w:tabs>
          <w:tab w:val="left" w:pos="1080"/>
        </w:tabs>
        <w:jc w:val="both"/>
        <w:rPr>
          <w:sz w:val="22"/>
          <w:szCs w:val="22"/>
        </w:rPr>
      </w:pPr>
      <w:r w:rsidRPr="00A854C4">
        <w:rPr>
          <w:sz w:val="22"/>
          <w:szCs w:val="22"/>
        </w:rPr>
        <w:t xml:space="preserve"> ‘They might not be aware of what Asperger syndrome is.  If they were aware of it</w:t>
      </w:r>
      <w:r w:rsidR="009350D6" w:rsidRPr="00A854C4">
        <w:rPr>
          <w:sz w:val="22"/>
          <w:szCs w:val="22"/>
        </w:rPr>
        <w:t>,</w:t>
      </w:r>
      <w:r w:rsidRPr="00A854C4">
        <w:rPr>
          <w:sz w:val="22"/>
          <w:szCs w:val="22"/>
        </w:rPr>
        <w:t xml:space="preserve"> they could help me.  By taking my needs into account.  Like needing advice or help.  If they knew about Asperger syndrome</w:t>
      </w:r>
      <w:r w:rsidR="009350D6" w:rsidRPr="00A854C4">
        <w:rPr>
          <w:sz w:val="22"/>
          <w:szCs w:val="22"/>
        </w:rPr>
        <w:t>,</w:t>
      </w:r>
      <w:r w:rsidRPr="00A854C4">
        <w:rPr>
          <w:sz w:val="22"/>
          <w:szCs w:val="22"/>
        </w:rPr>
        <w:t xml:space="preserve"> they would give better advice’.</w:t>
      </w:r>
    </w:p>
    <w:p w:rsidR="0079122D" w:rsidRPr="00A854C4" w:rsidRDefault="0079122D" w:rsidP="00147DFC">
      <w:pPr>
        <w:numPr>
          <w:ilvl w:val="0"/>
          <w:numId w:val="2"/>
        </w:numPr>
        <w:tabs>
          <w:tab w:val="left" w:pos="1080"/>
        </w:tabs>
        <w:jc w:val="both"/>
        <w:rPr>
          <w:sz w:val="22"/>
          <w:szCs w:val="22"/>
        </w:rPr>
      </w:pPr>
      <w:r w:rsidRPr="00A854C4">
        <w:rPr>
          <w:sz w:val="22"/>
          <w:szCs w:val="22"/>
        </w:rPr>
        <w:t>‘…they [people without ASC] don’t think of other people while they’re busy enjoying themselves, they get in people’s way</w:t>
      </w:r>
      <w:r w:rsidR="009350D6" w:rsidRPr="00A854C4">
        <w:rPr>
          <w:sz w:val="22"/>
          <w:szCs w:val="22"/>
        </w:rPr>
        <w:t>,</w:t>
      </w:r>
      <w:r w:rsidRPr="00A854C4">
        <w:rPr>
          <w:sz w:val="22"/>
          <w:szCs w:val="22"/>
        </w:rPr>
        <w:t xml:space="preserve"> who haven’t got the social skills to say excuse me</w:t>
      </w:r>
      <w:r w:rsidR="009350D6" w:rsidRPr="00A854C4">
        <w:rPr>
          <w:sz w:val="22"/>
          <w:szCs w:val="22"/>
        </w:rPr>
        <w:t>,</w:t>
      </w:r>
      <w:r w:rsidRPr="00A854C4">
        <w:rPr>
          <w:sz w:val="22"/>
          <w:szCs w:val="22"/>
        </w:rPr>
        <w:t xml:space="preserve"> please’.  This participant said he avoided places, such as pubs, for this reason.  He also felt he stood out and did not have equal rights as neurotypical people to be doing the activity, so experienced exclusion.</w:t>
      </w:r>
    </w:p>
    <w:p w:rsidR="0079122D" w:rsidRPr="00A854C4" w:rsidRDefault="0079122D" w:rsidP="00147DFC">
      <w:pPr>
        <w:ind w:left="720"/>
        <w:jc w:val="both"/>
        <w:rPr>
          <w:sz w:val="22"/>
          <w:szCs w:val="22"/>
        </w:rPr>
      </w:pPr>
    </w:p>
    <w:p w:rsidR="0079122D" w:rsidRPr="00A854C4" w:rsidRDefault="0079122D" w:rsidP="0063720F">
      <w:pPr>
        <w:pStyle w:val="Heading2"/>
      </w:pPr>
      <w:r w:rsidRPr="00A854C4">
        <w:lastRenderedPageBreak/>
        <w:t>Organisational skills</w:t>
      </w:r>
    </w:p>
    <w:p w:rsidR="0079122D" w:rsidRPr="00A854C4" w:rsidRDefault="0079122D" w:rsidP="000A57A1">
      <w:r w:rsidRPr="00A854C4">
        <w:t xml:space="preserve">Participants perceived a lack of organisational skills to be a barrier to recreational participation.  Four </w:t>
      </w:r>
      <w:r w:rsidR="00522C40" w:rsidRPr="00A854C4">
        <w:t>said their</w:t>
      </w:r>
      <w:r w:rsidRPr="00A854C4">
        <w:t xml:space="preserve"> reasons for attending the group were to develop organisational skills. </w:t>
      </w:r>
    </w:p>
    <w:p w:rsidR="00522C40" w:rsidRPr="00A854C4" w:rsidRDefault="00522C40" w:rsidP="00147DFC">
      <w:pPr>
        <w:jc w:val="both"/>
        <w:rPr>
          <w:sz w:val="22"/>
          <w:szCs w:val="22"/>
        </w:rPr>
      </w:pPr>
    </w:p>
    <w:p w:rsidR="0079122D" w:rsidRPr="00A854C4" w:rsidRDefault="0079122D" w:rsidP="00147DFC">
      <w:pPr>
        <w:numPr>
          <w:ilvl w:val="0"/>
          <w:numId w:val="29"/>
        </w:numPr>
        <w:tabs>
          <w:tab w:val="left" w:pos="1080"/>
        </w:tabs>
        <w:jc w:val="both"/>
        <w:rPr>
          <w:sz w:val="22"/>
          <w:szCs w:val="22"/>
        </w:rPr>
      </w:pPr>
      <w:r w:rsidRPr="00A854C4">
        <w:rPr>
          <w:sz w:val="22"/>
          <w:szCs w:val="22"/>
        </w:rPr>
        <w:t>‘…it’s easier just to daydream about doing activities</w:t>
      </w:r>
      <w:r w:rsidR="009350D6" w:rsidRPr="00A854C4">
        <w:rPr>
          <w:sz w:val="22"/>
          <w:szCs w:val="22"/>
        </w:rPr>
        <w:t>,</w:t>
      </w:r>
      <w:r w:rsidRPr="00A854C4">
        <w:rPr>
          <w:sz w:val="22"/>
          <w:szCs w:val="22"/>
        </w:rPr>
        <w:t xml:space="preserve"> instead of all the hassle of trying to organise it’.</w:t>
      </w:r>
    </w:p>
    <w:p w:rsidR="0079122D" w:rsidRPr="00A854C4" w:rsidRDefault="0079122D" w:rsidP="00147DFC">
      <w:pPr>
        <w:numPr>
          <w:ilvl w:val="0"/>
          <w:numId w:val="29"/>
        </w:numPr>
        <w:tabs>
          <w:tab w:val="left" w:pos="1080"/>
        </w:tabs>
        <w:jc w:val="both"/>
        <w:rPr>
          <w:sz w:val="22"/>
          <w:szCs w:val="22"/>
        </w:rPr>
      </w:pPr>
      <w:r w:rsidRPr="00A854C4">
        <w:rPr>
          <w:sz w:val="22"/>
          <w:szCs w:val="22"/>
        </w:rPr>
        <w:t>‘I didn’t organise my time properly’.</w:t>
      </w:r>
    </w:p>
    <w:p w:rsidR="00522C40" w:rsidRPr="00A854C4" w:rsidRDefault="00522C40" w:rsidP="00147DFC">
      <w:pPr>
        <w:ind w:left="720"/>
        <w:jc w:val="both"/>
        <w:rPr>
          <w:sz w:val="22"/>
          <w:szCs w:val="22"/>
        </w:rPr>
      </w:pPr>
    </w:p>
    <w:p w:rsidR="0079122D" w:rsidRPr="00A854C4" w:rsidRDefault="0079122D" w:rsidP="0063720F">
      <w:pPr>
        <w:pStyle w:val="Heading2"/>
      </w:pPr>
      <w:r w:rsidRPr="00A854C4">
        <w:t>How did participants overcome the barriers to participation?</w:t>
      </w:r>
    </w:p>
    <w:p w:rsidR="0079122D" w:rsidRPr="00A854C4" w:rsidRDefault="0079122D" w:rsidP="0063720F">
      <w:pPr>
        <w:pStyle w:val="Heading3"/>
      </w:pPr>
      <w:r w:rsidRPr="00A854C4">
        <w:t>A facilitator</w:t>
      </w:r>
    </w:p>
    <w:p w:rsidR="00DC5272" w:rsidRPr="00A854C4" w:rsidRDefault="00DC5272" w:rsidP="00147DFC">
      <w:pPr>
        <w:jc w:val="both"/>
        <w:rPr>
          <w:sz w:val="22"/>
          <w:szCs w:val="22"/>
        </w:rPr>
      </w:pPr>
    </w:p>
    <w:p w:rsidR="004870A1" w:rsidRPr="00A854C4" w:rsidRDefault="0079122D" w:rsidP="000A57A1">
      <w:r w:rsidRPr="00A854C4">
        <w:t xml:space="preserve">My role as a facilitator in the group was described as a supportive element by three participants within the transcripts. </w:t>
      </w:r>
    </w:p>
    <w:p w:rsidR="0079122D" w:rsidRPr="00A854C4" w:rsidRDefault="0079122D" w:rsidP="000A57A1">
      <w:r w:rsidRPr="00A854C4">
        <w:t xml:space="preserve"> </w:t>
      </w:r>
    </w:p>
    <w:p w:rsidR="0079122D" w:rsidRPr="00A854C4" w:rsidRDefault="0079122D" w:rsidP="00147DFC">
      <w:pPr>
        <w:numPr>
          <w:ilvl w:val="0"/>
          <w:numId w:val="25"/>
        </w:numPr>
        <w:tabs>
          <w:tab w:val="left" w:pos="720"/>
        </w:tabs>
        <w:jc w:val="both"/>
        <w:rPr>
          <w:sz w:val="22"/>
          <w:szCs w:val="22"/>
        </w:rPr>
      </w:pPr>
      <w:r w:rsidRPr="00A854C4">
        <w:rPr>
          <w:sz w:val="22"/>
          <w:szCs w:val="22"/>
        </w:rPr>
        <w:t>‘Alison forwarding on emails as an intermediary between people in the group.  Alison encouraging us to think and brainstorm and write on the white board our common interests.  There’s someone to say ‘who’s going to go? Where are you going to meet?’ …to give us advice and things when we need it’.  Before the RG</w:t>
      </w:r>
      <w:r w:rsidR="00113F50" w:rsidRPr="00A854C4">
        <w:rPr>
          <w:sz w:val="22"/>
          <w:szCs w:val="22"/>
        </w:rPr>
        <w:t>,</w:t>
      </w:r>
      <w:r w:rsidRPr="00A854C4">
        <w:rPr>
          <w:sz w:val="22"/>
          <w:szCs w:val="22"/>
        </w:rPr>
        <w:t xml:space="preserve"> this participant had not been confident to go to pubs and avoided them.  Following the group</w:t>
      </w:r>
      <w:r w:rsidR="00113F50" w:rsidRPr="00A854C4">
        <w:rPr>
          <w:sz w:val="22"/>
          <w:szCs w:val="22"/>
        </w:rPr>
        <w:t>,</w:t>
      </w:r>
      <w:r w:rsidRPr="00A854C4">
        <w:rPr>
          <w:sz w:val="22"/>
          <w:szCs w:val="22"/>
        </w:rPr>
        <w:t xml:space="preserve"> he went weekly to the pub people he met in the group.</w:t>
      </w:r>
    </w:p>
    <w:p w:rsidR="0079122D" w:rsidRPr="00A854C4" w:rsidRDefault="0079122D" w:rsidP="00147DFC">
      <w:pPr>
        <w:numPr>
          <w:ilvl w:val="0"/>
          <w:numId w:val="25"/>
        </w:numPr>
        <w:tabs>
          <w:tab w:val="left" w:pos="720"/>
        </w:tabs>
        <w:jc w:val="both"/>
        <w:rPr>
          <w:sz w:val="22"/>
          <w:szCs w:val="22"/>
        </w:rPr>
      </w:pPr>
      <w:r w:rsidRPr="00A854C4">
        <w:rPr>
          <w:sz w:val="22"/>
          <w:szCs w:val="22"/>
        </w:rPr>
        <w:t>‘Just for self-confidence sort of support, for egging on</w:t>
      </w:r>
      <w:r w:rsidR="00113F50" w:rsidRPr="00A854C4">
        <w:rPr>
          <w:sz w:val="22"/>
          <w:szCs w:val="22"/>
        </w:rPr>
        <w:t>,</w:t>
      </w:r>
      <w:r w:rsidRPr="00A854C4">
        <w:rPr>
          <w:sz w:val="22"/>
          <w:szCs w:val="22"/>
        </w:rPr>
        <w:t xml:space="preserve"> really to be told I’m alright and you don’t stand out and you’ve as much right to be there as the next neurotypical’.  </w:t>
      </w:r>
    </w:p>
    <w:p w:rsidR="0079122D" w:rsidRPr="00A854C4" w:rsidRDefault="0079122D" w:rsidP="00147DFC">
      <w:pPr>
        <w:numPr>
          <w:ilvl w:val="0"/>
          <w:numId w:val="25"/>
        </w:numPr>
        <w:tabs>
          <w:tab w:val="left" w:pos="720"/>
        </w:tabs>
        <w:jc w:val="both"/>
        <w:rPr>
          <w:sz w:val="22"/>
          <w:szCs w:val="22"/>
        </w:rPr>
      </w:pPr>
      <w:r w:rsidRPr="00A854C4">
        <w:rPr>
          <w:sz w:val="22"/>
          <w:szCs w:val="22"/>
        </w:rPr>
        <w:t>‘</w:t>
      </w:r>
      <w:proofErr w:type="gramStart"/>
      <w:r w:rsidRPr="00A854C4">
        <w:rPr>
          <w:sz w:val="22"/>
          <w:szCs w:val="22"/>
        </w:rPr>
        <w:t>So</w:t>
      </w:r>
      <w:proofErr w:type="gramEnd"/>
      <w:r w:rsidRPr="00A854C4">
        <w:rPr>
          <w:sz w:val="22"/>
          <w:szCs w:val="22"/>
        </w:rPr>
        <w:t xml:space="preserve"> it’s just emotional support rather than walking frame support.  Somebody to shield me, so that if people look at you and take the piss out of you know that Alison thinks that it’s the right thing to do and ignore people that take the piss out of you’.</w:t>
      </w:r>
    </w:p>
    <w:p w:rsidR="0079122D" w:rsidRPr="00A854C4" w:rsidRDefault="0079122D" w:rsidP="00147DFC">
      <w:pPr>
        <w:numPr>
          <w:ilvl w:val="0"/>
          <w:numId w:val="30"/>
        </w:numPr>
        <w:tabs>
          <w:tab w:val="left" w:pos="720"/>
        </w:tabs>
        <w:jc w:val="both"/>
        <w:rPr>
          <w:sz w:val="22"/>
          <w:szCs w:val="22"/>
        </w:rPr>
      </w:pPr>
      <w:r w:rsidRPr="00A854C4">
        <w:rPr>
          <w:sz w:val="22"/>
          <w:szCs w:val="22"/>
        </w:rPr>
        <w:t>‘…it helps to get people organised, motivated, get the structure to it and get something out of coming to the Recreation Group’.</w:t>
      </w:r>
    </w:p>
    <w:p w:rsidR="0079122D" w:rsidRPr="00A854C4" w:rsidRDefault="0079122D" w:rsidP="00147DFC">
      <w:pPr>
        <w:jc w:val="both"/>
        <w:rPr>
          <w:sz w:val="22"/>
          <w:szCs w:val="22"/>
        </w:rPr>
      </w:pPr>
    </w:p>
    <w:p w:rsidR="0079122D" w:rsidRPr="00A854C4" w:rsidRDefault="0079122D" w:rsidP="000A57A1">
      <w:r w:rsidRPr="00A854C4">
        <w:t xml:space="preserve">My observations are that the group is facilitated by organising a time and place to meet.  </w:t>
      </w:r>
      <w:proofErr w:type="gramStart"/>
      <w:r w:rsidRPr="00A854C4">
        <w:t>The facilitator prompts discussions,</w:t>
      </w:r>
      <w:proofErr w:type="gramEnd"/>
      <w:r w:rsidRPr="00A854C4">
        <w:t xml:space="preserve"> prompts people to think about what activities they would like to do and support</w:t>
      </w:r>
      <w:r w:rsidR="004870A1" w:rsidRPr="00A854C4">
        <w:t>s</w:t>
      </w:r>
      <w:r w:rsidRPr="00A854C4">
        <w:t xml:space="preserve"> the organisation of an activity.  My role developed into a ‘link’ person between groups for individuals to contact to clarify activity arrangements.  I also contacted people who had not attended the </w:t>
      </w:r>
      <w:proofErr w:type="gramStart"/>
      <w:r w:rsidRPr="00A854C4">
        <w:t>R</w:t>
      </w:r>
      <w:r w:rsidR="004870A1" w:rsidRPr="00A854C4">
        <w:t>G</w:t>
      </w:r>
      <w:r w:rsidR="00113F50" w:rsidRPr="00A854C4">
        <w:t>,</w:t>
      </w:r>
      <w:r w:rsidRPr="00A854C4">
        <w:t xml:space="preserve"> but</w:t>
      </w:r>
      <w:proofErr w:type="gramEnd"/>
      <w:r w:rsidRPr="00A854C4">
        <w:t xml:space="preserve"> had asked to know what had been organised to decide whether to participate.  I felt it was important that people could access an activity without attending the RG.</w:t>
      </w:r>
    </w:p>
    <w:p w:rsidR="0079122D" w:rsidRPr="00A854C4" w:rsidRDefault="0079122D" w:rsidP="00147DFC">
      <w:pPr>
        <w:rPr>
          <w:sz w:val="22"/>
          <w:szCs w:val="22"/>
        </w:rPr>
      </w:pPr>
    </w:p>
    <w:p w:rsidR="0079122D" w:rsidRPr="00A854C4" w:rsidRDefault="0079122D" w:rsidP="007642E7">
      <w:pPr>
        <w:pStyle w:val="Heading2"/>
      </w:pPr>
      <w:r w:rsidRPr="00A854C4">
        <w:t>Breaking down barriers within society</w:t>
      </w:r>
    </w:p>
    <w:p w:rsidR="00DC5272" w:rsidRPr="00A854C4" w:rsidRDefault="00DC5272" w:rsidP="00147DFC">
      <w:pPr>
        <w:rPr>
          <w:i/>
          <w:sz w:val="22"/>
          <w:szCs w:val="22"/>
        </w:rPr>
      </w:pPr>
    </w:p>
    <w:p w:rsidR="0079122D" w:rsidRPr="00A854C4" w:rsidRDefault="0079122D" w:rsidP="000A57A1">
      <w:r w:rsidRPr="00A854C4">
        <w:t xml:space="preserve">Participants referred to feeling more accepted by society through attendance at the RG. </w:t>
      </w:r>
    </w:p>
    <w:p w:rsidR="004870A1" w:rsidRPr="00A854C4" w:rsidRDefault="004870A1" w:rsidP="00147DFC">
      <w:pPr>
        <w:rPr>
          <w:sz w:val="22"/>
          <w:szCs w:val="22"/>
        </w:rPr>
      </w:pPr>
    </w:p>
    <w:p w:rsidR="0079122D" w:rsidRPr="00A854C4" w:rsidRDefault="0079122D" w:rsidP="00147DFC">
      <w:pPr>
        <w:numPr>
          <w:ilvl w:val="0"/>
          <w:numId w:val="30"/>
        </w:numPr>
        <w:tabs>
          <w:tab w:val="left" w:pos="720"/>
        </w:tabs>
        <w:rPr>
          <w:sz w:val="22"/>
          <w:szCs w:val="22"/>
        </w:rPr>
      </w:pPr>
      <w:r w:rsidRPr="00A854C4">
        <w:rPr>
          <w:sz w:val="22"/>
          <w:szCs w:val="22"/>
        </w:rPr>
        <w:t xml:space="preserve">‘I don’t feel that people judge me as much’.  </w:t>
      </w:r>
    </w:p>
    <w:p w:rsidR="0079122D" w:rsidRPr="00A854C4" w:rsidRDefault="0079122D" w:rsidP="00147DFC">
      <w:pPr>
        <w:numPr>
          <w:ilvl w:val="0"/>
          <w:numId w:val="30"/>
        </w:numPr>
        <w:tabs>
          <w:tab w:val="left" w:pos="720"/>
        </w:tabs>
        <w:rPr>
          <w:sz w:val="22"/>
          <w:szCs w:val="22"/>
        </w:rPr>
      </w:pPr>
      <w:r w:rsidRPr="00A854C4">
        <w:rPr>
          <w:sz w:val="22"/>
          <w:szCs w:val="22"/>
        </w:rPr>
        <w:t>‘It’s made me be positive in my outlook on life generally and I’ve been recognised at long last.  …society ignored us, so I’ve just been recognised by anyone’.</w:t>
      </w:r>
    </w:p>
    <w:p w:rsidR="000A57A1" w:rsidRDefault="000A57A1" w:rsidP="00147DFC">
      <w:pPr>
        <w:rPr>
          <w:sz w:val="22"/>
          <w:szCs w:val="22"/>
        </w:rPr>
      </w:pPr>
    </w:p>
    <w:p w:rsidR="004870A1" w:rsidRPr="00A854C4" w:rsidRDefault="0079122D" w:rsidP="000A57A1">
      <w:r w:rsidRPr="00A854C4">
        <w:t xml:space="preserve">I observed occasions where participants had requested support to cope with barriers within society. </w:t>
      </w:r>
    </w:p>
    <w:p w:rsidR="004870A1" w:rsidRPr="00A854C4" w:rsidRDefault="004870A1" w:rsidP="000A57A1"/>
    <w:p w:rsidR="000A57A1" w:rsidRDefault="0079122D" w:rsidP="00147DFC">
      <w:pPr>
        <w:numPr>
          <w:ilvl w:val="0"/>
          <w:numId w:val="34"/>
        </w:numPr>
        <w:rPr>
          <w:sz w:val="22"/>
          <w:szCs w:val="22"/>
        </w:rPr>
      </w:pPr>
      <w:r w:rsidRPr="00A854C4">
        <w:rPr>
          <w:sz w:val="22"/>
          <w:szCs w:val="22"/>
        </w:rPr>
        <w:t xml:space="preserve">‘Society is rubbish that we are expected to use the phone to book activities… there is no wonder why people don’t go out.’  </w:t>
      </w:r>
    </w:p>
    <w:p w:rsidR="000A57A1" w:rsidRDefault="0079122D" w:rsidP="000A57A1">
      <w:r w:rsidRPr="00A854C4">
        <w:lastRenderedPageBreak/>
        <w:t xml:space="preserve">We discussed what to say on the telephone to get the desired outcome.  </w:t>
      </w:r>
      <w:proofErr w:type="spellStart"/>
      <w:r w:rsidRPr="00A854C4">
        <w:t>Breakey</w:t>
      </w:r>
      <w:proofErr w:type="spellEnd"/>
      <w:r w:rsidRPr="00A854C4">
        <w:t xml:space="preserve"> (2006) highlights that as members of society we all have a responsibility to remove those barriers located within society</w:t>
      </w:r>
      <w:r w:rsidR="00113F50" w:rsidRPr="00A854C4">
        <w:t>,</w:t>
      </w:r>
      <w:r w:rsidRPr="00A854C4">
        <w:t xml:space="preserve"> which prevent inclusion for disabled people.</w:t>
      </w:r>
    </w:p>
    <w:p w:rsidR="000A57A1" w:rsidRDefault="000A57A1" w:rsidP="000A57A1"/>
    <w:p w:rsidR="0079122D" w:rsidRPr="00A854C4" w:rsidRDefault="0079122D" w:rsidP="000A57A1">
      <w:r w:rsidRPr="00A854C4">
        <w:t>‘…if we look at the barriers individually, practical solutions become more readily apparent’ (</w:t>
      </w:r>
      <w:proofErr w:type="spellStart"/>
      <w:r w:rsidRPr="00A854C4">
        <w:t>Breakey</w:t>
      </w:r>
      <w:proofErr w:type="spellEnd"/>
      <w:r w:rsidRPr="00A854C4">
        <w:t xml:space="preserve">, 2006:39).  </w:t>
      </w:r>
    </w:p>
    <w:p w:rsidR="0079122D" w:rsidRPr="00A854C4" w:rsidRDefault="0079122D" w:rsidP="00147DFC">
      <w:pPr>
        <w:rPr>
          <w:i/>
          <w:sz w:val="22"/>
          <w:szCs w:val="22"/>
        </w:rPr>
      </w:pPr>
    </w:p>
    <w:p w:rsidR="0079122D" w:rsidRPr="00A854C4" w:rsidRDefault="0079122D" w:rsidP="007642E7">
      <w:pPr>
        <w:pStyle w:val="Heading2"/>
      </w:pPr>
      <w:r w:rsidRPr="00A854C4">
        <w:t>Practical skills</w:t>
      </w:r>
    </w:p>
    <w:p w:rsidR="0079122D" w:rsidRPr="00A854C4" w:rsidRDefault="0079122D" w:rsidP="000A57A1">
      <w:r w:rsidRPr="00A854C4">
        <w:t xml:space="preserve">The findings suggest that the interaction between society and the characteristics of ASC requires individuals on the autism spectrum to learn new skills in order to ‘fit in’ with the community and access the recreation it offers. </w:t>
      </w:r>
      <w:r w:rsidR="004870A1" w:rsidRPr="00A854C4">
        <w:t xml:space="preserve"> This</w:t>
      </w:r>
      <w:r w:rsidR="00113F50" w:rsidRPr="00A854C4">
        <w:t>,</w:t>
      </w:r>
      <w:r w:rsidR="004870A1" w:rsidRPr="00A854C4">
        <w:t xml:space="preserve"> of course</w:t>
      </w:r>
      <w:r w:rsidR="00113F50" w:rsidRPr="00A854C4">
        <w:t>,</w:t>
      </w:r>
      <w:r w:rsidR="004870A1" w:rsidRPr="00A854C4">
        <w:t xml:space="preserve"> begs the question (for future research) ‘why should the onus be on people with ASC to change, rather than upon other people (within society) to adopt a more inclusive attitude?’</w:t>
      </w:r>
      <w:r w:rsidR="00A755EC" w:rsidRPr="00A854C4">
        <w:t xml:space="preserve"> </w:t>
      </w:r>
      <w:r w:rsidRPr="00A854C4">
        <w:t xml:space="preserve"> Within the group, those who chose to</w:t>
      </w:r>
      <w:r w:rsidR="000A57A1">
        <w:t>,</w:t>
      </w:r>
      <w:r w:rsidRPr="00A854C4">
        <w:t xml:space="preserve"> could develop practical skills, such as how to organise an activity.</w:t>
      </w:r>
    </w:p>
    <w:p w:rsidR="004870A1" w:rsidRPr="00A854C4" w:rsidRDefault="004870A1" w:rsidP="00147DFC">
      <w:pPr>
        <w:rPr>
          <w:sz w:val="22"/>
          <w:szCs w:val="22"/>
        </w:rPr>
      </w:pPr>
    </w:p>
    <w:p w:rsidR="0079122D" w:rsidRPr="00A854C4" w:rsidRDefault="0079122D" w:rsidP="00147DFC">
      <w:pPr>
        <w:numPr>
          <w:ilvl w:val="0"/>
          <w:numId w:val="24"/>
        </w:numPr>
        <w:tabs>
          <w:tab w:val="left" w:pos="1080"/>
        </w:tabs>
        <w:rPr>
          <w:sz w:val="22"/>
          <w:szCs w:val="22"/>
        </w:rPr>
      </w:pPr>
      <w:r w:rsidRPr="00A854C4">
        <w:rPr>
          <w:sz w:val="22"/>
          <w:szCs w:val="22"/>
        </w:rPr>
        <w:t>‘I can organise my time better now, I know what activities there are to do with my time, and I can organise an activity better now generally’.</w:t>
      </w:r>
    </w:p>
    <w:p w:rsidR="0079122D" w:rsidRPr="00A854C4" w:rsidRDefault="0079122D" w:rsidP="00147DFC">
      <w:pPr>
        <w:numPr>
          <w:ilvl w:val="0"/>
          <w:numId w:val="24"/>
        </w:numPr>
        <w:tabs>
          <w:tab w:val="left" w:pos="1080"/>
        </w:tabs>
        <w:rPr>
          <w:sz w:val="22"/>
          <w:szCs w:val="22"/>
        </w:rPr>
      </w:pPr>
      <w:r w:rsidRPr="00A854C4">
        <w:rPr>
          <w:sz w:val="22"/>
          <w:szCs w:val="22"/>
        </w:rPr>
        <w:t>‘I know how to organise an activity now and I probably couldn’t do that before’.</w:t>
      </w:r>
    </w:p>
    <w:p w:rsidR="0079122D" w:rsidRPr="00A854C4" w:rsidRDefault="0079122D" w:rsidP="00147DFC">
      <w:pPr>
        <w:numPr>
          <w:ilvl w:val="0"/>
          <w:numId w:val="24"/>
        </w:numPr>
        <w:tabs>
          <w:tab w:val="left" w:pos="1080"/>
        </w:tabs>
        <w:rPr>
          <w:sz w:val="22"/>
          <w:szCs w:val="22"/>
        </w:rPr>
      </w:pPr>
      <w:r w:rsidRPr="00A854C4">
        <w:rPr>
          <w:sz w:val="22"/>
          <w:szCs w:val="22"/>
        </w:rPr>
        <w:t>‘I’m developing as a person more and am happier being more than just working.  And sticking to times has got easier now we arrange things regular</w:t>
      </w:r>
      <w:r w:rsidR="00113F50" w:rsidRPr="00A854C4">
        <w:rPr>
          <w:sz w:val="22"/>
          <w:szCs w:val="22"/>
        </w:rPr>
        <w:t>.</w:t>
      </w:r>
      <w:r w:rsidRPr="00A854C4">
        <w:rPr>
          <w:sz w:val="22"/>
          <w:szCs w:val="22"/>
        </w:rPr>
        <w:t xml:space="preserve"> </w:t>
      </w:r>
      <w:r w:rsidR="00113F50" w:rsidRPr="00A854C4">
        <w:rPr>
          <w:sz w:val="22"/>
          <w:szCs w:val="22"/>
        </w:rPr>
        <w:t>T</w:t>
      </w:r>
      <w:r w:rsidRPr="00A854C4">
        <w:rPr>
          <w:sz w:val="22"/>
          <w:szCs w:val="22"/>
        </w:rPr>
        <w:t xml:space="preserve">his helps me do likewise when it comes to getting up and ready for work on time.  So, it’s helped me organise and squeeze quality times into everything I do’.  </w:t>
      </w:r>
    </w:p>
    <w:p w:rsidR="0079122D" w:rsidRPr="00A854C4" w:rsidRDefault="0079122D" w:rsidP="00147DFC">
      <w:pPr>
        <w:numPr>
          <w:ilvl w:val="0"/>
          <w:numId w:val="24"/>
        </w:numPr>
        <w:tabs>
          <w:tab w:val="left" w:pos="1080"/>
        </w:tabs>
        <w:rPr>
          <w:sz w:val="22"/>
          <w:szCs w:val="22"/>
        </w:rPr>
      </w:pPr>
      <w:r w:rsidRPr="00A854C4">
        <w:rPr>
          <w:sz w:val="22"/>
          <w:szCs w:val="22"/>
        </w:rPr>
        <w:t xml:space="preserve">‘I think I realise now how much time I have got and when you start doing things and you realise they end when they say they’re </w:t>
      </w:r>
      <w:proofErr w:type="spellStart"/>
      <w:r w:rsidRPr="00A854C4">
        <w:rPr>
          <w:sz w:val="22"/>
          <w:szCs w:val="22"/>
        </w:rPr>
        <w:t>gonna</w:t>
      </w:r>
      <w:proofErr w:type="spellEnd"/>
      <w:r w:rsidRPr="00A854C4">
        <w:rPr>
          <w:sz w:val="22"/>
          <w:szCs w:val="22"/>
        </w:rPr>
        <w:t xml:space="preserve"> end I realise how much time I did have when I thought that there wouldn’t be enough time to do things.  I realise now that there is time there and it’s good, so it’s made me appreciate time better’.</w:t>
      </w:r>
    </w:p>
    <w:p w:rsidR="0079122D" w:rsidRPr="00A854C4" w:rsidRDefault="0079122D" w:rsidP="00147DFC">
      <w:pPr>
        <w:numPr>
          <w:ilvl w:val="0"/>
          <w:numId w:val="24"/>
        </w:numPr>
        <w:tabs>
          <w:tab w:val="left" w:pos="1080"/>
        </w:tabs>
        <w:rPr>
          <w:sz w:val="22"/>
          <w:szCs w:val="22"/>
        </w:rPr>
      </w:pPr>
      <w:r w:rsidRPr="00A854C4">
        <w:rPr>
          <w:sz w:val="22"/>
          <w:szCs w:val="22"/>
        </w:rPr>
        <w:t xml:space="preserve"> ‘That’s support I’ve had from the Recreation Group to know how to actually organise an activity and plan it at the fine detail level.  And planning it beforehand</w:t>
      </w:r>
      <w:r w:rsidR="00113F50" w:rsidRPr="00A854C4">
        <w:rPr>
          <w:sz w:val="22"/>
          <w:szCs w:val="22"/>
        </w:rPr>
        <w:t>,</w:t>
      </w:r>
      <w:r w:rsidRPr="00A854C4">
        <w:rPr>
          <w:sz w:val="22"/>
          <w:szCs w:val="22"/>
        </w:rPr>
        <w:t xml:space="preserve"> because I text people as a reminder the day before and I’ve got into a routine of that.  To organise things.  That’s indirectly and directly because I need to know when the Recreation Groups are and I need to know when we’re meeting up, I need to know and that’s made my brain g</w:t>
      </w:r>
      <w:r w:rsidR="00B97C5C" w:rsidRPr="00B97C5C">
        <w:rPr>
          <w:i/>
          <w:iCs/>
          <w:sz w:val="22"/>
          <w:szCs w:val="22"/>
        </w:rPr>
        <w:t xml:space="preserve">et </w:t>
      </w:r>
      <w:proofErr w:type="spellStart"/>
      <w:r w:rsidR="00B97C5C" w:rsidRPr="00B97C5C">
        <w:rPr>
          <w:i/>
          <w:iCs/>
          <w:sz w:val="22"/>
          <w:szCs w:val="22"/>
        </w:rPr>
        <w:t>al.</w:t>
      </w:r>
      <w:r w:rsidRPr="00A854C4">
        <w:rPr>
          <w:sz w:val="22"/>
          <w:szCs w:val="22"/>
        </w:rPr>
        <w:t>l</w:t>
      </w:r>
      <w:proofErr w:type="spellEnd"/>
      <w:r w:rsidRPr="00A854C4">
        <w:rPr>
          <w:sz w:val="22"/>
          <w:szCs w:val="22"/>
        </w:rPr>
        <w:t xml:space="preserve"> </w:t>
      </w:r>
      <w:proofErr w:type="spellStart"/>
      <w:r w:rsidRPr="00A854C4">
        <w:rPr>
          <w:sz w:val="22"/>
          <w:szCs w:val="22"/>
        </w:rPr>
        <w:t>neurotypicallised</w:t>
      </w:r>
      <w:proofErr w:type="spellEnd"/>
      <w:r w:rsidRPr="00A854C4">
        <w:rPr>
          <w:sz w:val="22"/>
          <w:szCs w:val="22"/>
        </w:rPr>
        <w:t xml:space="preserve"> to handle things better and it can therefore handle other things that took place’. </w:t>
      </w:r>
    </w:p>
    <w:p w:rsidR="0079122D" w:rsidRPr="00A854C4" w:rsidRDefault="0079122D" w:rsidP="00147DFC">
      <w:pPr>
        <w:rPr>
          <w:sz w:val="22"/>
          <w:szCs w:val="22"/>
        </w:rPr>
      </w:pPr>
    </w:p>
    <w:p w:rsidR="004870A1" w:rsidRPr="00A854C4" w:rsidRDefault="0079122D" w:rsidP="000A57A1">
      <w:r w:rsidRPr="00A854C4">
        <w:t>We developed resources to support individuals to develop desired skills.  During the first group</w:t>
      </w:r>
      <w:r w:rsidR="00113F50" w:rsidRPr="00A854C4">
        <w:t>,</w:t>
      </w:r>
      <w:r w:rsidRPr="00A854C4">
        <w:t xml:space="preserve"> I facilitated a ‘thought shower’ activity to identify what needs to be organised before an activity can happen.  Participants used this in the following groups to work through the steps to organise </w:t>
      </w:r>
      <w:r w:rsidR="004870A1" w:rsidRPr="00A854C4">
        <w:t>outings</w:t>
      </w:r>
      <w:r w:rsidR="00113F50" w:rsidRPr="00A854C4">
        <w:t>,</w:t>
      </w:r>
      <w:r w:rsidRPr="00A854C4">
        <w:t xml:space="preserve"> until they were confident to do this independently.  One p</w:t>
      </w:r>
      <w:r w:rsidR="004870A1" w:rsidRPr="00A854C4">
        <w:t>erson</w:t>
      </w:r>
      <w:r w:rsidRPr="00A854C4">
        <w:t xml:space="preserve"> said he felt frustrated that the other participants needed the structure and support from the group to organise an activity.  However, the organisation</w:t>
      </w:r>
      <w:r w:rsidR="004870A1" w:rsidRPr="00A854C4">
        <w:t>al activity</w:t>
      </w:r>
      <w:r w:rsidRPr="00A854C4">
        <w:t xml:space="preserve"> moved away from </w:t>
      </w:r>
      <w:r w:rsidR="004870A1" w:rsidRPr="00A854C4">
        <w:t xml:space="preserve">having to be carried out during </w:t>
      </w:r>
      <w:r w:rsidRPr="00A854C4">
        <w:t>the group</w:t>
      </w:r>
      <w:r w:rsidR="004870A1" w:rsidRPr="00A854C4">
        <w:t xml:space="preserve"> meeting, which is testament to the increase in skills, autonomy and flexibility of the participants. I</w:t>
      </w:r>
      <w:r w:rsidRPr="00A854C4">
        <w:t>n the sixth group</w:t>
      </w:r>
      <w:r w:rsidR="00113F50" w:rsidRPr="00A854C4">
        <w:t>,</w:t>
      </w:r>
      <w:r w:rsidRPr="00A854C4">
        <w:t xml:space="preserve"> </w:t>
      </w:r>
      <w:r w:rsidR="004870A1" w:rsidRPr="00A854C4">
        <w:t>members</w:t>
      </w:r>
      <w:r w:rsidRPr="00A854C4">
        <w:t xml:space="preserve"> said that they organised future activities whilst o</w:t>
      </w:r>
      <w:r w:rsidR="004870A1" w:rsidRPr="00A854C4">
        <w:t>n an outing</w:t>
      </w:r>
      <w:r w:rsidRPr="00A854C4">
        <w:t>.</w:t>
      </w:r>
    </w:p>
    <w:p w:rsidR="004870A1" w:rsidRPr="00A854C4" w:rsidRDefault="004870A1" w:rsidP="000A57A1"/>
    <w:p w:rsidR="0079122D" w:rsidRPr="00A854C4" w:rsidRDefault="0079122D" w:rsidP="00147DFC">
      <w:pPr>
        <w:numPr>
          <w:ilvl w:val="0"/>
          <w:numId w:val="34"/>
        </w:numPr>
        <w:rPr>
          <w:sz w:val="22"/>
          <w:szCs w:val="22"/>
        </w:rPr>
      </w:pPr>
      <w:r w:rsidRPr="00A854C4">
        <w:rPr>
          <w:sz w:val="22"/>
          <w:szCs w:val="22"/>
        </w:rPr>
        <w:t>‘We can talk about the next things while we are doing the first thing’.</w:t>
      </w:r>
    </w:p>
    <w:p w:rsidR="00113F50" w:rsidRPr="00A854C4" w:rsidRDefault="00113F50" w:rsidP="00147DFC">
      <w:pPr>
        <w:rPr>
          <w:i/>
          <w:sz w:val="22"/>
          <w:szCs w:val="22"/>
        </w:rPr>
      </w:pPr>
    </w:p>
    <w:p w:rsidR="0079122D" w:rsidRPr="00A854C4" w:rsidRDefault="0079122D" w:rsidP="007642E7">
      <w:pPr>
        <w:pStyle w:val="Heading2"/>
      </w:pPr>
      <w:r w:rsidRPr="00A854C4">
        <w:lastRenderedPageBreak/>
        <w:t>Social experiences</w:t>
      </w:r>
    </w:p>
    <w:p w:rsidR="0079122D" w:rsidRPr="00A854C4" w:rsidRDefault="0079122D" w:rsidP="000A57A1">
      <w:r w:rsidRPr="00A854C4">
        <w:t xml:space="preserve">All participants said one reason for attending the RG was to meet people.  The group enabled introductions to take place and </w:t>
      </w:r>
      <w:r w:rsidR="009B3847" w:rsidRPr="00A854C4">
        <w:t>facilitated the sharing of</w:t>
      </w:r>
      <w:r w:rsidRPr="00A854C4">
        <w:t xml:space="preserve"> social experiences. </w:t>
      </w:r>
    </w:p>
    <w:p w:rsidR="009B3847" w:rsidRPr="00A854C4" w:rsidRDefault="009B3847" w:rsidP="00147DFC">
      <w:pPr>
        <w:rPr>
          <w:sz w:val="22"/>
          <w:szCs w:val="22"/>
        </w:rPr>
      </w:pPr>
    </w:p>
    <w:p w:rsidR="0079122D" w:rsidRPr="00A854C4" w:rsidRDefault="0079122D" w:rsidP="00147DFC">
      <w:pPr>
        <w:numPr>
          <w:ilvl w:val="0"/>
          <w:numId w:val="4"/>
        </w:numPr>
        <w:tabs>
          <w:tab w:val="left" w:pos="1080"/>
        </w:tabs>
        <w:rPr>
          <w:sz w:val="22"/>
          <w:szCs w:val="22"/>
        </w:rPr>
      </w:pPr>
      <w:r w:rsidRPr="00A854C4">
        <w:rPr>
          <w:sz w:val="22"/>
          <w:szCs w:val="22"/>
        </w:rPr>
        <w:t>‘I’ve met more people to do activities with.  There’s more people in my circle of friends now to do activities with’.</w:t>
      </w:r>
    </w:p>
    <w:p w:rsidR="0079122D" w:rsidRPr="00A854C4" w:rsidRDefault="0079122D" w:rsidP="00147DFC">
      <w:pPr>
        <w:numPr>
          <w:ilvl w:val="0"/>
          <w:numId w:val="17"/>
        </w:numPr>
        <w:tabs>
          <w:tab w:val="left" w:pos="1080"/>
        </w:tabs>
        <w:rPr>
          <w:sz w:val="22"/>
          <w:szCs w:val="22"/>
        </w:rPr>
      </w:pPr>
      <w:r w:rsidRPr="00A854C4">
        <w:rPr>
          <w:sz w:val="22"/>
          <w:szCs w:val="22"/>
        </w:rPr>
        <w:t>‘I spend more time with other people now and I do more’.</w:t>
      </w:r>
    </w:p>
    <w:p w:rsidR="0079122D" w:rsidRPr="00A854C4" w:rsidRDefault="0079122D" w:rsidP="00147DFC">
      <w:pPr>
        <w:numPr>
          <w:ilvl w:val="0"/>
          <w:numId w:val="17"/>
        </w:numPr>
        <w:tabs>
          <w:tab w:val="left" w:pos="1080"/>
        </w:tabs>
        <w:rPr>
          <w:sz w:val="22"/>
          <w:szCs w:val="22"/>
        </w:rPr>
      </w:pPr>
      <w:r w:rsidRPr="00A854C4">
        <w:rPr>
          <w:sz w:val="22"/>
          <w:szCs w:val="22"/>
        </w:rPr>
        <w:t xml:space="preserve">‘My social life is </w:t>
      </w:r>
      <w:proofErr w:type="gramStart"/>
      <w:r w:rsidRPr="00A854C4">
        <w:rPr>
          <w:sz w:val="22"/>
          <w:szCs w:val="22"/>
        </w:rPr>
        <w:t>better,</w:t>
      </w:r>
      <w:proofErr w:type="gramEnd"/>
      <w:r w:rsidRPr="00A854C4">
        <w:rPr>
          <w:sz w:val="22"/>
          <w:szCs w:val="22"/>
        </w:rPr>
        <w:t xml:space="preserve"> I look forward to activities…’</w:t>
      </w:r>
    </w:p>
    <w:p w:rsidR="0079122D" w:rsidRPr="00A854C4" w:rsidRDefault="0079122D" w:rsidP="00147DFC">
      <w:pPr>
        <w:numPr>
          <w:ilvl w:val="0"/>
          <w:numId w:val="17"/>
        </w:numPr>
        <w:tabs>
          <w:tab w:val="left" w:pos="1080"/>
        </w:tabs>
        <w:rPr>
          <w:sz w:val="22"/>
          <w:szCs w:val="22"/>
        </w:rPr>
      </w:pPr>
      <w:r w:rsidRPr="00A854C4">
        <w:rPr>
          <w:sz w:val="22"/>
          <w:szCs w:val="22"/>
        </w:rPr>
        <w:t>‘I’ve met people that I can do activities with …that’s support I’ve had’.</w:t>
      </w:r>
    </w:p>
    <w:p w:rsidR="0079122D" w:rsidRPr="00A854C4" w:rsidRDefault="0079122D" w:rsidP="00147DFC">
      <w:pPr>
        <w:numPr>
          <w:ilvl w:val="0"/>
          <w:numId w:val="17"/>
        </w:numPr>
        <w:tabs>
          <w:tab w:val="left" w:pos="1080"/>
        </w:tabs>
        <w:rPr>
          <w:sz w:val="22"/>
          <w:szCs w:val="22"/>
        </w:rPr>
      </w:pPr>
      <w:r w:rsidRPr="00A854C4">
        <w:rPr>
          <w:sz w:val="22"/>
          <w:szCs w:val="22"/>
        </w:rPr>
        <w:t xml:space="preserve">‘I’ve met people that I can do activities </w:t>
      </w:r>
      <w:proofErr w:type="gramStart"/>
      <w:r w:rsidRPr="00A854C4">
        <w:rPr>
          <w:sz w:val="22"/>
          <w:szCs w:val="22"/>
        </w:rPr>
        <w:t>with</w:t>
      </w:r>
      <w:proofErr w:type="gramEnd"/>
      <w:r w:rsidRPr="00A854C4">
        <w:rPr>
          <w:sz w:val="22"/>
          <w:szCs w:val="22"/>
        </w:rPr>
        <w:t xml:space="preserve"> so I’ve got support to socialise more’.  </w:t>
      </w:r>
    </w:p>
    <w:p w:rsidR="0079122D" w:rsidRPr="00A854C4" w:rsidRDefault="0079122D" w:rsidP="00147DFC">
      <w:pPr>
        <w:numPr>
          <w:ilvl w:val="0"/>
          <w:numId w:val="17"/>
        </w:numPr>
        <w:tabs>
          <w:tab w:val="left" w:pos="1080"/>
        </w:tabs>
        <w:rPr>
          <w:sz w:val="22"/>
          <w:szCs w:val="22"/>
        </w:rPr>
      </w:pPr>
      <w:r w:rsidRPr="00A854C4">
        <w:rPr>
          <w:sz w:val="22"/>
          <w:szCs w:val="22"/>
        </w:rPr>
        <w:t xml:space="preserve">‘…help with social </w:t>
      </w:r>
      <w:proofErr w:type="gramStart"/>
      <w:r w:rsidRPr="00A854C4">
        <w:rPr>
          <w:sz w:val="22"/>
          <w:szCs w:val="22"/>
        </w:rPr>
        <w:t>skills’</w:t>
      </w:r>
      <w:proofErr w:type="gramEnd"/>
      <w:r w:rsidRPr="00A854C4">
        <w:rPr>
          <w:sz w:val="22"/>
          <w:szCs w:val="22"/>
        </w:rPr>
        <w:t>.</w:t>
      </w:r>
    </w:p>
    <w:p w:rsidR="0079122D" w:rsidRPr="00A854C4" w:rsidRDefault="0079122D" w:rsidP="00147DFC">
      <w:pPr>
        <w:numPr>
          <w:ilvl w:val="0"/>
          <w:numId w:val="17"/>
        </w:numPr>
        <w:tabs>
          <w:tab w:val="left" w:pos="1080"/>
        </w:tabs>
        <w:rPr>
          <w:sz w:val="22"/>
          <w:szCs w:val="22"/>
        </w:rPr>
      </w:pPr>
      <w:r w:rsidRPr="00A854C4">
        <w:rPr>
          <w:sz w:val="22"/>
          <w:szCs w:val="22"/>
        </w:rPr>
        <w:t>‘I’m more relaxed with people than I used to be.  I’m more confident with people than I used to be’.</w:t>
      </w:r>
    </w:p>
    <w:p w:rsidR="0079122D" w:rsidRPr="00A854C4" w:rsidRDefault="0079122D" w:rsidP="00147DFC">
      <w:pPr>
        <w:numPr>
          <w:ilvl w:val="0"/>
          <w:numId w:val="17"/>
        </w:numPr>
        <w:tabs>
          <w:tab w:val="left" w:pos="1080"/>
        </w:tabs>
        <w:rPr>
          <w:sz w:val="22"/>
          <w:szCs w:val="22"/>
        </w:rPr>
      </w:pPr>
      <w:r w:rsidRPr="00A854C4">
        <w:rPr>
          <w:sz w:val="22"/>
          <w:szCs w:val="22"/>
        </w:rPr>
        <w:t xml:space="preserve"> ‘…I go bowling knowing that other people are going and that I’m meeting people there, that motivated me to go.  …I’ve been motivated to do things that I wouldn’t have bothered trying before’.</w:t>
      </w:r>
    </w:p>
    <w:p w:rsidR="0079122D" w:rsidRPr="00A854C4" w:rsidRDefault="0079122D" w:rsidP="00147DFC">
      <w:pPr>
        <w:rPr>
          <w:i/>
          <w:sz w:val="22"/>
          <w:szCs w:val="22"/>
        </w:rPr>
      </w:pPr>
    </w:p>
    <w:p w:rsidR="0079122D" w:rsidRPr="00A854C4" w:rsidRDefault="0079122D" w:rsidP="007642E7">
      <w:pPr>
        <w:pStyle w:val="Heading2"/>
      </w:pPr>
      <w:r w:rsidRPr="00A854C4">
        <w:t>Confidence</w:t>
      </w:r>
    </w:p>
    <w:p w:rsidR="0079122D" w:rsidRPr="00A854C4" w:rsidRDefault="0079122D" w:rsidP="000A57A1">
      <w:r w:rsidRPr="00A854C4">
        <w:t xml:space="preserve">I observed that confidence for participating in leisure activities developed through attendance at the </w:t>
      </w:r>
      <w:r w:rsidR="009B3847" w:rsidRPr="00A854C4">
        <w:t>RG</w:t>
      </w:r>
      <w:r w:rsidRPr="00A854C4">
        <w:t>.</w:t>
      </w:r>
    </w:p>
    <w:p w:rsidR="009B3847" w:rsidRPr="00A854C4" w:rsidRDefault="009B3847" w:rsidP="00147DFC">
      <w:pPr>
        <w:rPr>
          <w:sz w:val="22"/>
          <w:szCs w:val="22"/>
        </w:rPr>
      </w:pPr>
    </w:p>
    <w:p w:rsidR="0079122D" w:rsidRPr="00A854C4" w:rsidRDefault="0079122D" w:rsidP="00147DFC">
      <w:pPr>
        <w:numPr>
          <w:ilvl w:val="0"/>
          <w:numId w:val="13"/>
        </w:numPr>
        <w:tabs>
          <w:tab w:val="left" w:pos="720"/>
        </w:tabs>
        <w:rPr>
          <w:sz w:val="22"/>
          <w:szCs w:val="22"/>
        </w:rPr>
      </w:pPr>
      <w:r w:rsidRPr="00A854C4">
        <w:rPr>
          <w:sz w:val="22"/>
          <w:szCs w:val="22"/>
        </w:rPr>
        <w:t>‘It makes me feel more confident’.</w:t>
      </w:r>
    </w:p>
    <w:p w:rsidR="0079122D" w:rsidRPr="00A854C4" w:rsidRDefault="0079122D" w:rsidP="00147DFC">
      <w:pPr>
        <w:numPr>
          <w:ilvl w:val="0"/>
          <w:numId w:val="28"/>
        </w:numPr>
        <w:tabs>
          <w:tab w:val="left" w:pos="780"/>
        </w:tabs>
        <w:rPr>
          <w:sz w:val="22"/>
          <w:szCs w:val="22"/>
        </w:rPr>
      </w:pPr>
      <w:r w:rsidRPr="00A854C4">
        <w:rPr>
          <w:sz w:val="22"/>
          <w:szCs w:val="22"/>
        </w:rPr>
        <w:t xml:space="preserve">‘To help me feel confident enough to be there’.  </w:t>
      </w:r>
    </w:p>
    <w:p w:rsidR="0079122D" w:rsidRPr="00A854C4" w:rsidRDefault="0079122D" w:rsidP="00147DFC">
      <w:pPr>
        <w:numPr>
          <w:ilvl w:val="0"/>
          <w:numId w:val="13"/>
        </w:numPr>
        <w:tabs>
          <w:tab w:val="left" w:pos="720"/>
        </w:tabs>
        <w:rPr>
          <w:sz w:val="22"/>
          <w:szCs w:val="22"/>
        </w:rPr>
      </w:pPr>
      <w:r w:rsidRPr="00A854C4">
        <w:rPr>
          <w:sz w:val="22"/>
          <w:szCs w:val="22"/>
        </w:rPr>
        <w:t>‘…gain confidence in doing things that are normal, the more I come to the group the more I want to take on, the more things I think I can do</w:t>
      </w:r>
      <w:r w:rsidR="00113F50" w:rsidRPr="00A854C4">
        <w:rPr>
          <w:sz w:val="22"/>
          <w:szCs w:val="22"/>
        </w:rPr>
        <w:t>,</w:t>
      </w:r>
      <w:r w:rsidRPr="00A854C4">
        <w:rPr>
          <w:sz w:val="22"/>
          <w:szCs w:val="22"/>
        </w:rPr>
        <w:t xml:space="preserve"> I get happier and happier.  </w:t>
      </w:r>
      <w:proofErr w:type="gramStart"/>
      <w:r w:rsidRPr="00A854C4">
        <w:rPr>
          <w:sz w:val="22"/>
          <w:szCs w:val="22"/>
        </w:rPr>
        <w:t>So</w:t>
      </w:r>
      <w:proofErr w:type="gramEnd"/>
      <w:r w:rsidRPr="00A854C4">
        <w:rPr>
          <w:sz w:val="22"/>
          <w:szCs w:val="22"/>
        </w:rPr>
        <w:t xml:space="preserve"> it’s to gain confidence in doing things that are normal’. </w:t>
      </w:r>
    </w:p>
    <w:p w:rsidR="0079122D" w:rsidRPr="00A854C4" w:rsidRDefault="0079122D" w:rsidP="00147DFC">
      <w:pPr>
        <w:numPr>
          <w:ilvl w:val="0"/>
          <w:numId w:val="13"/>
        </w:numPr>
        <w:tabs>
          <w:tab w:val="left" w:pos="720"/>
        </w:tabs>
        <w:rPr>
          <w:sz w:val="22"/>
          <w:szCs w:val="22"/>
        </w:rPr>
      </w:pPr>
      <w:r w:rsidRPr="00A854C4">
        <w:rPr>
          <w:sz w:val="22"/>
          <w:szCs w:val="22"/>
        </w:rPr>
        <w:t>One participant said of another, ‘I think he’s a lot more confident now than he used to be when he first started coming to the group’.</w:t>
      </w:r>
    </w:p>
    <w:p w:rsidR="0079122D" w:rsidRPr="00A854C4" w:rsidRDefault="0079122D" w:rsidP="00147DFC">
      <w:pPr>
        <w:rPr>
          <w:sz w:val="22"/>
          <w:szCs w:val="22"/>
        </w:rPr>
      </w:pPr>
    </w:p>
    <w:p w:rsidR="0079122D" w:rsidRPr="00A854C4" w:rsidRDefault="0079122D" w:rsidP="007642E7">
      <w:pPr>
        <w:pStyle w:val="Heading2"/>
      </w:pPr>
      <w:r w:rsidRPr="00A854C4">
        <w:t>Increased knowledge of activities</w:t>
      </w:r>
    </w:p>
    <w:p w:rsidR="0079122D" w:rsidRPr="00A854C4" w:rsidRDefault="0079122D" w:rsidP="000A57A1">
      <w:r w:rsidRPr="00A854C4">
        <w:t>Five participants said that through the RG they had increased knowledge of available activities.</w:t>
      </w:r>
    </w:p>
    <w:p w:rsidR="006B235A" w:rsidRPr="00A854C4" w:rsidRDefault="006B235A" w:rsidP="00147DFC">
      <w:pPr>
        <w:rPr>
          <w:sz w:val="22"/>
          <w:szCs w:val="22"/>
        </w:rPr>
      </w:pPr>
    </w:p>
    <w:p w:rsidR="0079122D" w:rsidRPr="00A854C4" w:rsidRDefault="0079122D" w:rsidP="00147DFC">
      <w:pPr>
        <w:numPr>
          <w:ilvl w:val="0"/>
          <w:numId w:val="19"/>
        </w:numPr>
        <w:tabs>
          <w:tab w:val="left" w:pos="720"/>
        </w:tabs>
        <w:rPr>
          <w:sz w:val="22"/>
          <w:szCs w:val="22"/>
        </w:rPr>
      </w:pPr>
      <w:r w:rsidRPr="00A854C4">
        <w:rPr>
          <w:sz w:val="22"/>
          <w:szCs w:val="22"/>
        </w:rPr>
        <w:t>‘…find out what activities there are to do</w:t>
      </w:r>
      <w:r w:rsidR="00113F50" w:rsidRPr="00A854C4">
        <w:rPr>
          <w:sz w:val="22"/>
          <w:szCs w:val="22"/>
        </w:rPr>
        <w:t>,</w:t>
      </w:r>
      <w:r w:rsidRPr="00A854C4">
        <w:rPr>
          <w:sz w:val="22"/>
          <w:szCs w:val="22"/>
        </w:rPr>
        <w:t xml:space="preserve"> because we have leaflets for that’.</w:t>
      </w:r>
    </w:p>
    <w:p w:rsidR="0079122D" w:rsidRPr="00A854C4" w:rsidRDefault="0079122D" w:rsidP="00147DFC">
      <w:pPr>
        <w:numPr>
          <w:ilvl w:val="0"/>
          <w:numId w:val="19"/>
        </w:numPr>
        <w:tabs>
          <w:tab w:val="left" w:pos="720"/>
        </w:tabs>
        <w:rPr>
          <w:sz w:val="22"/>
          <w:szCs w:val="22"/>
        </w:rPr>
      </w:pPr>
      <w:r w:rsidRPr="00A854C4">
        <w:rPr>
          <w:sz w:val="22"/>
          <w:szCs w:val="22"/>
        </w:rPr>
        <w:t>‘…it’s the only place I go to where someone might say ‘Do you want to come to this?’ or ‘Why don’t you try this?’</w:t>
      </w:r>
      <w:r w:rsidR="00113F50" w:rsidRPr="00A854C4">
        <w:rPr>
          <w:sz w:val="22"/>
          <w:szCs w:val="22"/>
        </w:rPr>
        <w:t>,</w:t>
      </w:r>
      <w:r w:rsidRPr="00A854C4">
        <w:rPr>
          <w:sz w:val="22"/>
          <w:szCs w:val="22"/>
        </w:rPr>
        <w:t xml:space="preserve"> whereas everything else I do is sport’.</w:t>
      </w:r>
    </w:p>
    <w:p w:rsidR="0079122D" w:rsidRPr="00A854C4" w:rsidRDefault="0079122D" w:rsidP="00147DFC">
      <w:pPr>
        <w:numPr>
          <w:ilvl w:val="0"/>
          <w:numId w:val="19"/>
        </w:numPr>
        <w:tabs>
          <w:tab w:val="left" w:pos="720"/>
        </w:tabs>
        <w:rPr>
          <w:sz w:val="22"/>
          <w:szCs w:val="22"/>
        </w:rPr>
      </w:pPr>
      <w:r w:rsidRPr="00A854C4">
        <w:rPr>
          <w:sz w:val="22"/>
          <w:szCs w:val="22"/>
        </w:rPr>
        <w:t>‘We support each other, we tell each other what the things likely to be like so we can then make up our own mind up about whether we want to go on the activity or not’.</w:t>
      </w:r>
    </w:p>
    <w:p w:rsidR="0079122D" w:rsidRPr="00A854C4" w:rsidRDefault="0079122D" w:rsidP="00147DFC">
      <w:pPr>
        <w:numPr>
          <w:ilvl w:val="0"/>
          <w:numId w:val="19"/>
        </w:numPr>
        <w:tabs>
          <w:tab w:val="left" w:pos="720"/>
        </w:tabs>
        <w:rPr>
          <w:sz w:val="22"/>
          <w:szCs w:val="22"/>
        </w:rPr>
      </w:pPr>
      <w:r w:rsidRPr="00A854C4">
        <w:rPr>
          <w:sz w:val="22"/>
          <w:szCs w:val="22"/>
        </w:rPr>
        <w:t>‘I know what activities there are to do with my time.’</w:t>
      </w:r>
    </w:p>
    <w:p w:rsidR="0079122D" w:rsidRPr="00A854C4" w:rsidRDefault="0079122D" w:rsidP="00147DFC">
      <w:pPr>
        <w:rPr>
          <w:sz w:val="22"/>
          <w:szCs w:val="22"/>
        </w:rPr>
      </w:pPr>
    </w:p>
    <w:p w:rsidR="0079122D" w:rsidRPr="00A854C4" w:rsidRDefault="0079122D" w:rsidP="007642E7">
      <w:pPr>
        <w:pStyle w:val="Heading2"/>
      </w:pPr>
      <w:r w:rsidRPr="00A854C4">
        <w:t>Conclusion</w:t>
      </w:r>
    </w:p>
    <w:p w:rsidR="006B235A" w:rsidRPr="00A854C4" w:rsidRDefault="0079122D" w:rsidP="000A57A1">
      <w:r w:rsidRPr="00A854C4">
        <w:t>With relatively simple practical support, by considering the barriers and supporting the needs of individuals, participants were able to make informed choices and increase their participation in inclusive mainstream inclusive leisure activities.</w:t>
      </w:r>
    </w:p>
    <w:p w:rsidR="0079122D" w:rsidRPr="00A854C4" w:rsidRDefault="006B235A" w:rsidP="000A57A1">
      <w:r w:rsidRPr="00A854C4">
        <w:t>Practitioners in further and higher education need to be mindful of the requirement to facilitate social inclusion</w:t>
      </w:r>
      <w:r w:rsidR="00FC617B" w:rsidRPr="00A854C4">
        <w:t xml:space="preserve"> of students with Asperger syndrome via leisure activities. Consideration of the support available to help people to join in during Freshe</w:t>
      </w:r>
      <w:r w:rsidR="000A57A1">
        <w:t>r</w:t>
      </w:r>
      <w:r w:rsidR="00FC617B" w:rsidRPr="00A854C4">
        <w:t>’s week (</w:t>
      </w:r>
      <w:proofErr w:type="spellStart"/>
      <w:r w:rsidR="00FC617B" w:rsidRPr="00A854C4">
        <w:t>Madriaga</w:t>
      </w:r>
      <w:proofErr w:type="spellEnd"/>
      <w:r w:rsidR="00FC617B" w:rsidRPr="00A854C4">
        <w:t xml:space="preserve"> </w:t>
      </w:r>
      <w:r w:rsidR="00B97C5C" w:rsidRPr="00B97C5C">
        <w:rPr>
          <w:i/>
          <w:iCs/>
        </w:rPr>
        <w:t>et al.</w:t>
      </w:r>
      <w:r w:rsidR="00FC617B" w:rsidRPr="00A854C4">
        <w:t xml:space="preserve"> 2008, Martin 2008) would be a useful starting point.</w:t>
      </w:r>
      <w:r w:rsidR="0079122D" w:rsidRPr="00A854C4">
        <w:t xml:space="preserve"> </w:t>
      </w:r>
    </w:p>
    <w:p w:rsidR="0079122D" w:rsidRPr="00A854C4" w:rsidRDefault="0079122D" w:rsidP="00147DFC">
      <w:pPr>
        <w:rPr>
          <w:sz w:val="22"/>
          <w:szCs w:val="22"/>
        </w:rPr>
      </w:pPr>
    </w:p>
    <w:p w:rsidR="0079122D" w:rsidRPr="00A854C4" w:rsidRDefault="0079122D" w:rsidP="007642E7">
      <w:pPr>
        <w:pStyle w:val="Heading2"/>
      </w:pPr>
      <w:r w:rsidRPr="00A854C4">
        <w:t>References</w:t>
      </w:r>
    </w:p>
    <w:p w:rsidR="0079122D" w:rsidRPr="00A854C4" w:rsidRDefault="0079122D" w:rsidP="00147DFC">
      <w:pPr>
        <w:rPr>
          <w:sz w:val="22"/>
          <w:szCs w:val="22"/>
        </w:rPr>
      </w:pPr>
    </w:p>
    <w:p w:rsidR="0079122D" w:rsidRPr="00A854C4" w:rsidRDefault="0079122D" w:rsidP="000A57A1">
      <w:r w:rsidRPr="00A854C4">
        <w:t xml:space="preserve">Attwood, T. (2006) </w:t>
      </w:r>
      <w:r w:rsidRPr="00A854C4">
        <w:rPr>
          <w:i/>
        </w:rPr>
        <w:t xml:space="preserve">The Complete Guide to Asperger’s Syndrome.  </w:t>
      </w:r>
      <w:smartTag w:uri="urn:schemas-microsoft-com:office:smarttags" w:element="City">
        <w:smartTag w:uri="urn:schemas-microsoft-com:office:smarttags" w:element="place">
          <w:r w:rsidRPr="00A854C4">
            <w:t>London</w:t>
          </w:r>
        </w:smartTag>
      </w:smartTag>
      <w:r w:rsidRPr="00A854C4">
        <w:t>: Jessica Kingsley Publishers.</w:t>
      </w:r>
    </w:p>
    <w:p w:rsidR="0079122D" w:rsidRPr="00A854C4" w:rsidRDefault="0079122D" w:rsidP="000A57A1"/>
    <w:p w:rsidR="0079122D" w:rsidRPr="00A854C4" w:rsidRDefault="0079122D" w:rsidP="000A57A1">
      <w:r w:rsidRPr="00A854C4">
        <w:t xml:space="preserve">Attwood, T. (2000) 'Strategies for Improving Social Interaction of Children with Asperger Syndrome'. </w:t>
      </w:r>
      <w:r w:rsidRPr="00A854C4">
        <w:rPr>
          <w:i/>
        </w:rPr>
        <w:t>Autism: The International Journal of Research and Practice</w:t>
      </w:r>
      <w:r w:rsidRPr="00A854C4">
        <w:t xml:space="preserve"> 4.1:85-101</w:t>
      </w:r>
    </w:p>
    <w:p w:rsidR="0079122D" w:rsidRPr="00A854C4" w:rsidRDefault="0079122D" w:rsidP="000A57A1"/>
    <w:p w:rsidR="0079122D" w:rsidRPr="00A854C4" w:rsidRDefault="0079122D" w:rsidP="000A57A1">
      <w:r w:rsidRPr="00A854C4">
        <w:t xml:space="preserve">Attwood, T. (1993) </w:t>
      </w:r>
      <w:r w:rsidRPr="00A854C4">
        <w:rPr>
          <w:i/>
        </w:rPr>
        <w:t>Why Does Chris do That?</w:t>
      </w:r>
      <w:r w:rsidRPr="00A854C4">
        <w:t xml:space="preserve"> London: National Autistic Society</w:t>
      </w:r>
    </w:p>
    <w:p w:rsidR="0079122D" w:rsidRPr="00A854C4" w:rsidRDefault="0079122D" w:rsidP="000A57A1"/>
    <w:p w:rsidR="0079122D" w:rsidRPr="00A854C4" w:rsidRDefault="0079122D" w:rsidP="000A57A1">
      <w:pPr>
        <w:rPr>
          <w:i/>
        </w:rPr>
      </w:pPr>
      <w:r w:rsidRPr="00A854C4">
        <w:t xml:space="preserve">Attwood, T. (1998) </w:t>
      </w:r>
      <w:r w:rsidRPr="00A854C4">
        <w:rPr>
          <w:i/>
        </w:rPr>
        <w:t xml:space="preserve">Asperger’s Syndrome. A Guide for Parents and Professionals. </w:t>
      </w:r>
    </w:p>
    <w:p w:rsidR="0079122D" w:rsidRPr="00A854C4" w:rsidRDefault="0079122D" w:rsidP="000A57A1">
      <w:r w:rsidRPr="00A854C4">
        <w:t>London: Jessica Kingsley</w:t>
      </w:r>
    </w:p>
    <w:p w:rsidR="0079122D" w:rsidRPr="00A854C4" w:rsidRDefault="0079122D" w:rsidP="000A57A1"/>
    <w:p w:rsidR="0079122D" w:rsidRPr="00A854C4" w:rsidRDefault="0079122D" w:rsidP="000A57A1">
      <w:r w:rsidRPr="00A854C4">
        <w:t xml:space="preserve">Baron-Cohen, S. (2003) </w:t>
      </w:r>
      <w:r w:rsidRPr="00A854C4">
        <w:rPr>
          <w:i/>
        </w:rPr>
        <w:t>The Essential Difference.  Male and female brains and the truth about autism.</w:t>
      </w:r>
      <w:r w:rsidRPr="00A854C4">
        <w:t xml:space="preserve">  New York: Basic Books.</w:t>
      </w:r>
    </w:p>
    <w:p w:rsidR="0079122D" w:rsidRPr="00A854C4" w:rsidRDefault="0079122D" w:rsidP="000A57A1"/>
    <w:p w:rsidR="0079122D" w:rsidRPr="00A854C4" w:rsidRDefault="0079122D" w:rsidP="000A57A1">
      <w:proofErr w:type="spellStart"/>
      <w:r w:rsidRPr="00A854C4">
        <w:t>Bauminger</w:t>
      </w:r>
      <w:proofErr w:type="spellEnd"/>
      <w:r w:rsidRPr="00A854C4">
        <w:t xml:space="preserve">, N. and </w:t>
      </w:r>
      <w:proofErr w:type="spellStart"/>
      <w:r w:rsidRPr="00A854C4">
        <w:t>Kasari</w:t>
      </w:r>
      <w:proofErr w:type="spellEnd"/>
      <w:r w:rsidRPr="00A854C4">
        <w:t xml:space="preserve">, C. (2000) 'Loneliness and friendship in high-functioning children with autism.'  </w:t>
      </w:r>
      <w:r w:rsidRPr="00A854C4">
        <w:rPr>
          <w:i/>
          <w:iCs/>
        </w:rPr>
        <w:t xml:space="preserve">Child Development, </w:t>
      </w:r>
      <w:r w:rsidRPr="00A854C4">
        <w:t>2, 447-456.</w:t>
      </w:r>
    </w:p>
    <w:p w:rsidR="0079122D" w:rsidRPr="00A854C4" w:rsidRDefault="0079122D" w:rsidP="000A57A1"/>
    <w:p w:rsidR="0079122D" w:rsidRPr="00A854C4" w:rsidRDefault="0079122D" w:rsidP="000A57A1">
      <w:proofErr w:type="spellStart"/>
      <w:r w:rsidRPr="00A854C4">
        <w:t>Beardon</w:t>
      </w:r>
      <w:proofErr w:type="spellEnd"/>
      <w:r w:rsidRPr="00A854C4">
        <w:t>. L. and Edmonds G (2007) ‘ASPECT Consultancy Report. A National Report on the Needs of Adults with Asperger Syndrome’</w:t>
      </w:r>
      <w:hyperlink r:id="rId19" w:history="1">
        <w:r w:rsidRPr="00A854C4">
          <w:rPr>
            <w:rStyle w:val="Hyperlink"/>
            <w:rFonts w:cs="Arial"/>
            <w:sz w:val="22"/>
            <w:szCs w:val="22"/>
          </w:rPr>
          <w:t>www.shu.ac.uk/the</w:t>
        </w:r>
      </w:hyperlink>
      <w:r w:rsidRPr="00A854C4">
        <w:t xml:space="preserve"> </w:t>
      </w:r>
      <w:proofErr w:type="spellStart"/>
      <w:r w:rsidRPr="00A854C4">
        <w:t>autismcentre</w:t>
      </w:r>
      <w:proofErr w:type="spellEnd"/>
      <w:r w:rsidRPr="00A854C4">
        <w:t xml:space="preserve"> accessed11-11-07</w:t>
      </w:r>
    </w:p>
    <w:p w:rsidR="0079122D" w:rsidRPr="00A854C4" w:rsidRDefault="0079122D" w:rsidP="000A57A1"/>
    <w:p w:rsidR="0079122D" w:rsidRPr="00A854C4" w:rsidRDefault="0079122D" w:rsidP="000A57A1">
      <w:proofErr w:type="spellStart"/>
      <w:r w:rsidRPr="00A854C4">
        <w:t>Breakey</w:t>
      </w:r>
      <w:proofErr w:type="spellEnd"/>
      <w:r w:rsidRPr="00A854C4">
        <w:t>, C. (2006) The Autism Spectrum and Further Education. A Guide to Good practice. London. Jessica Kingsley.</w:t>
      </w:r>
    </w:p>
    <w:p w:rsidR="0079122D" w:rsidRPr="00A854C4" w:rsidRDefault="0079122D" w:rsidP="000A57A1"/>
    <w:p w:rsidR="0079122D" w:rsidRPr="00A854C4" w:rsidRDefault="0079122D" w:rsidP="000A57A1">
      <w:proofErr w:type="spellStart"/>
      <w:r w:rsidRPr="00A854C4">
        <w:t>Bogdashina</w:t>
      </w:r>
      <w:proofErr w:type="spellEnd"/>
      <w:r w:rsidRPr="00A854C4">
        <w:t>, O. (2006</w:t>
      </w:r>
      <w:r w:rsidRPr="00A854C4">
        <w:rPr>
          <w:i/>
        </w:rPr>
        <w:t xml:space="preserve">) ‘Theory of Mind and the Triad </w:t>
      </w:r>
      <w:proofErr w:type="gramStart"/>
      <w:r w:rsidRPr="00A854C4">
        <w:rPr>
          <w:i/>
        </w:rPr>
        <w:t>of  Perspectives</w:t>
      </w:r>
      <w:proofErr w:type="gramEnd"/>
      <w:r w:rsidRPr="00A854C4">
        <w:rPr>
          <w:i/>
        </w:rPr>
        <w:t xml:space="preserve"> on Autism and Asperger Syndrome. A View from the Bridge’.</w:t>
      </w:r>
      <w:r w:rsidRPr="00A854C4">
        <w:t xml:space="preserve">  London. Jessica Kingsley.</w:t>
      </w:r>
    </w:p>
    <w:p w:rsidR="0079122D" w:rsidRPr="00A854C4" w:rsidRDefault="0079122D" w:rsidP="000A57A1"/>
    <w:p w:rsidR="0079122D" w:rsidRPr="00A854C4" w:rsidRDefault="0079122D" w:rsidP="000A57A1">
      <w:r w:rsidRPr="00A854C4">
        <w:t xml:space="preserve">Clements, J. (2005) </w:t>
      </w:r>
      <w:r w:rsidRPr="00A854C4">
        <w:rPr>
          <w:i/>
        </w:rPr>
        <w:t xml:space="preserve">‘People with Autism Behaving Badly. Helping People </w:t>
      </w:r>
      <w:proofErr w:type="gramStart"/>
      <w:r w:rsidRPr="00A854C4">
        <w:rPr>
          <w:i/>
        </w:rPr>
        <w:t>With</w:t>
      </w:r>
      <w:proofErr w:type="gramEnd"/>
      <w:r w:rsidRPr="00A854C4">
        <w:rPr>
          <w:i/>
        </w:rPr>
        <w:t xml:space="preserve"> ASD Move On from Behavioural and Emotional Challenges’</w:t>
      </w:r>
      <w:r w:rsidRPr="00A854C4">
        <w:t xml:space="preserve"> London. Jessica Kingsley</w:t>
      </w:r>
    </w:p>
    <w:p w:rsidR="0079122D" w:rsidRPr="00A854C4" w:rsidRDefault="0079122D" w:rsidP="000A57A1"/>
    <w:p w:rsidR="0079122D" w:rsidRPr="00A854C4" w:rsidRDefault="0079122D" w:rsidP="000A57A1">
      <w:r w:rsidRPr="00A854C4">
        <w:t>Cohen, J. (2005) Succeeding with Autism. Hear My Voice. London. Jessica Kingsley.</w:t>
      </w:r>
    </w:p>
    <w:p w:rsidR="0079122D" w:rsidRPr="00A854C4" w:rsidRDefault="0079122D" w:rsidP="000A57A1"/>
    <w:p w:rsidR="0079122D" w:rsidRPr="00A854C4" w:rsidRDefault="0079122D" w:rsidP="000A57A1">
      <w:r w:rsidRPr="00A854C4">
        <w:t xml:space="preserve">Edmonds, G. and </w:t>
      </w:r>
      <w:proofErr w:type="spellStart"/>
      <w:r w:rsidRPr="00A854C4">
        <w:t>Worton</w:t>
      </w:r>
      <w:proofErr w:type="spellEnd"/>
      <w:r w:rsidRPr="00A854C4">
        <w:t xml:space="preserve">, D. (2005) </w:t>
      </w:r>
      <w:r w:rsidRPr="00A854C4">
        <w:rPr>
          <w:i/>
        </w:rPr>
        <w:t>‘The Asperger Syndrome Love Guide. A Practical Guide for Adults with AS to Seeking, Establishing and Maintaining Successful Relationships’.</w:t>
      </w:r>
      <w:r w:rsidRPr="00A854C4">
        <w:t xml:space="preserve"> London. Paul Chapman</w:t>
      </w:r>
    </w:p>
    <w:p w:rsidR="0079122D" w:rsidRPr="00A854C4" w:rsidRDefault="0079122D" w:rsidP="000A57A1"/>
    <w:p w:rsidR="0079122D" w:rsidRPr="00A854C4" w:rsidRDefault="0079122D" w:rsidP="000A57A1">
      <w:proofErr w:type="spellStart"/>
      <w:r w:rsidRPr="00A854C4">
        <w:t>Gustein</w:t>
      </w:r>
      <w:proofErr w:type="spellEnd"/>
      <w:r w:rsidRPr="00A854C4">
        <w:t xml:space="preserve">, S. and Whitney, T. (2002) Asperger syndrome and the development of social competence.  </w:t>
      </w:r>
      <w:r w:rsidRPr="00A854C4">
        <w:rPr>
          <w:i/>
        </w:rPr>
        <w:t xml:space="preserve">Focus on Autism and other Developmental Disabilities, 17, </w:t>
      </w:r>
      <w:r w:rsidRPr="00A854C4">
        <w:t>3: 161-171.</w:t>
      </w:r>
    </w:p>
    <w:p w:rsidR="0079122D" w:rsidRPr="00A854C4" w:rsidRDefault="0079122D" w:rsidP="000A57A1"/>
    <w:p w:rsidR="0079122D" w:rsidRPr="00A854C4" w:rsidRDefault="0079122D" w:rsidP="000A57A1">
      <w:r w:rsidRPr="00A854C4">
        <w:t>Hare. D, (1997) ‘The Use of Cognitive-Behavioural Therapy with People with Asperger Syndrome: A Case Study</w:t>
      </w:r>
      <w:proofErr w:type="gramStart"/>
      <w:r w:rsidRPr="00A854C4">
        <w:t xml:space="preserve">’  </w:t>
      </w:r>
      <w:r w:rsidRPr="00A854C4">
        <w:rPr>
          <w:i/>
        </w:rPr>
        <w:t>Autism</w:t>
      </w:r>
      <w:proofErr w:type="gramEnd"/>
      <w:r w:rsidRPr="00A854C4">
        <w:rPr>
          <w:i/>
        </w:rPr>
        <w:t>: The International Journal of Research and Practice.</w:t>
      </w:r>
      <w:r w:rsidRPr="00A854C4">
        <w:t xml:space="preserve"> 1.2:215-227.</w:t>
      </w:r>
    </w:p>
    <w:p w:rsidR="0079122D" w:rsidRPr="00A854C4" w:rsidRDefault="0079122D" w:rsidP="000A57A1"/>
    <w:p w:rsidR="0079122D" w:rsidRPr="00A854C4" w:rsidRDefault="0079122D" w:rsidP="000A57A1">
      <w:proofErr w:type="spellStart"/>
      <w:r w:rsidRPr="00A854C4">
        <w:lastRenderedPageBreak/>
        <w:t>Harpur</w:t>
      </w:r>
      <w:proofErr w:type="spellEnd"/>
      <w:r w:rsidRPr="00A854C4">
        <w:t xml:space="preserve">, J.; Lawlor, M.; Fitzgerald, M. (2004) </w:t>
      </w:r>
      <w:r w:rsidRPr="00A854C4">
        <w:rPr>
          <w:i/>
        </w:rPr>
        <w:t>‘Succeeding in College with Asperger Syndrome’</w:t>
      </w:r>
      <w:r w:rsidRPr="00A854C4">
        <w:t xml:space="preserve"> London/NY: Jessica Kingsley</w:t>
      </w:r>
    </w:p>
    <w:p w:rsidR="0079122D" w:rsidRPr="00A854C4" w:rsidRDefault="0079122D" w:rsidP="000A57A1"/>
    <w:p w:rsidR="0079122D" w:rsidRPr="00A854C4" w:rsidRDefault="0079122D" w:rsidP="000A57A1">
      <w:proofErr w:type="spellStart"/>
      <w:r w:rsidRPr="00A854C4">
        <w:t>Howlin</w:t>
      </w:r>
      <w:proofErr w:type="spellEnd"/>
      <w:r w:rsidRPr="00A854C4">
        <w:t xml:space="preserve">, P. (1997). </w:t>
      </w:r>
      <w:r w:rsidRPr="00A854C4">
        <w:rPr>
          <w:i/>
        </w:rPr>
        <w:t xml:space="preserve">Autism.  Preparing for adulthood.  </w:t>
      </w:r>
      <w:r w:rsidRPr="00A854C4">
        <w:t>London: Routledge.</w:t>
      </w:r>
    </w:p>
    <w:p w:rsidR="0079122D" w:rsidRPr="00A854C4" w:rsidRDefault="0079122D" w:rsidP="000A57A1"/>
    <w:p w:rsidR="0079122D" w:rsidRPr="00A854C4" w:rsidRDefault="0079122D" w:rsidP="000A57A1">
      <w:r w:rsidRPr="00A854C4">
        <w:t xml:space="preserve">Hughes. P (2007) </w:t>
      </w:r>
      <w:r w:rsidRPr="00A854C4">
        <w:rPr>
          <w:i/>
        </w:rPr>
        <w:t xml:space="preserve">Reflections. Me and Planet Weirdo. </w:t>
      </w:r>
      <w:r w:rsidRPr="00A854C4">
        <w:t>Chipmunk Publishing Ltd. UK.</w:t>
      </w:r>
    </w:p>
    <w:p w:rsidR="0079122D" w:rsidRPr="00A854C4" w:rsidRDefault="0079122D" w:rsidP="000A57A1"/>
    <w:p w:rsidR="0079122D" w:rsidRPr="00A854C4" w:rsidRDefault="0079122D" w:rsidP="000A57A1">
      <w:r w:rsidRPr="00A854C4">
        <w:t xml:space="preserve">Jones, G. (2001) 'Giving the Diagnosis to the Young Person with Asperger Syndrome or High Functioning Autism: Issues and strategies’ </w:t>
      </w:r>
      <w:r w:rsidRPr="00A854C4">
        <w:rPr>
          <w:i/>
        </w:rPr>
        <w:t xml:space="preserve">Good Autism Practice </w:t>
      </w:r>
      <w:r w:rsidRPr="00A854C4">
        <w:t>2.2:.65-75.</w:t>
      </w:r>
    </w:p>
    <w:p w:rsidR="0079122D" w:rsidRPr="00A854C4" w:rsidRDefault="0079122D" w:rsidP="000A57A1"/>
    <w:p w:rsidR="0079122D" w:rsidRPr="00A854C4" w:rsidRDefault="0079122D" w:rsidP="000A57A1"/>
    <w:p w:rsidR="0079122D" w:rsidRPr="00A854C4" w:rsidRDefault="0079122D" w:rsidP="000A57A1">
      <w:proofErr w:type="spellStart"/>
      <w:r w:rsidRPr="00A854C4">
        <w:t>Klin</w:t>
      </w:r>
      <w:proofErr w:type="spellEnd"/>
      <w:r w:rsidRPr="00A854C4">
        <w:t xml:space="preserve">, A. (2000) ‘Attributing social meaning to ambiguous visual stimuli in higher-functioning autism and Asperger syndrome: </w:t>
      </w:r>
      <w:proofErr w:type="gramStart"/>
      <w:r w:rsidRPr="00A854C4">
        <w:t>the</w:t>
      </w:r>
      <w:proofErr w:type="gramEnd"/>
      <w:r w:rsidRPr="00A854C4">
        <w:t xml:space="preserve"> Social Attribution Task’.  </w:t>
      </w:r>
      <w:r w:rsidRPr="00A854C4">
        <w:rPr>
          <w:i/>
        </w:rPr>
        <w:t xml:space="preserve">Journal of Child Psychology and Psychiatry, </w:t>
      </w:r>
      <w:r w:rsidRPr="00A854C4">
        <w:t>41, 831-846.</w:t>
      </w:r>
    </w:p>
    <w:p w:rsidR="0079122D" w:rsidRPr="00A854C4" w:rsidRDefault="0079122D" w:rsidP="000A57A1"/>
    <w:p w:rsidR="0079122D" w:rsidRPr="00A854C4" w:rsidRDefault="0079122D" w:rsidP="000A57A1">
      <w:r w:rsidRPr="00A854C4">
        <w:t>Kugler, B. (1998) ‘The Differentiation Between Autism and Asperger Syndrome’</w:t>
      </w:r>
      <w:r w:rsidRPr="00A854C4">
        <w:rPr>
          <w:u w:val="single"/>
        </w:rPr>
        <w:t xml:space="preserve"> </w:t>
      </w:r>
      <w:r w:rsidRPr="00A854C4">
        <w:rPr>
          <w:i/>
        </w:rPr>
        <w:t>Autism: The International Journal of Research and Practice</w:t>
      </w:r>
      <w:r w:rsidRPr="00A854C4">
        <w:t xml:space="preserve"> 2.1: 11-33.</w:t>
      </w:r>
    </w:p>
    <w:p w:rsidR="00F475A8" w:rsidRPr="00A854C4" w:rsidRDefault="00F475A8" w:rsidP="000A57A1"/>
    <w:p w:rsidR="001D104C" w:rsidRPr="00A854C4" w:rsidRDefault="001D104C" w:rsidP="000A57A1">
      <w:proofErr w:type="spellStart"/>
      <w:r w:rsidRPr="00A854C4">
        <w:t>Madriaga</w:t>
      </w:r>
      <w:proofErr w:type="spellEnd"/>
      <w:r w:rsidRPr="00A854C4">
        <w:t xml:space="preserve"> M </w:t>
      </w:r>
      <w:r w:rsidR="00B97C5C" w:rsidRPr="00B97C5C">
        <w:rPr>
          <w:i/>
          <w:iCs/>
        </w:rPr>
        <w:t>et al.</w:t>
      </w:r>
      <w:r w:rsidRPr="00A854C4">
        <w:t xml:space="preserve"> 2008</w:t>
      </w:r>
    </w:p>
    <w:p w:rsidR="0079122D" w:rsidRPr="00A854C4" w:rsidRDefault="0079122D" w:rsidP="000A57A1"/>
    <w:p w:rsidR="0079122D" w:rsidRPr="00A854C4" w:rsidRDefault="0079122D" w:rsidP="000A57A1">
      <w:r w:rsidRPr="00A854C4">
        <w:t xml:space="preserve">Martin, N. (2008) ‘REAL services to assist students who have Asperger syndrome’. NADP technical briefing 4/2008. NADP. UK. </w:t>
      </w:r>
      <w:proofErr w:type="spellStart"/>
      <w:r w:rsidRPr="00A854C4">
        <w:t>Isbn</w:t>
      </w:r>
      <w:proofErr w:type="spellEnd"/>
      <w:r w:rsidRPr="00A854C4">
        <w:t xml:space="preserve"> 987-0-9541599-3-1</w:t>
      </w:r>
    </w:p>
    <w:p w:rsidR="0079122D" w:rsidRPr="00A854C4" w:rsidRDefault="0079122D" w:rsidP="000A57A1"/>
    <w:p w:rsidR="0079122D" w:rsidRPr="00A854C4" w:rsidRDefault="0079122D" w:rsidP="000A57A1">
      <w:r w:rsidRPr="00A854C4">
        <w:t xml:space="preserve">Mitchell, P., Parsons, S. and Leonard, A. (2007) Using Virtual Environments to Teach Social Understanding to Six Adolescents with Autistic Spectrum Disorders. </w:t>
      </w:r>
      <w:r w:rsidRPr="00A854C4">
        <w:rPr>
          <w:i/>
        </w:rPr>
        <w:t xml:space="preserve">Journal of Autism and Developmental Disorder. </w:t>
      </w:r>
      <w:r w:rsidRPr="00A854C4">
        <w:t>37;3 March 2007:589-600.</w:t>
      </w:r>
    </w:p>
    <w:p w:rsidR="0079122D" w:rsidRPr="00A854C4" w:rsidRDefault="0079122D" w:rsidP="000A57A1"/>
    <w:p w:rsidR="0079122D" w:rsidRPr="00A854C4" w:rsidRDefault="0079122D" w:rsidP="000A57A1">
      <w:r w:rsidRPr="00A854C4">
        <w:t xml:space="preserve">Molloy, H. and Vasil, L. (2004) </w:t>
      </w:r>
      <w:r w:rsidRPr="00A854C4">
        <w:rPr>
          <w:i/>
        </w:rPr>
        <w:t xml:space="preserve">Asperger’s Syndrome, Adolescents and Identity: Looking Beyond the Label. </w:t>
      </w:r>
      <w:r w:rsidRPr="00A854C4">
        <w:t>London/Philadelphia: Jessica Kingsley.</w:t>
      </w:r>
    </w:p>
    <w:p w:rsidR="0079122D" w:rsidRPr="00A854C4" w:rsidRDefault="0079122D" w:rsidP="000A57A1"/>
    <w:p w:rsidR="0079122D" w:rsidRPr="00A854C4" w:rsidRDefault="0079122D" w:rsidP="000A57A1">
      <w:r w:rsidRPr="00A854C4">
        <w:t>National Autistic Society. (1996</w:t>
      </w:r>
      <w:r w:rsidRPr="00A854C4">
        <w:rPr>
          <w:i/>
        </w:rPr>
        <w:t>). Beyond Rain Man: Experiences and Attitudes Towards Autism - A Survey of the General Public, People with Autism and Carers.</w:t>
      </w:r>
      <w:r w:rsidRPr="00A854C4">
        <w:t xml:space="preserve"> London: NAS.</w:t>
      </w:r>
    </w:p>
    <w:p w:rsidR="0079122D" w:rsidRPr="00A854C4" w:rsidRDefault="0079122D" w:rsidP="000A57A1">
      <w:r w:rsidRPr="00A854C4">
        <w:t xml:space="preserve"> </w:t>
      </w:r>
    </w:p>
    <w:p w:rsidR="0079122D" w:rsidRPr="00A854C4" w:rsidRDefault="0079122D" w:rsidP="000A57A1">
      <w:pPr>
        <w:rPr>
          <w:u w:val="single"/>
        </w:rPr>
      </w:pPr>
      <w:r w:rsidRPr="00A854C4">
        <w:t xml:space="preserve">Morton, O. (2001) 'Think Different? Inside the Mind of Autism Researcher Simon Baron-Cohen'. </w:t>
      </w:r>
      <w:r w:rsidRPr="00A854C4">
        <w:rPr>
          <w:i/>
        </w:rPr>
        <w:t>Wired</w:t>
      </w:r>
      <w:r w:rsidRPr="00A854C4">
        <w:t xml:space="preserve"> 9.12: 184-188</w:t>
      </w:r>
      <w:r w:rsidRPr="00A854C4">
        <w:rPr>
          <w:u w:val="single"/>
        </w:rPr>
        <w:t xml:space="preserve">  </w:t>
      </w:r>
    </w:p>
    <w:p w:rsidR="00A755EC" w:rsidRPr="00A854C4" w:rsidRDefault="00A755EC" w:rsidP="000A57A1"/>
    <w:p w:rsidR="0079122D" w:rsidRPr="00A854C4" w:rsidRDefault="0079122D" w:rsidP="000A57A1">
      <w:pPr>
        <w:rPr>
          <w:rStyle w:val="Strong"/>
          <w:b w:val="0"/>
          <w:sz w:val="22"/>
          <w:szCs w:val="22"/>
        </w:rPr>
      </w:pPr>
      <w:r w:rsidRPr="00A854C4">
        <w:t>Sinclair, J. (2006) ‘Introduction to the Cultural Model of Autism’</w:t>
      </w:r>
      <w:r w:rsidRPr="00A854C4">
        <w:rPr>
          <w:i/>
        </w:rPr>
        <w:t>.</w:t>
      </w:r>
      <w:r w:rsidRPr="00A854C4">
        <w:t xml:space="preserve">  In:</w:t>
      </w:r>
      <w:r w:rsidRPr="00A854C4">
        <w:rPr>
          <w:i/>
        </w:rPr>
        <w:t xml:space="preserve"> </w:t>
      </w:r>
      <w:r w:rsidRPr="00A854C4">
        <w:rPr>
          <w:rStyle w:val="Strong"/>
          <w:b w:val="0"/>
          <w:i/>
          <w:sz w:val="22"/>
          <w:szCs w:val="22"/>
        </w:rPr>
        <w:t xml:space="preserve">The Autism Centre presents two seminars by Jim Sinclair.  </w:t>
      </w:r>
      <w:r w:rsidRPr="00A854C4">
        <w:rPr>
          <w:rStyle w:val="Strong"/>
          <w:b w:val="0"/>
          <w:sz w:val="22"/>
          <w:szCs w:val="22"/>
        </w:rPr>
        <w:t>Sheffield 2006.</w:t>
      </w:r>
    </w:p>
    <w:p w:rsidR="00A755EC" w:rsidRPr="00A854C4" w:rsidRDefault="00A755EC" w:rsidP="000A57A1"/>
    <w:p w:rsidR="0079122D" w:rsidRPr="00A854C4" w:rsidRDefault="0079122D" w:rsidP="000A57A1">
      <w:r w:rsidRPr="00A854C4">
        <w:t xml:space="preserve">Swaine, J., Griffiths, C. and Heyman, B. (2003) Towards a social model approach to </w:t>
      </w:r>
      <w:r w:rsidRPr="00A854C4">
        <w:rPr>
          <w:lang w:val="en-US"/>
        </w:rPr>
        <w:t>counseling</w:t>
      </w:r>
      <w:r w:rsidRPr="00A854C4">
        <w:t xml:space="preserve"> disabled clients.  </w:t>
      </w:r>
      <w:r w:rsidRPr="00A854C4">
        <w:rPr>
          <w:i/>
        </w:rPr>
        <w:t xml:space="preserve">British Journal of Guidance and </w:t>
      </w:r>
      <w:proofErr w:type="spellStart"/>
      <w:r w:rsidRPr="00A854C4">
        <w:rPr>
          <w:i/>
        </w:rPr>
        <w:t>Counseling</w:t>
      </w:r>
      <w:proofErr w:type="spellEnd"/>
      <w:r w:rsidRPr="00A854C4">
        <w:rPr>
          <w:i/>
        </w:rPr>
        <w:t xml:space="preserve">, </w:t>
      </w:r>
      <w:r w:rsidRPr="00A854C4">
        <w:t>31, 1: 2003.</w:t>
      </w:r>
    </w:p>
    <w:p w:rsidR="0079122D" w:rsidRPr="00A854C4" w:rsidRDefault="0079122D" w:rsidP="000A57A1"/>
    <w:p w:rsidR="0079122D" w:rsidRPr="00A854C4" w:rsidRDefault="0079122D" w:rsidP="000A57A1">
      <w:r w:rsidRPr="00A854C4">
        <w:t>Wilson. A., Arnold. M. and Rowland. S. T. (1997) Promoting recreation and leisure activities for individuals with disabilities: A collaborative effort.  Journal of Instructional Psychology, 24: 76-79.</w:t>
      </w:r>
    </w:p>
    <w:p w:rsidR="00E42406" w:rsidRPr="007642E7" w:rsidRDefault="00F475A8" w:rsidP="007642E7">
      <w:pPr>
        <w:pStyle w:val="Heading1"/>
      </w:pPr>
      <w:r w:rsidRPr="00A854C4">
        <w:br w:type="page"/>
      </w:r>
      <w:bookmarkStart w:id="8" w:name="_Toc37844937"/>
      <w:r w:rsidR="00A17642" w:rsidRPr="007642E7">
        <w:lastRenderedPageBreak/>
        <w:t>The value of personal narratives for informing understanding of the thinking and learning of individuals with Autistic Spectrum Conditions</w:t>
      </w:r>
      <w:r w:rsidR="007642E7" w:rsidRPr="007642E7">
        <w:t xml:space="preserve">. </w:t>
      </w:r>
      <w:r w:rsidR="000A57A1">
        <w:br/>
      </w:r>
      <w:r w:rsidR="00E42406" w:rsidRPr="007642E7">
        <w:t>Ian Woolsey</w:t>
      </w:r>
      <w:bookmarkEnd w:id="8"/>
    </w:p>
    <w:p w:rsidR="00113F50" w:rsidRPr="00A854C4" w:rsidRDefault="00113F50" w:rsidP="00147DFC">
      <w:pPr>
        <w:rPr>
          <w:sz w:val="22"/>
          <w:szCs w:val="22"/>
        </w:rPr>
      </w:pPr>
    </w:p>
    <w:p w:rsidR="00A17642" w:rsidRPr="00A854C4" w:rsidRDefault="00A17642" w:rsidP="007642E7">
      <w:pPr>
        <w:pStyle w:val="Heading2"/>
      </w:pPr>
      <w:r w:rsidRPr="00A854C4">
        <w:t>Abstract</w:t>
      </w:r>
    </w:p>
    <w:p w:rsidR="00DC5272" w:rsidRPr="00A854C4" w:rsidRDefault="00DC5272" w:rsidP="00147DFC">
      <w:pPr>
        <w:rPr>
          <w:i/>
          <w:sz w:val="22"/>
          <w:szCs w:val="22"/>
        </w:rPr>
      </w:pPr>
    </w:p>
    <w:p w:rsidR="00A17642" w:rsidRPr="00A854C4" w:rsidRDefault="00A17642" w:rsidP="000A57A1">
      <w:pPr>
        <w:rPr>
          <w:iCs/>
        </w:rPr>
      </w:pPr>
      <w:r w:rsidRPr="00A854C4">
        <w:t xml:space="preserve">Experimental Psychology has contributed significantly to understanding of Autistic Spectrum Conditions (ASC’s).   Several advances in the field have been made since </w:t>
      </w:r>
      <w:proofErr w:type="spellStart"/>
      <w:r w:rsidRPr="00A854C4">
        <w:t>Kanner</w:t>
      </w:r>
      <w:proofErr w:type="spellEnd"/>
      <w:r w:rsidRPr="00A854C4">
        <w:t xml:space="preserve"> penned his </w:t>
      </w:r>
      <w:proofErr w:type="spellStart"/>
      <w:r w:rsidRPr="00A854C4">
        <w:t>groundbreaking</w:t>
      </w:r>
      <w:proofErr w:type="spellEnd"/>
      <w:r w:rsidRPr="00A854C4">
        <w:t xml:space="preserve"> paper ‘</w:t>
      </w:r>
      <w:r w:rsidRPr="00A854C4">
        <w:rPr>
          <w:i/>
        </w:rPr>
        <w:t>Autistic disturbances of affective contact’</w:t>
      </w:r>
      <w:r w:rsidRPr="00A854C4">
        <w:t xml:space="preserve"> in 1943.  However, as Jordan, (2001: 60) intimates, there is good reason to believe that experimental studies, which are based upon the examination of artificially isolated variables, have</w:t>
      </w:r>
      <w:r w:rsidRPr="00A854C4">
        <w:rPr>
          <w:iCs/>
        </w:rPr>
        <w:t xml:space="preserve"> insufficient </w:t>
      </w:r>
      <w:r w:rsidRPr="00A854C4">
        <w:t xml:space="preserve">capacity fully explain the complexities of individual lives, which take place in fast-moving and ever-changing social arenas. This paper explores the value of </w:t>
      </w:r>
      <w:r w:rsidRPr="00A854C4">
        <w:rPr>
          <w:iCs/>
        </w:rPr>
        <w:t>personal narratives</w:t>
      </w:r>
      <w:r w:rsidRPr="00A854C4">
        <w:t xml:space="preserve"> in developing our understanding of the impact of ASC's on thinking and learning and considers the evidence contained within these accounts for 3 popular psychological theories of ASC's-Weak Central Coherence, Executive Dysfunction and Theory of Mind.  A </w:t>
      </w:r>
      <w:r w:rsidRPr="00A854C4">
        <w:rPr>
          <w:i/>
        </w:rPr>
        <w:t xml:space="preserve">brief </w:t>
      </w:r>
      <w:r w:rsidRPr="00A854C4">
        <w:t xml:space="preserve">discussion follows of some implications for educational practitioners working within the field of ASC's, </w:t>
      </w:r>
      <w:r w:rsidRPr="00A854C4">
        <w:rPr>
          <w:iCs/>
        </w:rPr>
        <w:t>framed within a social model of disability.</w:t>
      </w:r>
    </w:p>
    <w:p w:rsidR="00DC5272" w:rsidRPr="00A854C4" w:rsidRDefault="00DC5272" w:rsidP="000A57A1">
      <w:pPr>
        <w:rPr>
          <w:bCs/>
          <w:iCs/>
        </w:rPr>
      </w:pPr>
    </w:p>
    <w:p w:rsidR="00A17642" w:rsidRPr="00A854C4" w:rsidRDefault="00A17642" w:rsidP="007642E7">
      <w:pPr>
        <w:pStyle w:val="Heading2"/>
      </w:pPr>
      <w:r w:rsidRPr="00A854C4">
        <w:t xml:space="preserve">Definitions </w:t>
      </w:r>
    </w:p>
    <w:p w:rsidR="00DC5272" w:rsidRPr="00A854C4" w:rsidRDefault="00DC5272" w:rsidP="00147DFC">
      <w:pPr>
        <w:rPr>
          <w:iCs/>
          <w:sz w:val="22"/>
          <w:szCs w:val="22"/>
        </w:rPr>
      </w:pPr>
    </w:p>
    <w:p w:rsidR="00A17642" w:rsidRPr="00A854C4" w:rsidRDefault="00A17642" w:rsidP="000A57A1">
      <w:r w:rsidRPr="00A854C4">
        <w:t xml:space="preserve">The American Psychiatric Association's </w:t>
      </w:r>
      <w:r w:rsidRPr="00A854C4">
        <w:rPr>
          <w:i/>
        </w:rPr>
        <w:t>Diagnostic and Statistical Manual of Mental Disorders</w:t>
      </w:r>
      <w:r w:rsidRPr="00A854C4">
        <w:t xml:space="preserve"> (DSM IV-TR; APA, 2000) includes the following (sometimes overlapping) conditions within its sub-category of "Pervasive Developmental Disorder": Autistic Disorder, Asperger's Syndrome, Childhood Disintegrative Disorder, </w:t>
      </w:r>
      <w:proofErr w:type="spellStart"/>
      <w:r w:rsidRPr="00A854C4">
        <w:t>Retts</w:t>
      </w:r>
      <w:proofErr w:type="spellEnd"/>
      <w:r w:rsidRPr="00A854C4">
        <w:t xml:space="preserve"> Disorder, Pervasive Developmental Disorder-Not Otherwise Specified (PDD-NOS) and Rett's Disorder (noted by Brock, Jimerson, and Hansen, 2006:3). Collectively, these diagnoses constitute a 'spectrum' of Autistic Conditions (see Wing, 1996).  This paper focuses primarily to two of these conditions-</w:t>
      </w:r>
      <w:r w:rsidRPr="00A854C4">
        <w:rPr>
          <w:i/>
        </w:rPr>
        <w:t>'Autistic Disorder'</w:t>
      </w:r>
      <w:r w:rsidRPr="00A854C4">
        <w:t xml:space="preserve"> (referred to in this paper as 'Autism' or '</w:t>
      </w:r>
      <w:proofErr w:type="spellStart"/>
      <w:r w:rsidRPr="00A854C4">
        <w:t>Kanner</w:t>
      </w:r>
      <w:proofErr w:type="spellEnd"/>
      <w:r w:rsidRPr="00A854C4">
        <w:t xml:space="preserve">-type Autism') which the APA defines as "markedly abnormal or impaired development in social interaction and communication and a markedly restricted repertoire of activity and interests" (APA, 200,: 70); and </w:t>
      </w:r>
      <w:r w:rsidRPr="00A854C4">
        <w:rPr>
          <w:i/>
        </w:rPr>
        <w:t xml:space="preserve">'Asperger Syndrome' </w:t>
      </w:r>
      <w:r w:rsidRPr="00A854C4">
        <w:t xml:space="preserve">which is differentiated from </w:t>
      </w:r>
      <w:proofErr w:type="spellStart"/>
      <w:r w:rsidRPr="00A854C4">
        <w:t>Kanner</w:t>
      </w:r>
      <w:proofErr w:type="spellEnd"/>
      <w:r w:rsidRPr="00A854C4">
        <w:t>-Type Autism by an absence of "delayed communication" (see Brock Jimerson and Hansen, 2006: 4). 'High Functioning Autism' provides a further area of interest.  This</w:t>
      </w:r>
      <w:r w:rsidR="007642E7">
        <w:t>,</w:t>
      </w:r>
      <w:r w:rsidRPr="00A854C4">
        <w:t xml:space="preserve"> commonly cited</w:t>
      </w:r>
      <w:r w:rsidR="007642E7">
        <w:t>,</w:t>
      </w:r>
      <w:r w:rsidRPr="00A854C4">
        <w:t xml:space="preserve"> 'condition', has no formal classification, but is generally thought to refer to individuals with "good communication skills, who have few learning problems, and who show milder versions of the behaviours </w:t>
      </w:r>
      <w:proofErr w:type="spellStart"/>
      <w:r w:rsidRPr="00A854C4">
        <w:t>Dr.</w:t>
      </w:r>
      <w:proofErr w:type="spellEnd"/>
      <w:r w:rsidRPr="00A854C4">
        <w:t xml:space="preserve"> </w:t>
      </w:r>
      <w:proofErr w:type="spellStart"/>
      <w:r w:rsidRPr="00A854C4">
        <w:t>Kanner</w:t>
      </w:r>
      <w:proofErr w:type="spellEnd"/>
      <w:r w:rsidRPr="00A854C4">
        <w:t xml:space="preserve"> described". (</w:t>
      </w:r>
      <w:proofErr w:type="spellStart"/>
      <w:r w:rsidRPr="00A854C4">
        <w:t>Ozonoff</w:t>
      </w:r>
      <w:proofErr w:type="spellEnd"/>
      <w:r w:rsidRPr="00A854C4">
        <w:t xml:space="preserve">, Dawson, and McPartland, 2002: 5)   </w:t>
      </w:r>
    </w:p>
    <w:p w:rsidR="00DC5272" w:rsidRPr="00A854C4" w:rsidRDefault="00DC5272" w:rsidP="00147DFC">
      <w:pPr>
        <w:rPr>
          <w:iCs/>
          <w:sz w:val="22"/>
          <w:szCs w:val="22"/>
        </w:rPr>
      </w:pPr>
    </w:p>
    <w:p w:rsidR="00A17642" w:rsidRPr="00A854C4" w:rsidRDefault="00A17642" w:rsidP="007642E7">
      <w:pPr>
        <w:pStyle w:val="Heading2"/>
      </w:pPr>
      <w:r w:rsidRPr="00A854C4">
        <w:t xml:space="preserve">Evidence for Executive Dysfunction </w:t>
      </w:r>
    </w:p>
    <w:p w:rsidR="00DC5272" w:rsidRPr="00A854C4" w:rsidRDefault="00DC5272" w:rsidP="00147DFC">
      <w:pPr>
        <w:rPr>
          <w:sz w:val="22"/>
          <w:szCs w:val="22"/>
        </w:rPr>
      </w:pPr>
    </w:p>
    <w:p w:rsidR="007642E7" w:rsidRDefault="00A17642" w:rsidP="000A57A1">
      <w:r w:rsidRPr="00A854C4">
        <w:t xml:space="preserve">The concept of Executive Function, here defined as the </w:t>
      </w:r>
      <w:r w:rsidRPr="00A854C4">
        <w:rPr>
          <w:i/>
        </w:rPr>
        <w:t>“Ability to maintain an appropriate problem-solving set for the attainment of a future goal”</w:t>
      </w:r>
      <w:r w:rsidRPr="00A854C4">
        <w:t xml:space="preserve"> (Luria, 1966, in Jordan, 2001: 97) has received widespread usage amongst scholars within the </w:t>
      </w:r>
      <w:r w:rsidRPr="00A854C4">
        <w:lastRenderedPageBreak/>
        <w:t xml:space="preserve">field. This far-reaching and </w:t>
      </w:r>
      <w:r w:rsidRPr="00A854C4">
        <w:rPr>
          <w:i/>
        </w:rPr>
        <w:t xml:space="preserve">somewhat </w:t>
      </w:r>
      <w:r w:rsidRPr="00A854C4">
        <w:t>poorly-defined term (see Stahl, and Pry, 2002: 383), is generally thought to subsume the following</w:t>
      </w:r>
      <w:r w:rsidR="00113F50" w:rsidRPr="00A854C4">
        <w:t>:</w:t>
      </w:r>
      <w:r w:rsidRPr="00A854C4">
        <w:t xml:space="preserve"> “planning, inhibition of pre</w:t>
      </w:r>
      <w:r w:rsidR="00113F50" w:rsidRPr="00A854C4">
        <w:t>-</w:t>
      </w:r>
      <w:r w:rsidRPr="00A854C4">
        <w:t>potent</w:t>
      </w:r>
      <w:r w:rsidR="00113F50" w:rsidRPr="00A854C4">
        <w:t>,</w:t>
      </w:r>
      <w:r w:rsidRPr="00A854C4">
        <w:t xml:space="preserve"> but incorrect</w:t>
      </w:r>
      <w:r w:rsidR="00113F50" w:rsidRPr="00A854C4">
        <w:t>,</w:t>
      </w:r>
      <w:r w:rsidRPr="00A854C4">
        <w:t xml:space="preserve"> responses, set-maintenance, flexibility of thought and action”, (in </w:t>
      </w:r>
      <w:smartTag w:uri="urn:schemas-microsoft-com:office:smarttags" w:element="country-region">
        <w:smartTag w:uri="urn:schemas-microsoft-com:office:smarttags" w:element="place">
          <w:r w:rsidRPr="00A854C4">
            <w:t>Jordan</w:t>
          </w:r>
        </w:smartTag>
      </w:smartTag>
      <w:r w:rsidRPr="00A854C4">
        <w:t xml:space="preserve">, 2001: 97-98), working memory, self-reflection and self-monitoring, and understanding complex or abstract concepts (Attwood, 2007: 234).  Interestingly, several studies have found individuals with ASC’s score poorly on tasks measuring Executive Function performance (noted by Stahl, and Pry, 2002: 383).  </w:t>
      </w:r>
    </w:p>
    <w:p w:rsidR="00A17642" w:rsidRPr="00A854C4" w:rsidRDefault="00A17642" w:rsidP="000A57A1">
      <w:r w:rsidRPr="00A854C4">
        <w:t xml:space="preserve">  </w:t>
      </w:r>
    </w:p>
    <w:p w:rsidR="00A17642" w:rsidRDefault="00A17642" w:rsidP="000A57A1">
      <w:proofErr w:type="spellStart"/>
      <w:r w:rsidRPr="00A854C4">
        <w:t>Ozonoff</w:t>
      </w:r>
      <w:proofErr w:type="spellEnd"/>
      <w:r w:rsidRPr="00A854C4">
        <w:t xml:space="preserve"> </w:t>
      </w:r>
      <w:r w:rsidR="00B97C5C" w:rsidRPr="00B97C5C">
        <w:rPr>
          <w:i/>
          <w:iCs/>
        </w:rPr>
        <w:t>et al.</w:t>
      </w:r>
      <w:r w:rsidRPr="00A854C4">
        <w:t xml:space="preserve"> (1991/1995, referenced in Jordan, 2001: 97-98.) have noted that the brain</w:t>
      </w:r>
      <w:r w:rsidR="00113F50" w:rsidRPr="00A854C4">
        <w:t>’</w:t>
      </w:r>
      <w:r w:rsidRPr="00A854C4">
        <w:t xml:space="preserve">s frontal cortex is active in Executive Functions and have hypothesised that the essential challenges experienced by individuals with Autism, might be attributable to a ‘disorder’ of these functions. The following section will draw upon the personal accounts of individuals with ASC’s, in order to explore how ‘Executive Dysfunction’ manifests itself in </w:t>
      </w:r>
      <w:r w:rsidR="007642E7" w:rsidRPr="00A854C4">
        <w:rPr>
          <w:i/>
        </w:rPr>
        <w:t>naturally occurring</w:t>
      </w:r>
      <w:r w:rsidRPr="00A854C4">
        <w:rPr>
          <w:i/>
        </w:rPr>
        <w:t xml:space="preserve"> </w:t>
      </w:r>
      <w:r w:rsidRPr="00A854C4">
        <w:t xml:space="preserve">settings. </w:t>
      </w:r>
    </w:p>
    <w:p w:rsidR="007642E7" w:rsidRPr="00A854C4" w:rsidRDefault="007642E7" w:rsidP="00147DFC">
      <w:pPr>
        <w:rPr>
          <w:sz w:val="22"/>
          <w:szCs w:val="22"/>
        </w:rPr>
      </w:pPr>
    </w:p>
    <w:p w:rsidR="00A17642" w:rsidRPr="00A854C4" w:rsidRDefault="00A17642" w:rsidP="007642E7">
      <w:pPr>
        <w:pStyle w:val="Heading3"/>
      </w:pPr>
      <w:r w:rsidRPr="00A854C4">
        <w:t>Self-Reflection and Self-Monitoring</w:t>
      </w:r>
    </w:p>
    <w:p w:rsidR="00A17642" w:rsidRPr="00A854C4" w:rsidRDefault="00A17642" w:rsidP="000A57A1">
      <w:r w:rsidRPr="00A854C4">
        <w:t xml:space="preserve">Temple Grandin’s (1996) compelling autobiography </w:t>
      </w:r>
      <w:r w:rsidRPr="00A854C4">
        <w:rPr>
          <w:i/>
        </w:rPr>
        <w:t>‘Thinking in Pictures’</w:t>
      </w:r>
      <w:r w:rsidRPr="00A854C4">
        <w:t xml:space="preserve"> illustrates the potential of personal narratives to enhance comprehension of </w:t>
      </w:r>
      <w:r w:rsidR="00580680" w:rsidRPr="00A854C4">
        <w:t>the</w:t>
      </w:r>
      <w:r w:rsidRPr="00A854C4">
        <w:t xml:space="preserve"> impact </w:t>
      </w:r>
      <w:r w:rsidR="00580680" w:rsidRPr="00A854C4">
        <w:t xml:space="preserve">of ASAC's </w:t>
      </w:r>
      <w:r w:rsidRPr="00A854C4">
        <w:t>on thinking and learning.  The author, who has AS, and gained international recognition as an animal scientist, provides lucid descriptions of visual information processing styles which underpin her approach to problem solving. Suggesting that her ability to ‘think in pictures’ has preceded “</w:t>
      </w:r>
      <w:r w:rsidRPr="00A854C4">
        <w:rPr>
          <w:i/>
        </w:rPr>
        <w:t xml:space="preserve">every </w:t>
      </w:r>
      <w:r w:rsidRPr="00A854C4">
        <w:t>design problem (she) has ever solved” (1996:20) Grandin explains:</w:t>
      </w:r>
    </w:p>
    <w:p w:rsidR="00A17642" w:rsidRPr="00A854C4" w:rsidRDefault="00A17642" w:rsidP="000A57A1">
      <w:pPr>
        <w:rPr>
          <w:i/>
        </w:rPr>
      </w:pPr>
      <w:r w:rsidRPr="00A854C4">
        <w:rPr>
          <w:i/>
        </w:rPr>
        <w:t>I create new images all the time by taking many little parts of images I have in the video library in my imagination and piecing them together.  (Grandin, 1996: 21</w:t>
      </w:r>
      <w:r w:rsidRPr="00A854C4">
        <w:rPr>
          <w:iCs/>
        </w:rPr>
        <w:t>)</w:t>
      </w:r>
    </w:p>
    <w:p w:rsidR="00A17642" w:rsidRDefault="00A17642" w:rsidP="000A57A1">
      <w:r w:rsidRPr="00A854C4">
        <w:t>Grandin’s idiosyncratic approach to design enabled her to conceptualise several improvements to cattle handling facilities</w:t>
      </w:r>
      <w:r w:rsidR="00113F50" w:rsidRPr="00A854C4">
        <w:t>,</w:t>
      </w:r>
      <w:r w:rsidRPr="00A854C4">
        <w:t xml:space="preserve"> including a concrete chute, which prevented animals from panicking when lowered into a dip-vat (Grandin, 1996: 23). </w:t>
      </w:r>
    </w:p>
    <w:p w:rsidR="000A57A1" w:rsidRPr="00A854C4" w:rsidRDefault="000A57A1" w:rsidP="000A57A1"/>
    <w:p w:rsidR="007642E7" w:rsidRDefault="00A17642" w:rsidP="000A57A1">
      <w:r w:rsidRPr="00A854C4">
        <w:t xml:space="preserve">Attwood, (2007: 236), suggests that individuals with Asperger’s Syndrome (AS) can experience challenges in </w:t>
      </w:r>
      <w:r w:rsidRPr="00A854C4">
        <w:rPr>
          <w:i/>
        </w:rPr>
        <w:t>reflecting upon and monitoring their self</w:t>
      </w:r>
      <w:r w:rsidRPr="00A854C4">
        <w:t>, under using the “</w:t>
      </w:r>
      <w:r w:rsidRPr="00A854C4">
        <w:rPr>
          <w:i/>
        </w:rPr>
        <w:t>inner voice or conversation</w:t>
      </w:r>
      <w:r w:rsidRPr="00A854C4">
        <w:t xml:space="preserve"> to facilitate problem solving.” At a technical level, Grandin’s account may support the Executive Dysfunction explanation of ASC.   However, 'Dysfunction' is an unfortunate descriptor of a cognitive style</w:t>
      </w:r>
      <w:r w:rsidR="00113F50" w:rsidRPr="00A854C4">
        <w:t>,</w:t>
      </w:r>
      <w:r w:rsidRPr="00A854C4">
        <w:t xml:space="preserve"> which has created internationally acclaimed design products.  Nonetheless, this style of thinking can also generate challenges.  Grandin also “visualizes verbs” which can trigger memories of events, for example, “the word ‘jumping’ triggers a memory of jumping hurdles at the mock Olympics held at my elementary school”. Adverbs often generate unsuitable images</w:t>
      </w:r>
      <w:proofErr w:type="gramStart"/>
      <w:r w:rsidRPr="00A854C4">
        <w:t>-“</w:t>
      </w:r>
      <w:proofErr w:type="gramEnd"/>
      <w:r w:rsidR="00113F50" w:rsidRPr="00A854C4">
        <w:t>’</w:t>
      </w:r>
      <w:r w:rsidRPr="00A854C4">
        <w:t>quickly</w:t>
      </w:r>
      <w:r w:rsidR="00113F50" w:rsidRPr="00A854C4">
        <w:t>’</w:t>
      </w:r>
      <w:r w:rsidRPr="00A854C4">
        <w:t xml:space="preserve">, reminds me of Nestles Quick, unless...paired with a verb which modifies my image” (Grandin, 1996: 29). Moreover, Grandin translates words from written documents into “colour movies” or “simply stores a photo of the written page to be read later”.  This necessitates a </w:t>
      </w:r>
      <w:proofErr w:type="gramStart"/>
      <w:r w:rsidRPr="00A854C4">
        <w:t>time consuming</w:t>
      </w:r>
      <w:proofErr w:type="gramEnd"/>
      <w:r w:rsidRPr="00A854C4">
        <w:t xml:space="preserve"> retrieval process of “playing bits of different videos until (she) find(s) the right tape”. (Grandin, 1996: 31)   </w:t>
      </w:r>
    </w:p>
    <w:p w:rsidR="00A17642" w:rsidRPr="00A854C4" w:rsidRDefault="00A17642" w:rsidP="000A57A1">
      <w:r w:rsidRPr="00A854C4">
        <w:t xml:space="preserve"> </w:t>
      </w:r>
    </w:p>
    <w:p w:rsidR="00A17642" w:rsidRPr="00A854C4" w:rsidRDefault="00A17642" w:rsidP="007642E7">
      <w:pPr>
        <w:pStyle w:val="Heading3"/>
      </w:pPr>
      <w:r w:rsidRPr="00A854C4">
        <w:t>Maintaining Attention/Working Memory</w:t>
      </w:r>
    </w:p>
    <w:p w:rsidR="00A17642" w:rsidRDefault="00A17642" w:rsidP="000A57A1">
      <w:r w:rsidRPr="00A854C4">
        <w:t>Luke Jackson (2002), who has AS, sometimes experiences problems in remembering “what [he is] meant to be doing from one minute to the next” (</w:t>
      </w:r>
      <w:smartTag w:uri="urn:schemas-microsoft-com:office:smarttags" w:element="City">
        <w:smartTag w:uri="urn:schemas-microsoft-com:office:smarttags" w:element="place">
          <w:r w:rsidRPr="00A854C4">
            <w:t>Jackson</w:t>
          </w:r>
        </w:smartTag>
      </w:smartTag>
      <w:r w:rsidRPr="00A854C4">
        <w:t>, 2002: 126).  Poor memory capacity also</w:t>
      </w:r>
      <w:r w:rsidRPr="00A854C4">
        <w:rPr>
          <w:i/>
        </w:rPr>
        <w:t xml:space="preserve"> </w:t>
      </w:r>
      <w:r w:rsidRPr="00A854C4">
        <w:rPr>
          <w:iCs/>
        </w:rPr>
        <w:t xml:space="preserve">delayed </w:t>
      </w:r>
      <w:r w:rsidRPr="00A854C4">
        <w:t xml:space="preserve">his ability to read- “I </w:t>
      </w:r>
      <w:r w:rsidRPr="00A854C4">
        <w:lastRenderedPageBreak/>
        <w:t xml:space="preserve">couldn’t even remember one letter from the other”.   </w:t>
      </w:r>
      <w:r w:rsidRPr="00A854C4">
        <w:rPr>
          <w:lang w:eastAsia="zh-CN"/>
        </w:rPr>
        <w:t xml:space="preserve">Significantly, Narayanan </w:t>
      </w:r>
      <w:r w:rsidR="00B97C5C" w:rsidRPr="00B97C5C">
        <w:rPr>
          <w:i/>
          <w:iCs/>
          <w:lang w:eastAsia="zh-CN"/>
        </w:rPr>
        <w:t>et al.</w:t>
      </w:r>
      <w:r w:rsidRPr="00A854C4">
        <w:rPr>
          <w:lang w:eastAsia="zh-CN"/>
        </w:rPr>
        <w:t xml:space="preserve">., 2005; and Smith &amp; </w:t>
      </w:r>
      <w:proofErr w:type="spellStart"/>
      <w:r w:rsidRPr="00A854C4">
        <w:rPr>
          <w:lang w:eastAsia="zh-CN"/>
        </w:rPr>
        <w:t>Jonides</w:t>
      </w:r>
      <w:proofErr w:type="spellEnd"/>
      <w:r w:rsidRPr="00A854C4">
        <w:rPr>
          <w:lang w:eastAsia="zh-CN"/>
        </w:rPr>
        <w:t xml:space="preserve">, 1999, </w:t>
      </w:r>
      <w:r w:rsidRPr="00A854C4">
        <w:t xml:space="preserve">assert that the </w:t>
      </w:r>
      <w:r w:rsidRPr="00A854C4">
        <w:rPr>
          <w:i/>
        </w:rPr>
        <w:t>Lateral</w:t>
      </w:r>
      <w:r w:rsidRPr="00A854C4">
        <w:t xml:space="preserve"> </w:t>
      </w:r>
      <w:r w:rsidRPr="00A854C4">
        <w:rPr>
          <w:i/>
        </w:rPr>
        <w:t>prefrontal-cortex</w:t>
      </w:r>
      <w:r w:rsidRPr="00A854C4">
        <w:t xml:space="preserve"> is involved in Working Memory</w:t>
      </w:r>
      <w:r w:rsidRPr="00A854C4">
        <w:rPr>
          <w:lang w:eastAsia="zh-CN"/>
        </w:rPr>
        <w:t xml:space="preserve"> (referenced in Huizinga and Van der </w:t>
      </w:r>
      <w:proofErr w:type="spellStart"/>
      <w:r w:rsidRPr="00A854C4">
        <w:rPr>
          <w:lang w:eastAsia="zh-CN"/>
        </w:rPr>
        <w:t>Molen</w:t>
      </w:r>
      <w:proofErr w:type="spellEnd"/>
      <w:r w:rsidRPr="00A854C4">
        <w:rPr>
          <w:lang w:eastAsia="zh-CN"/>
        </w:rPr>
        <w:t>, 2007:195</w:t>
      </w:r>
      <w:r w:rsidRPr="00A854C4">
        <w:t>).</w:t>
      </w:r>
    </w:p>
    <w:p w:rsidR="007642E7" w:rsidRPr="00A854C4" w:rsidRDefault="007642E7" w:rsidP="000A57A1">
      <w:pPr>
        <w:rPr>
          <w:lang w:eastAsia="zh-CN"/>
        </w:rPr>
      </w:pPr>
    </w:p>
    <w:p w:rsidR="00A17642" w:rsidRPr="00A854C4" w:rsidRDefault="00A17642" w:rsidP="000A57A1">
      <w:r w:rsidRPr="00A854C4">
        <w:t xml:space="preserve">Grandin has described how her associative thinking style (see self-reflection and self-monitoring) can make it difficult to maintain focus on a specific task. </w:t>
      </w:r>
    </w:p>
    <w:p w:rsidR="00A17642" w:rsidRDefault="00A17642" w:rsidP="000A57A1">
      <w:pPr>
        <w:rPr>
          <w:i/>
        </w:rPr>
      </w:pPr>
      <w:r w:rsidRPr="00A854C4">
        <w:rPr>
          <w:i/>
        </w:rPr>
        <w:t xml:space="preserve">If I let my mind wander, the video jumps in a kind of free association from fence construction to a </w:t>
      </w:r>
      <w:proofErr w:type="gramStart"/>
      <w:r w:rsidRPr="00A854C4">
        <w:rPr>
          <w:i/>
        </w:rPr>
        <w:t>particular welding</w:t>
      </w:r>
      <w:proofErr w:type="gramEnd"/>
      <w:r w:rsidRPr="00A854C4">
        <w:rPr>
          <w:i/>
        </w:rPr>
        <w:t xml:space="preserve"> shop</w:t>
      </w:r>
      <w:r w:rsidR="00D532AF" w:rsidRPr="00A854C4">
        <w:rPr>
          <w:i/>
        </w:rPr>
        <w:t>,</w:t>
      </w:r>
      <w:r w:rsidRPr="00A854C4">
        <w:rPr>
          <w:i/>
        </w:rPr>
        <w:t xml:space="preserve"> where I have seen posts being cut and Old John, the </w:t>
      </w:r>
      <w:r w:rsidR="00D532AF" w:rsidRPr="00A854C4">
        <w:rPr>
          <w:i/>
        </w:rPr>
        <w:t xml:space="preserve">welder, </w:t>
      </w:r>
      <w:r w:rsidRPr="00A854C4">
        <w:rPr>
          <w:i/>
        </w:rPr>
        <w:t>making gates ... Each video memory triggers another in this associative fashion. (Grandin, 1996: 25)</w:t>
      </w:r>
      <w:r w:rsidR="007642E7">
        <w:rPr>
          <w:i/>
        </w:rPr>
        <w:t>.</w:t>
      </w:r>
    </w:p>
    <w:p w:rsidR="007642E7" w:rsidRPr="00A854C4" w:rsidRDefault="007642E7" w:rsidP="000A57A1">
      <w:pPr>
        <w:rPr>
          <w:i/>
        </w:rPr>
      </w:pPr>
    </w:p>
    <w:p w:rsidR="00A17642" w:rsidRDefault="00A17642" w:rsidP="000A57A1">
      <w:r w:rsidRPr="00A854C4">
        <w:t xml:space="preserve">Importantly, people with “more severe autism” may experience making “endless associations”. (Grandin, 1996: 25) </w:t>
      </w:r>
    </w:p>
    <w:p w:rsidR="007642E7" w:rsidRPr="00A854C4" w:rsidRDefault="007642E7" w:rsidP="000A57A1"/>
    <w:p w:rsidR="00A17642" w:rsidRPr="00A854C4" w:rsidRDefault="00A17642" w:rsidP="007642E7">
      <w:pPr>
        <w:pStyle w:val="Heading3"/>
      </w:pPr>
      <w:r w:rsidRPr="00A854C4">
        <w:t>Switching between tasks and stimuli</w:t>
      </w:r>
    </w:p>
    <w:p w:rsidR="00A17642" w:rsidRDefault="00A17642" w:rsidP="00147DFC">
      <w:pPr>
        <w:rPr>
          <w:sz w:val="22"/>
          <w:szCs w:val="22"/>
        </w:rPr>
      </w:pPr>
      <w:r w:rsidRPr="00A854C4">
        <w:rPr>
          <w:sz w:val="22"/>
          <w:szCs w:val="22"/>
        </w:rPr>
        <w:t xml:space="preserve">Huizinga and Van der </w:t>
      </w:r>
      <w:proofErr w:type="spellStart"/>
      <w:r w:rsidRPr="00A854C4">
        <w:rPr>
          <w:sz w:val="22"/>
          <w:szCs w:val="22"/>
        </w:rPr>
        <w:t>Molen</w:t>
      </w:r>
      <w:proofErr w:type="spellEnd"/>
      <w:r w:rsidRPr="00A854C4">
        <w:rPr>
          <w:sz w:val="22"/>
          <w:szCs w:val="22"/>
        </w:rPr>
        <w:t xml:space="preserve"> suggest that Executive Function underpins the capacity to “adjust behaviour rapidly and flexibly to the varying demands of the environment” (2007: 193) and that the “medial pre-frontal cortex is involved in flexible switching between tasks” (2007:195).  </w:t>
      </w:r>
      <w:smartTag w:uri="urn:schemas-microsoft-com:office:smarttags" w:element="City">
        <w:smartTag w:uri="urn:schemas-microsoft-com:office:smarttags" w:element="place">
          <w:r w:rsidRPr="00A854C4">
            <w:rPr>
              <w:sz w:val="22"/>
              <w:szCs w:val="22"/>
            </w:rPr>
            <w:t>Jackson</w:t>
          </w:r>
        </w:smartTag>
      </w:smartTag>
      <w:r w:rsidRPr="00A854C4">
        <w:rPr>
          <w:sz w:val="22"/>
          <w:szCs w:val="22"/>
        </w:rPr>
        <w:t xml:space="preserve"> explains:</w:t>
      </w:r>
    </w:p>
    <w:p w:rsidR="007642E7" w:rsidRPr="00A854C4" w:rsidRDefault="007642E7" w:rsidP="00147DFC">
      <w:pPr>
        <w:rPr>
          <w:sz w:val="22"/>
          <w:szCs w:val="22"/>
        </w:rPr>
      </w:pPr>
    </w:p>
    <w:p w:rsidR="00A17642" w:rsidRDefault="00A17642" w:rsidP="00147DFC">
      <w:pPr>
        <w:rPr>
          <w:bCs/>
          <w:i/>
          <w:iCs/>
          <w:sz w:val="22"/>
          <w:szCs w:val="22"/>
        </w:rPr>
      </w:pPr>
      <w:r w:rsidRPr="00A854C4">
        <w:rPr>
          <w:bCs/>
          <w:i/>
          <w:iCs/>
          <w:sz w:val="22"/>
          <w:szCs w:val="22"/>
        </w:rPr>
        <w:t>“I am too busy trying to pack away and worrying about where I am going next</w:t>
      </w:r>
      <w:r w:rsidR="00D532AF" w:rsidRPr="00A854C4">
        <w:rPr>
          <w:bCs/>
          <w:i/>
          <w:iCs/>
          <w:sz w:val="22"/>
          <w:szCs w:val="22"/>
        </w:rPr>
        <w:t>,</w:t>
      </w:r>
      <w:r w:rsidRPr="00A854C4">
        <w:rPr>
          <w:bCs/>
          <w:i/>
          <w:iCs/>
          <w:sz w:val="22"/>
          <w:szCs w:val="22"/>
        </w:rPr>
        <w:t xml:space="preserve"> to do that kind of stuff too”. (</w:t>
      </w:r>
      <w:smartTag w:uri="urn:schemas-microsoft-com:office:smarttags" w:element="City">
        <w:smartTag w:uri="urn:schemas-microsoft-com:office:smarttags" w:element="place">
          <w:r w:rsidRPr="00A854C4">
            <w:rPr>
              <w:bCs/>
              <w:i/>
              <w:iCs/>
              <w:sz w:val="22"/>
              <w:szCs w:val="22"/>
            </w:rPr>
            <w:t>Jackson</w:t>
          </w:r>
        </w:smartTag>
      </w:smartTag>
      <w:r w:rsidRPr="00A854C4">
        <w:rPr>
          <w:bCs/>
          <w:i/>
          <w:iCs/>
          <w:sz w:val="22"/>
          <w:szCs w:val="22"/>
        </w:rPr>
        <w:t>, 2002:127)</w:t>
      </w:r>
    </w:p>
    <w:p w:rsidR="007642E7" w:rsidRPr="00A854C4" w:rsidRDefault="007642E7" w:rsidP="00147DFC">
      <w:pPr>
        <w:rPr>
          <w:bCs/>
          <w:i/>
          <w:iCs/>
          <w:sz w:val="22"/>
          <w:szCs w:val="22"/>
        </w:rPr>
      </w:pPr>
    </w:p>
    <w:p w:rsidR="007642E7" w:rsidRDefault="00A17642" w:rsidP="00147DFC">
      <w:pPr>
        <w:rPr>
          <w:sz w:val="22"/>
          <w:szCs w:val="22"/>
        </w:rPr>
      </w:pPr>
      <w:r w:rsidRPr="00A854C4">
        <w:rPr>
          <w:bCs/>
          <w:sz w:val="22"/>
          <w:szCs w:val="22"/>
        </w:rPr>
        <w:t>Donna Williams (1992), who has Autism, has written about her interest in telephone books  “</w:t>
      </w:r>
      <w:r w:rsidRPr="00A854C4">
        <w:rPr>
          <w:sz w:val="22"/>
          <w:szCs w:val="22"/>
        </w:rPr>
        <w:t>systematically going through [one of these] phoning the first and last name listed under each letter”, - “Like anything, once I started</w:t>
      </w:r>
      <w:r w:rsidR="00D532AF" w:rsidRPr="00A854C4">
        <w:rPr>
          <w:sz w:val="22"/>
          <w:szCs w:val="22"/>
        </w:rPr>
        <w:t>,</w:t>
      </w:r>
      <w:r w:rsidRPr="00A854C4">
        <w:rPr>
          <w:sz w:val="22"/>
          <w:szCs w:val="22"/>
        </w:rPr>
        <w:t xml:space="preserve"> </w:t>
      </w:r>
      <w:r w:rsidRPr="00A854C4">
        <w:rPr>
          <w:i/>
          <w:sz w:val="22"/>
          <w:szCs w:val="22"/>
        </w:rPr>
        <w:t>I had to finish</w:t>
      </w:r>
      <w:r w:rsidRPr="00A854C4">
        <w:rPr>
          <w:sz w:val="22"/>
          <w:szCs w:val="22"/>
        </w:rPr>
        <w:t xml:space="preserve">” (Williams, 1992: 38-39).  </w:t>
      </w:r>
    </w:p>
    <w:p w:rsidR="00A17642" w:rsidRPr="00A854C4" w:rsidRDefault="00A17642" w:rsidP="00147DFC">
      <w:pPr>
        <w:rPr>
          <w:bCs/>
          <w:sz w:val="22"/>
          <w:szCs w:val="22"/>
        </w:rPr>
      </w:pPr>
      <w:r w:rsidRPr="00A854C4">
        <w:rPr>
          <w:sz w:val="22"/>
          <w:szCs w:val="22"/>
        </w:rPr>
        <w:t xml:space="preserve"> </w:t>
      </w:r>
    </w:p>
    <w:p w:rsidR="007642E7" w:rsidRDefault="00A17642" w:rsidP="00147DFC">
      <w:pPr>
        <w:rPr>
          <w:sz w:val="22"/>
          <w:szCs w:val="22"/>
        </w:rPr>
      </w:pPr>
      <w:r w:rsidRPr="00A854C4">
        <w:rPr>
          <w:bCs/>
          <w:sz w:val="22"/>
          <w:szCs w:val="22"/>
        </w:rPr>
        <w:t>Frith (2003) has suggested that “switching tasks and shifting one</w:t>
      </w:r>
      <w:r w:rsidR="00D532AF" w:rsidRPr="00A854C4">
        <w:rPr>
          <w:bCs/>
          <w:sz w:val="22"/>
          <w:szCs w:val="22"/>
        </w:rPr>
        <w:t>’</w:t>
      </w:r>
      <w:r w:rsidRPr="00A854C4">
        <w:rPr>
          <w:bCs/>
          <w:sz w:val="22"/>
          <w:szCs w:val="22"/>
        </w:rPr>
        <w:t xml:space="preserve">s mindset” is “strongly associated” (2003: 179) with ASC and has been evidenced by performance on the </w:t>
      </w:r>
      <w:smartTag w:uri="urn:schemas-microsoft-com:office:smarttags" w:element="place">
        <w:r w:rsidRPr="00A854C4">
          <w:rPr>
            <w:bCs/>
            <w:sz w:val="22"/>
            <w:szCs w:val="22"/>
          </w:rPr>
          <w:t>Wisconsin</w:t>
        </w:r>
      </w:smartTag>
      <w:r w:rsidRPr="00A854C4">
        <w:rPr>
          <w:bCs/>
          <w:sz w:val="22"/>
          <w:szCs w:val="22"/>
        </w:rPr>
        <w:t xml:space="preserve"> card sorting test.  William’s, Grandin’s and Jackson’s, personal accounts support the</w:t>
      </w:r>
      <w:r w:rsidRPr="00A854C4">
        <w:rPr>
          <w:sz w:val="22"/>
          <w:szCs w:val="22"/>
        </w:rPr>
        <w:t xml:space="preserve"> hypothesis “executive dysfunction, and especially a deficit in...</w:t>
      </w:r>
      <w:r w:rsidR="007642E7">
        <w:rPr>
          <w:sz w:val="22"/>
          <w:szCs w:val="22"/>
        </w:rPr>
        <w:t xml:space="preserve"> </w:t>
      </w:r>
      <w:r w:rsidRPr="00A854C4">
        <w:rPr>
          <w:sz w:val="22"/>
          <w:szCs w:val="22"/>
        </w:rPr>
        <w:t>attentional flexibility-leads to perseverative and inflexible behaviour”</w:t>
      </w:r>
      <w:r w:rsidR="007642E7">
        <w:rPr>
          <w:sz w:val="22"/>
          <w:szCs w:val="22"/>
        </w:rPr>
        <w:t xml:space="preserve"> </w:t>
      </w:r>
      <w:r w:rsidRPr="00A854C4">
        <w:rPr>
          <w:sz w:val="22"/>
          <w:szCs w:val="22"/>
        </w:rPr>
        <w:t>(Stahl and Pry, 2002: 383)</w:t>
      </w:r>
      <w:r w:rsidR="007642E7">
        <w:rPr>
          <w:sz w:val="22"/>
          <w:szCs w:val="22"/>
        </w:rPr>
        <w:t>.</w:t>
      </w:r>
    </w:p>
    <w:p w:rsidR="00A17642" w:rsidRPr="00A854C4" w:rsidRDefault="00A17642" w:rsidP="00147DFC">
      <w:pPr>
        <w:rPr>
          <w:bCs/>
          <w:sz w:val="22"/>
          <w:szCs w:val="22"/>
        </w:rPr>
      </w:pPr>
      <w:r w:rsidRPr="00A854C4">
        <w:rPr>
          <w:sz w:val="22"/>
          <w:szCs w:val="22"/>
        </w:rPr>
        <w:t xml:space="preserve">    </w:t>
      </w:r>
    </w:p>
    <w:p w:rsidR="00A17642" w:rsidRPr="00A854C4" w:rsidRDefault="00A17642" w:rsidP="007642E7">
      <w:pPr>
        <w:pStyle w:val="Heading3"/>
      </w:pPr>
      <w:r w:rsidRPr="00A854C4">
        <w:t>Inflexible thought and action</w:t>
      </w:r>
    </w:p>
    <w:p w:rsidR="00A17642" w:rsidRPr="00A854C4" w:rsidRDefault="00A17642" w:rsidP="00147DFC">
      <w:pPr>
        <w:rPr>
          <w:sz w:val="22"/>
          <w:szCs w:val="22"/>
        </w:rPr>
      </w:pPr>
      <w:r w:rsidRPr="00A854C4">
        <w:rPr>
          <w:bCs/>
          <w:sz w:val="22"/>
          <w:szCs w:val="22"/>
        </w:rPr>
        <w:t xml:space="preserve">Neuro-Typical individuals, in contrast to those with ASC’s are thought to have the capacity to respond swiftly to feedback, learn from mistakes, modify behaviour accordingly, and cope with change (Attwood, 2006: 235).    </w:t>
      </w:r>
    </w:p>
    <w:p w:rsidR="00A17642" w:rsidRDefault="00A17642" w:rsidP="00147DFC">
      <w:pPr>
        <w:rPr>
          <w:bCs/>
          <w:i/>
          <w:sz w:val="22"/>
          <w:szCs w:val="22"/>
        </w:rPr>
      </w:pPr>
      <w:r w:rsidRPr="00A854C4">
        <w:rPr>
          <w:bCs/>
          <w:i/>
          <w:sz w:val="22"/>
          <w:szCs w:val="22"/>
        </w:rPr>
        <w:t>Art, Pottery and Woodwork were a Catch-22.  I liked to make things but didn’t like to be shown how, l</w:t>
      </w:r>
      <w:r w:rsidR="00B97C5C" w:rsidRPr="00B97C5C">
        <w:rPr>
          <w:bCs/>
          <w:i/>
          <w:iCs/>
          <w:sz w:val="22"/>
          <w:szCs w:val="22"/>
        </w:rPr>
        <w:t>et al.</w:t>
      </w:r>
      <w:r w:rsidRPr="00A854C4">
        <w:rPr>
          <w:bCs/>
          <w:i/>
          <w:sz w:val="22"/>
          <w:szCs w:val="22"/>
        </w:rPr>
        <w:t>one be shown what to make or allow others to see it (Williams, 1992: 49).</w:t>
      </w:r>
    </w:p>
    <w:p w:rsidR="007642E7" w:rsidRPr="00A854C4" w:rsidRDefault="007642E7" w:rsidP="00147DFC">
      <w:pPr>
        <w:rPr>
          <w:bCs/>
          <w:i/>
          <w:sz w:val="22"/>
          <w:szCs w:val="22"/>
        </w:rPr>
      </w:pPr>
    </w:p>
    <w:p w:rsidR="007642E7" w:rsidRDefault="00A17642" w:rsidP="00147DFC">
      <w:pPr>
        <w:rPr>
          <w:sz w:val="22"/>
          <w:szCs w:val="22"/>
        </w:rPr>
      </w:pPr>
      <w:r w:rsidRPr="00A854C4">
        <w:rPr>
          <w:sz w:val="22"/>
          <w:szCs w:val="22"/>
        </w:rPr>
        <w:t xml:space="preserve">“Any change in my school schedule caused intense anxiety and fear of a panic attack” (Grandin, 1996: 88).   </w:t>
      </w:r>
    </w:p>
    <w:p w:rsidR="007642E7" w:rsidRDefault="007642E7" w:rsidP="00147DFC">
      <w:pPr>
        <w:rPr>
          <w:sz w:val="22"/>
          <w:szCs w:val="22"/>
        </w:rPr>
      </w:pPr>
    </w:p>
    <w:p w:rsidR="00A17642" w:rsidRDefault="00A17642" w:rsidP="00147DFC">
      <w:pPr>
        <w:rPr>
          <w:sz w:val="22"/>
          <w:szCs w:val="22"/>
        </w:rPr>
      </w:pPr>
      <w:r w:rsidRPr="00A854C4">
        <w:rPr>
          <w:sz w:val="22"/>
          <w:szCs w:val="22"/>
        </w:rPr>
        <w:t xml:space="preserve">Grandin managed her transition to college from </w:t>
      </w:r>
      <w:r w:rsidR="007642E7" w:rsidRPr="00A854C4">
        <w:rPr>
          <w:sz w:val="22"/>
          <w:szCs w:val="22"/>
        </w:rPr>
        <w:t>high school</w:t>
      </w:r>
      <w:r w:rsidRPr="00A854C4">
        <w:rPr>
          <w:sz w:val="22"/>
          <w:szCs w:val="22"/>
        </w:rPr>
        <w:t xml:space="preserve"> by ‘rehearsing’ and ‘visualising’, representing </w:t>
      </w:r>
      <w:r w:rsidR="00580680" w:rsidRPr="00A854C4">
        <w:rPr>
          <w:sz w:val="22"/>
          <w:szCs w:val="22"/>
        </w:rPr>
        <w:t>the anticipated event</w:t>
      </w:r>
      <w:r w:rsidRPr="00A854C4">
        <w:rPr>
          <w:sz w:val="22"/>
          <w:szCs w:val="22"/>
        </w:rPr>
        <w:t xml:space="preserve"> as being like climbing out onto a newly constructed roof through a new door:</w:t>
      </w:r>
    </w:p>
    <w:p w:rsidR="007642E7" w:rsidRPr="00A854C4" w:rsidRDefault="007642E7" w:rsidP="00147DFC">
      <w:pPr>
        <w:rPr>
          <w:sz w:val="22"/>
          <w:szCs w:val="22"/>
        </w:rPr>
      </w:pPr>
    </w:p>
    <w:p w:rsidR="00A17642" w:rsidRDefault="00A17642" w:rsidP="00147DFC">
      <w:pPr>
        <w:rPr>
          <w:i/>
          <w:sz w:val="22"/>
          <w:szCs w:val="22"/>
        </w:rPr>
      </w:pPr>
      <w:r w:rsidRPr="00A854C4">
        <w:rPr>
          <w:i/>
          <w:sz w:val="22"/>
          <w:szCs w:val="22"/>
        </w:rPr>
        <w:t>The building was changing, and it was now time for me to change too.  I could relate to that.  I had found the symbolic key (Grandin, 1996: 34)</w:t>
      </w:r>
      <w:r w:rsidR="007642E7">
        <w:rPr>
          <w:i/>
          <w:sz w:val="22"/>
          <w:szCs w:val="22"/>
        </w:rPr>
        <w:t>.</w:t>
      </w:r>
    </w:p>
    <w:p w:rsidR="007642E7" w:rsidRPr="00A854C4" w:rsidRDefault="007642E7" w:rsidP="00147DFC">
      <w:pPr>
        <w:rPr>
          <w:i/>
          <w:sz w:val="22"/>
          <w:szCs w:val="22"/>
        </w:rPr>
      </w:pPr>
    </w:p>
    <w:p w:rsidR="007642E7" w:rsidRDefault="00A17642" w:rsidP="00147DFC">
      <w:pPr>
        <w:rPr>
          <w:sz w:val="22"/>
          <w:szCs w:val="22"/>
        </w:rPr>
      </w:pPr>
      <w:r w:rsidRPr="00A854C4">
        <w:rPr>
          <w:sz w:val="22"/>
          <w:szCs w:val="22"/>
        </w:rPr>
        <w:t xml:space="preserve">Grandin </w:t>
      </w:r>
      <w:r w:rsidR="007642E7">
        <w:rPr>
          <w:sz w:val="22"/>
          <w:szCs w:val="22"/>
        </w:rPr>
        <w:t>(</w:t>
      </w:r>
      <w:r w:rsidRPr="00A854C4">
        <w:rPr>
          <w:sz w:val="22"/>
          <w:szCs w:val="22"/>
        </w:rPr>
        <w:t xml:space="preserve">1996: 47) </w:t>
      </w:r>
      <w:r w:rsidR="00580680" w:rsidRPr="00A854C4">
        <w:rPr>
          <w:sz w:val="22"/>
          <w:szCs w:val="22"/>
        </w:rPr>
        <w:t xml:space="preserve">and Jackson both </w:t>
      </w:r>
      <w:r w:rsidRPr="00A854C4">
        <w:rPr>
          <w:sz w:val="22"/>
          <w:szCs w:val="22"/>
        </w:rPr>
        <w:t>describe</w:t>
      </w:r>
      <w:r w:rsidR="00580680" w:rsidRPr="00A854C4">
        <w:rPr>
          <w:sz w:val="22"/>
          <w:szCs w:val="22"/>
        </w:rPr>
        <w:t xml:space="preserve"> challenges</w:t>
      </w:r>
      <w:r w:rsidRPr="00A854C4">
        <w:rPr>
          <w:sz w:val="22"/>
          <w:szCs w:val="22"/>
        </w:rPr>
        <w:t xml:space="preserve"> in learning the subtleties of social communication: </w:t>
      </w:r>
    </w:p>
    <w:p w:rsidR="00A17642" w:rsidRPr="00A854C4" w:rsidRDefault="00A17642" w:rsidP="00147DFC">
      <w:pPr>
        <w:rPr>
          <w:sz w:val="22"/>
          <w:szCs w:val="22"/>
        </w:rPr>
      </w:pPr>
      <w:r w:rsidRPr="00A854C4">
        <w:rPr>
          <w:sz w:val="22"/>
          <w:szCs w:val="22"/>
        </w:rPr>
        <w:lastRenderedPageBreak/>
        <w:t xml:space="preserve">      </w:t>
      </w:r>
    </w:p>
    <w:p w:rsidR="00A17642" w:rsidRDefault="00A17642" w:rsidP="00147DFC">
      <w:pPr>
        <w:rPr>
          <w:i/>
          <w:sz w:val="22"/>
          <w:szCs w:val="22"/>
        </w:rPr>
      </w:pPr>
      <w:r w:rsidRPr="00A854C4">
        <w:rPr>
          <w:i/>
          <w:sz w:val="22"/>
          <w:szCs w:val="22"/>
        </w:rPr>
        <w:t>I try to be very polite</w:t>
      </w:r>
      <w:r w:rsidR="00D532AF" w:rsidRPr="00A854C4">
        <w:rPr>
          <w:i/>
          <w:sz w:val="22"/>
          <w:szCs w:val="22"/>
        </w:rPr>
        <w:t xml:space="preserve"> </w:t>
      </w:r>
      <w:r w:rsidRPr="00A854C4">
        <w:rPr>
          <w:i/>
          <w:sz w:val="22"/>
          <w:szCs w:val="22"/>
        </w:rPr>
        <w:t>-</w:t>
      </w:r>
      <w:r w:rsidR="00D532AF" w:rsidRPr="00A854C4">
        <w:rPr>
          <w:i/>
          <w:sz w:val="22"/>
          <w:szCs w:val="22"/>
        </w:rPr>
        <w:t xml:space="preserve"> </w:t>
      </w:r>
      <w:r w:rsidRPr="00A854C4">
        <w:rPr>
          <w:i/>
          <w:sz w:val="22"/>
          <w:szCs w:val="22"/>
        </w:rPr>
        <w:t xml:space="preserve">I always have been. This often gets me ridiculed.  Isn’t that odd?  Apparently being </w:t>
      </w:r>
      <w:proofErr w:type="gramStart"/>
      <w:r w:rsidRPr="00A854C4">
        <w:rPr>
          <w:i/>
          <w:sz w:val="22"/>
          <w:szCs w:val="22"/>
        </w:rPr>
        <w:t>very polite means</w:t>
      </w:r>
      <w:proofErr w:type="gramEnd"/>
      <w:r w:rsidRPr="00A854C4">
        <w:rPr>
          <w:i/>
          <w:sz w:val="22"/>
          <w:szCs w:val="22"/>
        </w:rPr>
        <w:t xml:space="preserve"> I am a freak (Jackson, 2002: 30)</w:t>
      </w:r>
      <w:r w:rsidR="007642E7">
        <w:rPr>
          <w:i/>
          <w:sz w:val="22"/>
          <w:szCs w:val="22"/>
        </w:rPr>
        <w:t>.</w:t>
      </w:r>
    </w:p>
    <w:p w:rsidR="007642E7" w:rsidRPr="00A854C4" w:rsidRDefault="007642E7" w:rsidP="00147DFC">
      <w:pPr>
        <w:rPr>
          <w:i/>
          <w:sz w:val="22"/>
          <w:szCs w:val="22"/>
        </w:rPr>
      </w:pPr>
    </w:p>
    <w:p w:rsidR="00A17642" w:rsidRDefault="00A17642" w:rsidP="00147DFC">
      <w:pPr>
        <w:rPr>
          <w:sz w:val="22"/>
          <w:szCs w:val="22"/>
        </w:rPr>
      </w:pPr>
      <w:r w:rsidRPr="00A854C4">
        <w:rPr>
          <w:sz w:val="22"/>
          <w:szCs w:val="22"/>
        </w:rPr>
        <w:t xml:space="preserve">Frith suggested that </w:t>
      </w:r>
      <w:r w:rsidRPr="00A854C4">
        <w:rPr>
          <w:i/>
          <w:sz w:val="22"/>
          <w:szCs w:val="22"/>
        </w:rPr>
        <w:t>repetitive activity</w:t>
      </w:r>
      <w:r w:rsidRPr="00A854C4">
        <w:rPr>
          <w:sz w:val="22"/>
          <w:szCs w:val="22"/>
        </w:rPr>
        <w:t xml:space="preserve"> (2003:179) can be a helpful means of gaining environmental control, a point illustrated by Williams:</w:t>
      </w:r>
    </w:p>
    <w:p w:rsidR="007642E7" w:rsidRPr="00A854C4" w:rsidRDefault="007642E7" w:rsidP="00147DFC">
      <w:pPr>
        <w:rPr>
          <w:sz w:val="22"/>
          <w:szCs w:val="22"/>
        </w:rPr>
      </w:pPr>
    </w:p>
    <w:p w:rsidR="00A17642" w:rsidRDefault="00A17642" w:rsidP="00147DFC">
      <w:pPr>
        <w:rPr>
          <w:i/>
          <w:sz w:val="22"/>
          <w:szCs w:val="22"/>
        </w:rPr>
      </w:pPr>
      <w:r w:rsidRPr="00A854C4">
        <w:rPr>
          <w:i/>
          <w:sz w:val="22"/>
          <w:szCs w:val="22"/>
        </w:rPr>
        <w:t>The constant change of most things never seemed to give me any chance to prepare myself for them.  Because of this</w:t>
      </w:r>
      <w:r w:rsidR="00D532AF" w:rsidRPr="00A854C4">
        <w:rPr>
          <w:i/>
          <w:sz w:val="22"/>
          <w:szCs w:val="22"/>
        </w:rPr>
        <w:t>,</w:t>
      </w:r>
      <w:r w:rsidRPr="00A854C4">
        <w:rPr>
          <w:i/>
          <w:sz w:val="22"/>
          <w:szCs w:val="22"/>
        </w:rPr>
        <w:t xml:space="preserve"> I found pleasure and comfort in doing the same things </w:t>
      </w:r>
      <w:proofErr w:type="gramStart"/>
      <w:r w:rsidRPr="00A854C4">
        <w:rPr>
          <w:i/>
          <w:sz w:val="22"/>
          <w:szCs w:val="22"/>
        </w:rPr>
        <w:t>over and over again</w:t>
      </w:r>
      <w:proofErr w:type="gramEnd"/>
      <w:r w:rsidRPr="00A854C4">
        <w:rPr>
          <w:i/>
          <w:sz w:val="22"/>
          <w:szCs w:val="22"/>
        </w:rPr>
        <w:t xml:space="preserve"> (Williams, 1992: 39)</w:t>
      </w:r>
      <w:r w:rsidR="007642E7">
        <w:rPr>
          <w:i/>
          <w:sz w:val="22"/>
          <w:szCs w:val="22"/>
        </w:rPr>
        <w:t>.</w:t>
      </w:r>
    </w:p>
    <w:p w:rsidR="007642E7" w:rsidRPr="00A854C4" w:rsidRDefault="007642E7" w:rsidP="00147DFC">
      <w:pPr>
        <w:rPr>
          <w:i/>
          <w:sz w:val="22"/>
          <w:szCs w:val="22"/>
        </w:rPr>
      </w:pPr>
    </w:p>
    <w:p w:rsidR="00A17642" w:rsidRPr="00A854C4" w:rsidRDefault="00A17642" w:rsidP="007642E7">
      <w:pPr>
        <w:pStyle w:val="Heading3"/>
      </w:pPr>
      <w:r w:rsidRPr="00A854C4">
        <w:t>Motivation difficulties/Organisation priorities</w:t>
      </w:r>
    </w:p>
    <w:p w:rsidR="00A17642" w:rsidRDefault="00A17642" w:rsidP="00147DFC">
      <w:pPr>
        <w:rPr>
          <w:bCs/>
          <w:sz w:val="22"/>
          <w:szCs w:val="22"/>
        </w:rPr>
      </w:pPr>
      <w:smartTag w:uri="urn:schemas-microsoft-com:office:smarttags" w:element="country-region">
        <w:smartTag w:uri="urn:schemas-microsoft-com:office:smarttags" w:element="place">
          <w:r w:rsidRPr="00A854C4">
            <w:rPr>
              <w:bCs/>
              <w:sz w:val="22"/>
              <w:szCs w:val="22"/>
            </w:rPr>
            <w:t>Jordan</w:t>
          </w:r>
        </w:smartTag>
      </w:smartTag>
      <w:r w:rsidRPr="00A854C4">
        <w:rPr>
          <w:bCs/>
          <w:sz w:val="22"/>
          <w:szCs w:val="22"/>
        </w:rPr>
        <w:t xml:space="preserve"> draws parallels between the goal-orientated behaviour of people with frontal-cortical damage, and ASC’s. (</w:t>
      </w:r>
      <w:smartTag w:uri="urn:schemas-microsoft-com:office:smarttags" w:element="country-region">
        <w:smartTag w:uri="urn:schemas-microsoft-com:office:smarttags" w:element="place">
          <w:r w:rsidRPr="00A854C4">
            <w:rPr>
              <w:bCs/>
              <w:sz w:val="22"/>
              <w:szCs w:val="22"/>
            </w:rPr>
            <w:t>Jordan</w:t>
          </w:r>
        </w:smartTag>
      </w:smartTag>
      <w:r w:rsidRPr="00A854C4">
        <w:rPr>
          <w:bCs/>
          <w:sz w:val="22"/>
          <w:szCs w:val="22"/>
        </w:rPr>
        <w:t xml:space="preserve">, 2001: 98) </w:t>
      </w:r>
    </w:p>
    <w:p w:rsidR="007642E7" w:rsidRPr="00A854C4" w:rsidRDefault="007642E7" w:rsidP="00147DFC">
      <w:pPr>
        <w:rPr>
          <w:bCs/>
          <w:sz w:val="22"/>
          <w:szCs w:val="22"/>
        </w:rPr>
      </w:pPr>
    </w:p>
    <w:p w:rsidR="00A17642" w:rsidRDefault="00A17642" w:rsidP="00147DFC">
      <w:pPr>
        <w:rPr>
          <w:bCs/>
          <w:i/>
          <w:sz w:val="22"/>
          <w:szCs w:val="22"/>
        </w:rPr>
      </w:pPr>
      <w:r w:rsidRPr="00A854C4">
        <w:rPr>
          <w:bCs/>
          <w:i/>
          <w:sz w:val="22"/>
          <w:szCs w:val="22"/>
        </w:rPr>
        <w:t>Unless the task was something which I chose, I would drift off, no matter how hard I tried to be alert (Williams, 1992:38)</w:t>
      </w:r>
      <w:r w:rsidR="007642E7">
        <w:rPr>
          <w:bCs/>
          <w:i/>
          <w:sz w:val="22"/>
          <w:szCs w:val="22"/>
        </w:rPr>
        <w:t>.</w:t>
      </w:r>
    </w:p>
    <w:p w:rsidR="007642E7" w:rsidRPr="00A854C4" w:rsidRDefault="007642E7" w:rsidP="00147DFC">
      <w:pPr>
        <w:rPr>
          <w:bCs/>
          <w:i/>
          <w:sz w:val="22"/>
          <w:szCs w:val="22"/>
        </w:rPr>
      </w:pPr>
    </w:p>
    <w:p w:rsidR="007642E7" w:rsidRDefault="00A17642" w:rsidP="00147DFC">
      <w:pPr>
        <w:rPr>
          <w:bCs/>
          <w:sz w:val="22"/>
          <w:szCs w:val="22"/>
        </w:rPr>
      </w:pPr>
      <w:r w:rsidRPr="00A854C4">
        <w:rPr>
          <w:bCs/>
          <w:sz w:val="22"/>
          <w:szCs w:val="22"/>
        </w:rPr>
        <w:t xml:space="preserve">Williams </w:t>
      </w:r>
      <w:r w:rsidR="00735CDC" w:rsidRPr="00A854C4">
        <w:rPr>
          <w:bCs/>
          <w:sz w:val="22"/>
          <w:szCs w:val="22"/>
        </w:rPr>
        <w:t>describes being</w:t>
      </w:r>
      <w:r w:rsidRPr="00A854C4">
        <w:rPr>
          <w:bCs/>
          <w:sz w:val="22"/>
          <w:szCs w:val="22"/>
        </w:rPr>
        <w:t xml:space="preserve"> motivated to complete the self-chosen task of systematically naming stray animals</w:t>
      </w:r>
      <w:r w:rsidR="00D532AF" w:rsidRPr="00A854C4">
        <w:rPr>
          <w:bCs/>
          <w:sz w:val="22"/>
          <w:szCs w:val="22"/>
        </w:rPr>
        <w:t>,</w:t>
      </w:r>
      <w:r w:rsidRPr="00A854C4">
        <w:rPr>
          <w:bCs/>
          <w:sz w:val="22"/>
          <w:szCs w:val="22"/>
        </w:rPr>
        <w:t xml:space="preserve"> which she brought to her house, after street names from a telephone directory</w:t>
      </w:r>
      <w:r w:rsidR="00D532AF" w:rsidRPr="00A854C4">
        <w:rPr>
          <w:bCs/>
          <w:sz w:val="22"/>
          <w:szCs w:val="22"/>
        </w:rPr>
        <w:t xml:space="preserve"> </w:t>
      </w:r>
      <w:r w:rsidRPr="00A854C4">
        <w:rPr>
          <w:bCs/>
          <w:sz w:val="22"/>
          <w:szCs w:val="22"/>
        </w:rPr>
        <w:t>-</w:t>
      </w:r>
      <w:r w:rsidR="00D532AF" w:rsidRPr="00A854C4">
        <w:rPr>
          <w:bCs/>
          <w:sz w:val="22"/>
          <w:szCs w:val="22"/>
        </w:rPr>
        <w:t xml:space="preserve"> </w:t>
      </w:r>
      <w:r w:rsidR="00735CDC" w:rsidRPr="00A854C4">
        <w:rPr>
          <w:bCs/>
          <w:sz w:val="22"/>
          <w:szCs w:val="22"/>
        </w:rPr>
        <w:t>(</w:t>
      </w:r>
      <w:r w:rsidRPr="00A854C4">
        <w:rPr>
          <w:bCs/>
          <w:sz w:val="22"/>
          <w:szCs w:val="22"/>
        </w:rPr>
        <w:t xml:space="preserve">a task which she </w:t>
      </w:r>
      <w:r w:rsidR="00735CDC" w:rsidRPr="00A854C4">
        <w:rPr>
          <w:bCs/>
          <w:sz w:val="22"/>
          <w:szCs w:val="22"/>
        </w:rPr>
        <w:t xml:space="preserve">suggests </w:t>
      </w:r>
      <w:r w:rsidRPr="00A854C4">
        <w:rPr>
          <w:bCs/>
          <w:sz w:val="22"/>
          <w:szCs w:val="22"/>
        </w:rPr>
        <w:t>reveals some empathy</w:t>
      </w:r>
      <w:r w:rsidR="00735CDC" w:rsidRPr="00A854C4">
        <w:rPr>
          <w:bCs/>
          <w:sz w:val="22"/>
          <w:szCs w:val="22"/>
        </w:rPr>
        <w:t>)</w:t>
      </w:r>
      <w:r w:rsidRPr="00A854C4">
        <w:rPr>
          <w:bCs/>
          <w:sz w:val="22"/>
          <w:szCs w:val="22"/>
        </w:rPr>
        <w:t xml:space="preserve">,-“may have held the attention of someone else for a few minutes at the most” (1992: 39). </w:t>
      </w:r>
    </w:p>
    <w:p w:rsidR="00A17642" w:rsidRPr="00A854C4" w:rsidRDefault="00A17642" w:rsidP="00147DFC">
      <w:pPr>
        <w:rPr>
          <w:bCs/>
          <w:sz w:val="22"/>
          <w:szCs w:val="22"/>
        </w:rPr>
      </w:pPr>
      <w:r w:rsidRPr="00A854C4">
        <w:rPr>
          <w:bCs/>
          <w:sz w:val="22"/>
          <w:szCs w:val="22"/>
        </w:rPr>
        <w:t xml:space="preserve"> </w:t>
      </w:r>
    </w:p>
    <w:p w:rsidR="00A17642" w:rsidRPr="00A854C4" w:rsidRDefault="00A17642" w:rsidP="007642E7">
      <w:pPr>
        <w:pStyle w:val="Heading3"/>
      </w:pPr>
      <w:r w:rsidRPr="00A854C4">
        <w:t xml:space="preserve">Abstract Thinking </w:t>
      </w:r>
    </w:p>
    <w:p w:rsidR="00A17642" w:rsidRDefault="00A17642" w:rsidP="00147DFC">
      <w:pPr>
        <w:rPr>
          <w:sz w:val="22"/>
          <w:szCs w:val="22"/>
        </w:rPr>
      </w:pPr>
      <w:r w:rsidRPr="00A854C4">
        <w:rPr>
          <w:sz w:val="22"/>
          <w:szCs w:val="22"/>
        </w:rPr>
        <w:t xml:space="preserve">Abstract concepts can be difficult for people with ASC to grasp, and the application of logic and visual prompts is often the most successful strategy (Attwood, 2007, and Grandin, 2000). Citing </w:t>
      </w:r>
      <w:proofErr w:type="spellStart"/>
      <w:r w:rsidRPr="00A854C4">
        <w:rPr>
          <w:sz w:val="22"/>
          <w:szCs w:val="22"/>
        </w:rPr>
        <w:t>Haznedar</w:t>
      </w:r>
      <w:proofErr w:type="spellEnd"/>
      <w:r w:rsidRPr="00A854C4">
        <w:rPr>
          <w:sz w:val="22"/>
          <w:szCs w:val="22"/>
        </w:rPr>
        <w:t xml:space="preserve"> </w:t>
      </w:r>
      <w:r w:rsidR="00B97C5C" w:rsidRPr="00B97C5C">
        <w:rPr>
          <w:i/>
          <w:iCs/>
          <w:sz w:val="22"/>
          <w:szCs w:val="22"/>
        </w:rPr>
        <w:t>et al.</w:t>
      </w:r>
      <w:r w:rsidRPr="00A854C4">
        <w:rPr>
          <w:sz w:val="22"/>
          <w:szCs w:val="22"/>
        </w:rPr>
        <w:t xml:space="preserve"> (1997). Grandin (2000) asserts that it is hard to apply logic when in a state of heightened anxiety.</w:t>
      </w:r>
    </w:p>
    <w:p w:rsidR="007642E7" w:rsidRPr="00A854C4" w:rsidRDefault="007642E7" w:rsidP="00147DFC">
      <w:pPr>
        <w:rPr>
          <w:sz w:val="22"/>
          <w:szCs w:val="22"/>
        </w:rPr>
      </w:pPr>
    </w:p>
    <w:p w:rsidR="00A17642" w:rsidRDefault="00A17642" w:rsidP="00147DFC">
      <w:pPr>
        <w:rPr>
          <w:i/>
          <w:sz w:val="22"/>
          <w:szCs w:val="22"/>
        </w:rPr>
      </w:pPr>
      <w:r w:rsidRPr="00A854C4">
        <w:rPr>
          <w:i/>
          <w:sz w:val="22"/>
          <w:szCs w:val="22"/>
        </w:rPr>
        <w:t>I seem to lack a higher consciousness composed of abstract verbal thoughts that are merged with emotions (Grandin, 2000: 14)</w:t>
      </w:r>
      <w:r w:rsidR="007642E7">
        <w:rPr>
          <w:i/>
          <w:sz w:val="22"/>
          <w:szCs w:val="22"/>
        </w:rPr>
        <w:t>.</w:t>
      </w:r>
    </w:p>
    <w:p w:rsidR="007642E7" w:rsidRPr="00A854C4" w:rsidRDefault="007642E7" w:rsidP="00147DFC">
      <w:pPr>
        <w:rPr>
          <w:i/>
          <w:sz w:val="22"/>
          <w:szCs w:val="22"/>
        </w:rPr>
      </w:pPr>
    </w:p>
    <w:p w:rsidR="00A17642" w:rsidRDefault="00A17642" w:rsidP="00147DFC">
      <w:pPr>
        <w:rPr>
          <w:sz w:val="22"/>
          <w:szCs w:val="22"/>
        </w:rPr>
      </w:pPr>
      <w:r w:rsidRPr="00A854C4">
        <w:rPr>
          <w:sz w:val="22"/>
          <w:szCs w:val="22"/>
        </w:rPr>
        <w:t>“Spatial words such as “over” and “under” had no meaning for me, until I had a visual image to fix them in my memory” (Grandin, 1996:29)</w:t>
      </w:r>
      <w:r w:rsidR="007642E7">
        <w:rPr>
          <w:sz w:val="22"/>
          <w:szCs w:val="22"/>
        </w:rPr>
        <w:t>.</w:t>
      </w:r>
    </w:p>
    <w:p w:rsidR="007642E7" w:rsidRPr="00A854C4" w:rsidRDefault="007642E7" w:rsidP="00147DFC">
      <w:pPr>
        <w:rPr>
          <w:sz w:val="22"/>
          <w:szCs w:val="22"/>
        </w:rPr>
      </w:pPr>
    </w:p>
    <w:p w:rsidR="00A17642" w:rsidRPr="00A854C4" w:rsidRDefault="00A17642" w:rsidP="007642E7">
      <w:pPr>
        <w:pStyle w:val="Heading2"/>
      </w:pPr>
      <w:r w:rsidRPr="00A854C4">
        <w:t>Summary-Executive Function</w:t>
      </w:r>
    </w:p>
    <w:p w:rsidR="00A17642" w:rsidRDefault="00A17642" w:rsidP="00147DFC">
      <w:pPr>
        <w:rPr>
          <w:bCs/>
          <w:sz w:val="22"/>
          <w:szCs w:val="22"/>
        </w:rPr>
      </w:pPr>
      <w:r w:rsidRPr="00A854C4">
        <w:rPr>
          <w:bCs/>
          <w:sz w:val="22"/>
          <w:szCs w:val="22"/>
        </w:rPr>
        <w:t>The personal narratives of Grandin, Jackson, and Williams provide considerable evidence for the Executive Dysfunction hypothesis, but the term dysfunction, cited regularly in the literature, is contentious.</w:t>
      </w:r>
    </w:p>
    <w:p w:rsidR="007642E7" w:rsidRPr="00A854C4" w:rsidRDefault="007642E7" w:rsidP="00147DFC">
      <w:pPr>
        <w:rPr>
          <w:bCs/>
          <w:sz w:val="22"/>
          <w:szCs w:val="22"/>
        </w:rPr>
      </w:pPr>
    </w:p>
    <w:p w:rsidR="00A17642" w:rsidRPr="00A854C4" w:rsidRDefault="00A17642" w:rsidP="00147DFC">
      <w:pPr>
        <w:rPr>
          <w:bCs/>
          <w:sz w:val="22"/>
          <w:szCs w:val="22"/>
        </w:rPr>
      </w:pPr>
      <w:r w:rsidRPr="00A854C4">
        <w:rPr>
          <w:bCs/>
          <w:i/>
          <w:iCs/>
          <w:sz w:val="22"/>
          <w:szCs w:val="22"/>
        </w:rPr>
        <w:t xml:space="preserve">Autistic Children </w:t>
      </w:r>
      <w:proofErr w:type="gramStart"/>
      <w:r w:rsidRPr="00A854C4">
        <w:rPr>
          <w:bCs/>
          <w:i/>
          <w:iCs/>
          <w:sz w:val="22"/>
          <w:szCs w:val="22"/>
        </w:rPr>
        <w:t>are able to</w:t>
      </w:r>
      <w:proofErr w:type="gramEnd"/>
      <w:r w:rsidRPr="00A854C4">
        <w:rPr>
          <w:bCs/>
          <w:i/>
          <w:iCs/>
          <w:sz w:val="22"/>
          <w:szCs w:val="22"/>
        </w:rPr>
        <w:t xml:space="preserve"> produce original ideas.  Indeed</w:t>
      </w:r>
      <w:r w:rsidR="00D532AF" w:rsidRPr="00A854C4">
        <w:rPr>
          <w:bCs/>
          <w:i/>
          <w:iCs/>
          <w:sz w:val="22"/>
          <w:szCs w:val="22"/>
        </w:rPr>
        <w:t>,</w:t>
      </w:r>
      <w:r w:rsidRPr="00A854C4">
        <w:rPr>
          <w:bCs/>
          <w:i/>
          <w:iCs/>
          <w:sz w:val="22"/>
          <w:szCs w:val="22"/>
        </w:rPr>
        <w:t xml:space="preserve"> they can only be original and mechanical learning is hard for them. </w:t>
      </w:r>
      <w:r w:rsidRPr="00A854C4">
        <w:rPr>
          <w:bCs/>
          <w:i/>
          <w:sz w:val="22"/>
          <w:szCs w:val="22"/>
        </w:rPr>
        <w:t>(Asperger, 1944, translated by Frith 1991:70)</w:t>
      </w:r>
      <w:r w:rsidRPr="00A854C4">
        <w:rPr>
          <w:bCs/>
          <w:sz w:val="22"/>
          <w:szCs w:val="22"/>
        </w:rPr>
        <w:t xml:space="preserve">   </w:t>
      </w:r>
    </w:p>
    <w:p w:rsidR="00DC5272" w:rsidRPr="00A854C4" w:rsidRDefault="00DC5272" w:rsidP="00147DFC">
      <w:pPr>
        <w:rPr>
          <w:bCs/>
          <w:sz w:val="22"/>
          <w:szCs w:val="22"/>
        </w:rPr>
      </w:pPr>
    </w:p>
    <w:p w:rsidR="00A17642" w:rsidRPr="00A854C4" w:rsidRDefault="00A17642" w:rsidP="007642E7">
      <w:pPr>
        <w:pStyle w:val="Heading3"/>
      </w:pPr>
      <w:r w:rsidRPr="00A854C4">
        <w:t>Evidence for 'Weak' Central Coherence</w:t>
      </w:r>
    </w:p>
    <w:p w:rsidR="00DC5272" w:rsidRPr="00A854C4" w:rsidRDefault="00DC5272" w:rsidP="00147DFC">
      <w:pPr>
        <w:rPr>
          <w:bCs/>
          <w:sz w:val="22"/>
          <w:szCs w:val="22"/>
        </w:rPr>
      </w:pPr>
    </w:p>
    <w:p w:rsidR="00A17642" w:rsidRDefault="00A17642" w:rsidP="00147DFC">
      <w:pPr>
        <w:rPr>
          <w:bCs/>
          <w:sz w:val="22"/>
          <w:szCs w:val="22"/>
        </w:rPr>
      </w:pPr>
      <w:r w:rsidRPr="00A854C4">
        <w:rPr>
          <w:bCs/>
          <w:sz w:val="22"/>
          <w:szCs w:val="22"/>
        </w:rPr>
        <w:t>Central Coherence (CC) is defined as</w:t>
      </w:r>
      <w:proofErr w:type="gramStart"/>
      <w:r w:rsidRPr="00A854C4">
        <w:rPr>
          <w:bCs/>
          <w:sz w:val="22"/>
          <w:szCs w:val="22"/>
        </w:rPr>
        <w:t xml:space="preserve">   “</w:t>
      </w:r>
      <w:proofErr w:type="gramEnd"/>
      <w:r w:rsidRPr="00A854C4">
        <w:rPr>
          <w:bCs/>
          <w:sz w:val="22"/>
          <w:szCs w:val="22"/>
        </w:rPr>
        <w:t>Integrating the details of an experience in order to derive a more global experience of the world” (see Bowler, 2007:90).  The literature refers to weak central coherence (WCC)</w:t>
      </w:r>
      <w:r w:rsidR="00D532AF" w:rsidRPr="00A854C4">
        <w:rPr>
          <w:bCs/>
          <w:sz w:val="22"/>
          <w:szCs w:val="22"/>
        </w:rPr>
        <w:t>,</w:t>
      </w:r>
      <w:r w:rsidRPr="00A854C4">
        <w:rPr>
          <w:bCs/>
          <w:sz w:val="22"/>
          <w:szCs w:val="22"/>
        </w:rPr>
        <w:t xml:space="preserve"> but a detail orientated information processing style can be extremely advantageous.   'Difference’, is a less </w:t>
      </w:r>
      <w:r w:rsidR="00D532AF" w:rsidRPr="00A854C4">
        <w:rPr>
          <w:bCs/>
          <w:sz w:val="22"/>
          <w:szCs w:val="22"/>
        </w:rPr>
        <w:t xml:space="preserve">pejorative </w:t>
      </w:r>
      <w:r w:rsidRPr="00A854C4">
        <w:rPr>
          <w:bCs/>
          <w:sz w:val="22"/>
          <w:szCs w:val="22"/>
        </w:rPr>
        <w:t xml:space="preserve">term. </w:t>
      </w:r>
    </w:p>
    <w:p w:rsidR="007642E7" w:rsidRPr="00A854C4" w:rsidRDefault="007642E7" w:rsidP="007642E7">
      <w:pPr>
        <w:pStyle w:val="Heading3"/>
      </w:pPr>
    </w:p>
    <w:p w:rsidR="00A17642" w:rsidRPr="00A854C4" w:rsidRDefault="00A17642" w:rsidP="007642E7">
      <w:pPr>
        <w:pStyle w:val="Heading3"/>
      </w:pPr>
      <w:r w:rsidRPr="00A854C4">
        <w:t>WCC Theory</w:t>
      </w:r>
    </w:p>
    <w:p w:rsidR="007642E7" w:rsidRDefault="00A17642" w:rsidP="00147DFC">
      <w:pPr>
        <w:rPr>
          <w:sz w:val="22"/>
          <w:szCs w:val="22"/>
        </w:rPr>
      </w:pPr>
      <w:r w:rsidRPr="00A854C4">
        <w:rPr>
          <w:sz w:val="22"/>
          <w:szCs w:val="22"/>
        </w:rPr>
        <w:t xml:space="preserve">Performance on psychometric subtests reveal a distinctive “profile of strengths and weaknesses” amongst individuals with ASC Bowler (2007: 90), typically faring poorly on </w:t>
      </w:r>
      <w:r w:rsidRPr="00A854C4">
        <w:rPr>
          <w:sz w:val="22"/>
          <w:szCs w:val="22"/>
        </w:rPr>
        <w:lastRenderedPageBreak/>
        <w:t xml:space="preserve">comprehension subtests which measure the ability to apply “information in a socially defined scenario” and doing particularly well on spatial aptitude, such as Block Design, matching or exceeding the scores of Neuro-Typical (NT) peers (see Frith, 2003: 141): </w:t>
      </w:r>
    </w:p>
    <w:p w:rsidR="007642E7" w:rsidRPr="00A854C4" w:rsidRDefault="007642E7" w:rsidP="00147DFC">
      <w:pPr>
        <w:rPr>
          <w:sz w:val="22"/>
          <w:szCs w:val="22"/>
        </w:rPr>
      </w:pPr>
    </w:p>
    <w:p w:rsidR="00A17642" w:rsidRDefault="00A17642" w:rsidP="00147DFC">
      <w:pPr>
        <w:rPr>
          <w:i/>
          <w:sz w:val="22"/>
          <w:szCs w:val="22"/>
        </w:rPr>
      </w:pPr>
      <w:proofErr w:type="gramStart"/>
      <w:r w:rsidRPr="00A854C4">
        <w:rPr>
          <w:i/>
          <w:sz w:val="22"/>
          <w:szCs w:val="22"/>
        </w:rPr>
        <w:t>Individuals with ASC’s,</w:t>
      </w:r>
      <w:proofErr w:type="gramEnd"/>
      <w:r w:rsidRPr="00A854C4">
        <w:rPr>
          <w:i/>
          <w:sz w:val="22"/>
          <w:szCs w:val="22"/>
        </w:rPr>
        <w:t xml:space="preserve"> can be characterised by their having an advantage, for processing material that is visual and organised spatially...and their preferring problems that require little reference to prior knowledge or outside knowledge (Bowler, 2007: 91)</w:t>
      </w:r>
      <w:r w:rsidR="007642E7">
        <w:rPr>
          <w:i/>
          <w:sz w:val="22"/>
          <w:szCs w:val="22"/>
        </w:rPr>
        <w:t>.</w:t>
      </w:r>
    </w:p>
    <w:p w:rsidR="007642E7" w:rsidRPr="00A854C4" w:rsidRDefault="007642E7" w:rsidP="00147DFC">
      <w:pPr>
        <w:rPr>
          <w:i/>
          <w:sz w:val="22"/>
          <w:szCs w:val="22"/>
        </w:rPr>
      </w:pPr>
    </w:p>
    <w:p w:rsidR="007642E7" w:rsidRDefault="00A17642" w:rsidP="00147DFC">
      <w:pPr>
        <w:rPr>
          <w:sz w:val="22"/>
          <w:szCs w:val="22"/>
        </w:rPr>
      </w:pPr>
      <w:r w:rsidRPr="00A854C4">
        <w:rPr>
          <w:sz w:val="22"/>
          <w:szCs w:val="22"/>
        </w:rPr>
        <w:t>Additionally</w:t>
      </w:r>
      <w:r w:rsidR="00CF7871" w:rsidRPr="00A854C4">
        <w:rPr>
          <w:sz w:val="22"/>
          <w:szCs w:val="22"/>
        </w:rPr>
        <w:t>,</w:t>
      </w:r>
      <w:r w:rsidRPr="00A854C4">
        <w:rPr>
          <w:sz w:val="22"/>
          <w:szCs w:val="22"/>
        </w:rPr>
        <w:t xml:space="preserve"> suggests Bowler (2007), individuals with High Functioning Autism, may perform more efficiently on psychometric vocabulary or information subtests,  which “require individuals to recall isolated pieces of factual information”, than on comprehension tests which require individuals to incorporate knowledge into a context.  </w:t>
      </w:r>
    </w:p>
    <w:p w:rsidR="007642E7" w:rsidRDefault="007642E7" w:rsidP="00147DFC">
      <w:pPr>
        <w:rPr>
          <w:sz w:val="22"/>
          <w:szCs w:val="22"/>
        </w:rPr>
      </w:pPr>
    </w:p>
    <w:p w:rsidR="00A17642" w:rsidRPr="00A854C4" w:rsidRDefault="00A17642" w:rsidP="00147DFC">
      <w:pPr>
        <w:rPr>
          <w:sz w:val="22"/>
          <w:szCs w:val="22"/>
        </w:rPr>
      </w:pPr>
      <w:r w:rsidRPr="00A854C4">
        <w:rPr>
          <w:sz w:val="22"/>
          <w:szCs w:val="22"/>
        </w:rPr>
        <w:t>From this perspective continues Bowler, ASC’s appears to be the outcome of 'difficulties' in applying previously acquired information to specific contexts, either at the “perceptual or the conceptual level” (2007: 91).</w:t>
      </w:r>
    </w:p>
    <w:p w:rsidR="007642E7" w:rsidRDefault="00A17642" w:rsidP="00147DFC">
      <w:pPr>
        <w:rPr>
          <w:sz w:val="22"/>
          <w:szCs w:val="22"/>
        </w:rPr>
      </w:pPr>
      <w:r w:rsidRPr="00A854C4">
        <w:rPr>
          <w:sz w:val="22"/>
          <w:szCs w:val="22"/>
        </w:rPr>
        <w:t xml:space="preserve">Shah and Frith (1983, referenced in Frith 2003:152) employed the Children’s Embedded Figures Test (EFT) to measure children with Autisms' ability to find hidden figures. </w:t>
      </w:r>
    </w:p>
    <w:p w:rsidR="007642E7" w:rsidRDefault="007642E7" w:rsidP="00147DFC">
      <w:pPr>
        <w:rPr>
          <w:sz w:val="22"/>
          <w:szCs w:val="22"/>
        </w:rPr>
      </w:pPr>
    </w:p>
    <w:p w:rsidR="007642E7" w:rsidRDefault="00A17642" w:rsidP="00147DFC">
      <w:pPr>
        <w:rPr>
          <w:sz w:val="22"/>
          <w:szCs w:val="22"/>
        </w:rPr>
      </w:pPr>
      <w:r w:rsidRPr="00A854C4">
        <w:rPr>
          <w:sz w:val="22"/>
          <w:szCs w:val="22"/>
        </w:rPr>
        <w:t xml:space="preserve">Children with autism (n=20), Neuro-Typical children (n=20), and children with mild learning disabilities (n=20), were asked to locate a small “target shape...in a drawing of a larger shape made up of confusing lines” (Frith, 2003:153). Importantly, both the EFT and the Block Design Test require individuals to break a large geometric shape into smaller pieces (Frith, 2003: 155).  These pieces need then to be reassembled in order to copy the larger shape.  Critically, if children with Autism have 'weak' central coherence, they should be expected to complete this preliminary task of “mental segmentation” with relative ease, as they would be less likely to perceive this </w:t>
      </w:r>
      <w:proofErr w:type="gramStart"/>
      <w:r w:rsidRPr="00A854C4">
        <w:rPr>
          <w:sz w:val="22"/>
          <w:szCs w:val="22"/>
        </w:rPr>
        <w:t>design as a whole</w:t>
      </w:r>
      <w:proofErr w:type="gramEnd"/>
      <w:r w:rsidRPr="00A854C4">
        <w:rPr>
          <w:sz w:val="22"/>
          <w:szCs w:val="22"/>
        </w:rPr>
        <w:t xml:space="preserve">.  </w:t>
      </w:r>
      <w:r w:rsidR="00735CDC" w:rsidRPr="00A854C4">
        <w:rPr>
          <w:sz w:val="22"/>
          <w:szCs w:val="22"/>
        </w:rPr>
        <w:t>C</w:t>
      </w:r>
      <w:r w:rsidRPr="00A854C4">
        <w:rPr>
          <w:sz w:val="22"/>
          <w:szCs w:val="22"/>
        </w:rPr>
        <w:t xml:space="preserve">hildren with Autism completed the task more quickly and with more precision than age-matched NT children. Shah and Frith hypothesised that if individuals with ASC’s were employing a </w:t>
      </w:r>
      <w:r w:rsidRPr="00A854C4">
        <w:rPr>
          <w:i/>
          <w:sz w:val="22"/>
          <w:szCs w:val="22"/>
        </w:rPr>
        <w:t>piecemeal</w:t>
      </w:r>
      <w:r w:rsidRPr="00A854C4">
        <w:rPr>
          <w:sz w:val="22"/>
          <w:szCs w:val="22"/>
        </w:rPr>
        <w:t xml:space="preserve"> strategy to process visual stimuli</w:t>
      </w:r>
      <w:r w:rsidR="00CF7871" w:rsidRPr="00A854C4">
        <w:rPr>
          <w:sz w:val="22"/>
          <w:szCs w:val="22"/>
        </w:rPr>
        <w:t>,</w:t>
      </w:r>
      <w:r w:rsidRPr="00A854C4">
        <w:rPr>
          <w:sz w:val="22"/>
          <w:szCs w:val="22"/>
        </w:rPr>
        <w:t xml:space="preserve"> then segmenting the pieces of the Block design test in advance of the task</w:t>
      </w:r>
      <w:r w:rsidR="00CF7871" w:rsidRPr="00A854C4">
        <w:rPr>
          <w:sz w:val="22"/>
          <w:szCs w:val="22"/>
        </w:rPr>
        <w:t xml:space="preserve"> </w:t>
      </w:r>
      <w:r w:rsidRPr="00A854C4">
        <w:rPr>
          <w:sz w:val="22"/>
          <w:szCs w:val="22"/>
        </w:rPr>
        <w:t>should facilitate enhanced performance of individuals without ASC’s</w:t>
      </w:r>
      <w:r w:rsidR="00CF7871" w:rsidRPr="00A854C4">
        <w:rPr>
          <w:sz w:val="22"/>
          <w:szCs w:val="22"/>
        </w:rPr>
        <w:t>,</w:t>
      </w:r>
      <w:r w:rsidRPr="00A854C4">
        <w:rPr>
          <w:sz w:val="22"/>
          <w:szCs w:val="22"/>
        </w:rPr>
        <w:t xml:space="preserve"> who had performed less favourably (referenced in Bowler, 2007: 92, and Frith, 2003: 155).  Shah and Frith found that children with intellectual disabilities and Neuro-Typical children both performed more 'efficiently', when the designs pieces were segmented in advance.  However, prior segmentation did little to enhance the performance of individuals with ASC’s i.e. the hypothesis was corroborated.  </w:t>
      </w:r>
    </w:p>
    <w:p w:rsidR="00A17642" w:rsidRPr="00A854C4" w:rsidRDefault="00A17642" w:rsidP="00147DFC">
      <w:pPr>
        <w:rPr>
          <w:sz w:val="22"/>
          <w:szCs w:val="22"/>
        </w:rPr>
      </w:pPr>
      <w:r w:rsidRPr="00A854C4">
        <w:rPr>
          <w:sz w:val="22"/>
          <w:szCs w:val="22"/>
        </w:rPr>
        <w:t xml:space="preserve"> </w:t>
      </w:r>
    </w:p>
    <w:p w:rsidR="00A17642" w:rsidRPr="00A854C4" w:rsidRDefault="00A17642" w:rsidP="007642E7">
      <w:pPr>
        <w:pStyle w:val="Heading3"/>
      </w:pPr>
      <w:r w:rsidRPr="00A854C4">
        <w:t xml:space="preserve">Integrating details into a global experience   </w:t>
      </w:r>
      <w:r w:rsidRPr="00A854C4">
        <w:rPr>
          <w:bCs/>
        </w:rPr>
        <w:t xml:space="preserve"> </w:t>
      </w:r>
      <w:r w:rsidRPr="00A854C4">
        <w:t xml:space="preserve"> </w:t>
      </w:r>
    </w:p>
    <w:p w:rsidR="00A17642" w:rsidRDefault="00A17642" w:rsidP="00147DFC">
      <w:pPr>
        <w:rPr>
          <w:sz w:val="22"/>
          <w:szCs w:val="22"/>
        </w:rPr>
      </w:pPr>
      <w:r w:rsidRPr="00A854C4">
        <w:rPr>
          <w:sz w:val="22"/>
          <w:szCs w:val="22"/>
        </w:rPr>
        <w:t>Donna Williams has detailed some of the disadvantages of piecemeal information-processing strategies.  When walking home one day</w:t>
      </w:r>
      <w:r w:rsidR="00CF7871" w:rsidRPr="00A854C4">
        <w:rPr>
          <w:sz w:val="22"/>
          <w:szCs w:val="22"/>
        </w:rPr>
        <w:t>,</w:t>
      </w:r>
      <w:r w:rsidRPr="00A854C4">
        <w:rPr>
          <w:sz w:val="22"/>
          <w:szCs w:val="22"/>
        </w:rPr>
        <w:t xml:space="preserve"> she became curious as to why some children she observed were locked behind bars</w:t>
      </w:r>
      <w:r w:rsidR="00735CDC" w:rsidRPr="00A854C4">
        <w:rPr>
          <w:sz w:val="22"/>
          <w:szCs w:val="22"/>
        </w:rPr>
        <w:t xml:space="preserve"> and as</w:t>
      </w:r>
      <w:r w:rsidR="00CF7871" w:rsidRPr="00A854C4">
        <w:rPr>
          <w:sz w:val="22"/>
          <w:szCs w:val="22"/>
        </w:rPr>
        <w:t>ked</w:t>
      </w:r>
      <w:r w:rsidRPr="00A854C4">
        <w:rPr>
          <w:sz w:val="22"/>
          <w:szCs w:val="22"/>
        </w:rPr>
        <w:t xml:space="preserve"> them to explain the reason for their ‘imprisonment’.  </w:t>
      </w:r>
      <w:r w:rsidR="00735CDC" w:rsidRPr="00A854C4">
        <w:rPr>
          <w:sz w:val="22"/>
          <w:szCs w:val="22"/>
        </w:rPr>
        <w:t>T</w:t>
      </w:r>
      <w:r w:rsidRPr="00A854C4">
        <w:rPr>
          <w:sz w:val="22"/>
          <w:szCs w:val="22"/>
        </w:rPr>
        <w:t xml:space="preserve">he children were </w:t>
      </w:r>
      <w:proofErr w:type="gramStart"/>
      <w:r w:rsidRPr="00A854C4">
        <w:rPr>
          <w:sz w:val="22"/>
          <w:szCs w:val="22"/>
        </w:rPr>
        <w:t>-“</w:t>
      </w:r>
      <w:proofErr w:type="gramEnd"/>
      <w:r w:rsidRPr="00A854C4">
        <w:rPr>
          <w:sz w:val="22"/>
          <w:szCs w:val="22"/>
        </w:rPr>
        <w:t>in their grandmother’s backyard which just happened to be closed off by a tall black cast-iron gate” (Williams, 1992: 26).</w:t>
      </w:r>
    </w:p>
    <w:p w:rsidR="007642E7" w:rsidRPr="00A854C4" w:rsidRDefault="007642E7" w:rsidP="00147DFC">
      <w:pPr>
        <w:rPr>
          <w:sz w:val="22"/>
          <w:szCs w:val="22"/>
        </w:rPr>
      </w:pPr>
    </w:p>
    <w:p w:rsidR="00A17642" w:rsidRDefault="00A17642" w:rsidP="00147DFC">
      <w:pPr>
        <w:rPr>
          <w:sz w:val="22"/>
          <w:szCs w:val="22"/>
        </w:rPr>
      </w:pPr>
      <w:r w:rsidRPr="00A854C4">
        <w:rPr>
          <w:sz w:val="22"/>
          <w:szCs w:val="22"/>
        </w:rPr>
        <w:t xml:space="preserve">Further examples of Williams' ‘fractured’ perception are contained within her autobiography </w:t>
      </w:r>
      <w:r w:rsidRPr="00A854C4">
        <w:rPr>
          <w:i/>
          <w:sz w:val="22"/>
          <w:szCs w:val="22"/>
        </w:rPr>
        <w:t>‘Nobody Nowhere’</w:t>
      </w:r>
      <w:r w:rsidRPr="00A854C4">
        <w:rPr>
          <w:sz w:val="22"/>
          <w:szCs w:val="22"/>
        </w:rPr>
        <w:t xml:space="preserve"> (1992). As a schoolchild, Williams became frightened during an encounter with a fellow student:</w:t>
      </w:r>
    </w:p>
    <w:p w:rsidR="007642E7" w:rsidRPr="00A854C4" w:rsidRDefault="007642E7" w:rsidP="00147DFC">
      <w:pPr>
        <w:rPr>
          <w:sz w:val="22"/>
          <w:szCs w:val="22"/>
        </w:rPr>
      </w:pPr>
    </w:p>
    <w:p w:rsidR="007642E7" w:rsidRDefault="00A17642" w:rsidP="007642E7">
      <w:pPr>
        <w:ind w:left="360"/>
        <w:rPr>
          <w:i/>
          <w:sz w:val="22"/>
          <w:szCs w:val="22"/>
        </w:rPr>
      </w:pPr>
      <w:r w:rsidRPr="00A854C4">
        <w:rPr>
          <w:i/>
          <w:sz w:val="22"/>
          <w:szCs w:val="22"/>
        </w:rPr>
        <w:t>I was intrigued by her hair...</w:t>
      </w:r>
      <w:r w:rsidR="007642E7">
        <w:rPr>
          <w:i/>
          <w:sz w:val="22"/>
          <w:szCs w:val="22"/>
        </w:rPr>
        <w:t xml:space="preserve"> </w:t>
      </w:r>
      <w:r w:rsidRPr="00A854C4">
        <w:rPr>
          <w:i/>
          <w:sz w:val="22"/>
          <w:szCs w:val="22"/>
        </w:rPr>
        <w:t>I ran my hand down her plait.  She looked around at me and I was frightened by the way that her face was joined to her hair. I had wanted to touch her hair</w:t>
      </w:r>
      <w:r w:rsidR="00CF7871" w:rsidRPr="00A854C4">
        <w:rPr>
          <w:i/>
          <w:sz w:val="22"/>
          <w:szCs w:val="22"/>
        </w:rPr>
        <w:t>,</w:t>
      </w:r>
      <w:r w:rsidRPr="00A854C4">
        <w:rPr>
          <w:i/>
          <w:sz w:val="22"/>
          <w:szCs w:val="22"/>
        </w:rPr>
        <w:t xml:space="preserve"> not her (Williams, 1992: 20)</w:t>
      </w:r>
      <w:r w:rsidR="007642E7">
        <w:rPr>
          <w:i/>
          <w:sz w:val="22"/>
          <w:szCs w:val="22"/>
        </w:rPr>
        <w:t>.</w:t>
      </w:r>
    </w:p>
    <w:p w:rsidR="007642E7" w:rsidRPr="00A854C4" w:rsidRDefault="007642E7" w:rsidP="007642E7">
      <w:pPr>
        <w:ind w:left="360"/>
        <w:rPr>
          <w:i/>
          <w:sz w:val="22"/>
          <w:szCs w:val="22"/>
        </w:rPr>
      </w:pPr>
    </w:p>
    <w:p w:rsidR="00A17642" w:rsidRDefault="00A17642" w:rsidP="00147DFC">
      <w:pPr>
        <w:rPr>
          <w:sz w:val="22"/>
          <w:szCs w:val="22"/>
        </w:rPr>
      </w:pPr>
      <w:r w:rsidRPr="00A854C4">
        <w:rPr>
          <w:sz w:val="22"/>
          <w:szCs w:val="22"/>
        </w:rPr>
        <w:t>Williams also describes how she perceived acts of violence she observed during her turbulent upbringing:</w:t>
      </w:r>
    </w:p>
    <w:p w:rsidR="007642E7" w:rsidRPr="00A854C4" w:rsidRDefault="007642E7" w:rsidP="00147DFC">
      <w:pPr>
        <w:rPr>
          <w:sz w:val="22"/>
          <w:szCs w:val="22"/>
        </w:rPr>
      </w:pPr>
    </w:p>
    <w:p w:rsidR="00A17642" w:rsidRDefault="00A17642" w:rsidP="00147DFC">
      <w:pPr>
        <w:rPr>
          <w:i/>
          <w:sz w:val="22"/>
          <w:szCs w:val="22"/>
        </w:rPr>
      </w:pPr>
      <w:r w:rsidRPr="00A854C4">
        <w:rPr>
          <w:i/>
          <w:sz w:val="22"/>
          <w:szCs w:val="22"/>
        </w:rPr>
        <w:lastRenderedPageBreak/>
        <w:t xml:space="preserve">Colours and things and people would fly, doors would get kicked in, and sometimes faces would too. </w:t>
      </w:r>
      <w:r w:rsidRPr="00A854C4">
        <w:rPr>
          <w:bCs/>
          <w:i/>
          <w:sz w:val="22"/>
          <w:szCs w:val="22"/>
        </w:rPr>
        <w:t xml:space="preserve">But it was never ‘whole people’, </w:t>
      </w:r>
      <w:r w:rsidRPr="00A854C4">
        <w:rPr>
          <w:i/>
          <w:sz w:val="22"/>
          <w:szCs w:val="22"/>
        </w:rPr>
        <w:t>only their piece</w:t>
      </w:r>
      <w:r w:rsidR="007642E7">
        <w:rPr>
          <w:i/>
          <w:sz w:val="22"/>
          <w:szCs w:val="22"/>
        </w:rPr>
        <w:t>s</w:t>
      </w:r>
      <w:r w:rsidRPr="00A854C4">
        <w:rPr>
          <w:i/>
          <w:sz w:val="22"/>
          <w:szCs w:val="22"/>
        </w:rPr>
        <w:t xml:space="preserve"> (Williams, 1992: 32)</w:t>
      </w:r>
      <w:r w:rsidR="007642E7">
        <w:rPr>
          <w:i/>
          <w:sz w:val="22"/>
          <w:szCs w:val="22"/>
        </w:rPr>
        <w:t>.</w:t>
      </w:r>
    </w:p>
    <w:p w:rsidR="007642E7" w:rsidRPr="00A854C4" w:rsidRDefault="007642E7" w:rsidP="00147DFC">
      <w:pPr>
        <w:rPr>
          <w:i/>
          <w:sz w:val="22"/>
          <w:szCs w:val="22"/>
        </w:rPr>
      </w:pPr>
    </w:p>
    <w:p w:rsidR="00A17642" w:rsidRDefault="00A17642" w:rsidP="00147DFC">
      <w:pPr>
        <w:rPr>
          <w:sz w:val="22"/>
          <w:szCs w:val="22"/>
        </w:rPr>
      </w:pPr>
      <w:r w:rsidRPr="00A854C4">
        <w:rPr>
          <w:sz w:val="22"/>
          <w:szCs w:val="22"/>
        </w:rPr>
        <w:t xml:space="preserve">These first two examples illustrate that a propensity to assimilate information into a totality, may </w:t>
      </w:r>
      <w:r w:rsidRPr="00A854C4">
        <w:rPr>
          <w:i/>
          <w:sz w:val="22"/>
          <w:szCs w:val="22"/>
        </w:rPr>
        <w:t>sometimes</w:t>
      </w:r>
      <w:r w:rsidRPr="00A854C4">
        <w:rPr>
          <w:sz w:val="22"/>
          <w:szCs w:val="22"/>
        </w:rPr>
        <w:t xml:space="preserve"> be delayed, rather than 'absent' amongst individuals with ASC’s.  Williams, has also indicated that her preferences for piecing together individual objects in order to create larger wholes, was </w:t>
      </w:r>
      <w:r w:rsidRPr="00A854C4">
        <w:rPr>
          <w:i/>
          <w:sz w:val="22"/>
          <w:szCs w:val="22"/>
        </w:rPr>
        <w:t>context-dependent</w:t>
      </w:r>
      <w:r w:rsidRPr="00A854C4">
        <w:rPr>
          <w:sz w:val="22"/>
          <w:szCs w:val="22"/>
        </w:rPr>
        <w:t xml:space="preserve"> during her school years:</w:t>
      </w:r>
    </w:p>
    <w:p w:rsidR="007642E7" w:rsidRPr="00A854C4" w:rsidRDefault="007642E7" w:rsidP="00147DFC">
      <w:pPr>
        <w:rPr>
          <w:sz w:val="22"/>
          <w:szCs w:val="22"/>
        </w:rPr>
      </w:pPr>
    </w:p>
    <w:p w:rsidR="00A17642" w:rsidRDefault="00A17642" w:rsidP="00147DFC">
      <w:pPr>
        <w:rPr>
          <w:i/>
          <w:sz w:val="22"/>
          <w:szCs w:val="22"/>
        </w:rPr>
      </w:pPr>
      <w:r w:rsidRPr="00A854C4">
        <w:rPr>
          <w:bCs/>
          <w:i/>
          <w:sz w:val="22"/>
          <w:szCs w:val="22"/>
        </w:rPr>
        <w:t xml:space="preserve">I didn’t mind </w:t>
      </w:r>
      <w:proofErr w:type="gramStart"/>
      <w:r w:rsidRPr="00A854C4">
        <w:rPr>
          <w:bCs/>
          <w:i/>
          <w:sz w:val="22"/>
          <w:szCs w:val="22"/>
        </w:rPr>
        <w:t>drawing</w:t>
      </w:r>
      <w:proofErr w:type="gramEnd"/>
      <w:r w:rsidRPr="00A854C4">
        <w:rPr>
          <w:bCs/>
          <w:i/>
          <w:sz w:val="22"/>
          <w:szCs w:val="22"/>
        </w:rPr>
        <w:t xml:space="preserve"> but I hated trying to put things together to produce people and the like.  I would spend my time making miniature worlds</w:t>
      </w:r>
      <w:r w:rsidRPr="00A854C4">
        <w:rPr>
          <w:i/>
          <w:sz w:val="22"/>
          <w:szCs w:val="22"/>
        </w:rPr>
        <w:t>, full of bits of coloured things and fluff (Williams, 1992: 19)</w:t>
      </w:r>
      <w:r w:rsidR="007642E7">
        <w:rPr>
          <w:i/>
          <w:sz w:val="22"/>
          <w:szCs w:val="22"/>
        </w:rPr>
        <w:t>.</w:t>
      </w:r>
    </w:p>
    <w:p w:rsidR="007642E7" w:rsidRPr="00A854C4" w:rsidRDefault="007642E7" w:rsidP="00147DFC">
      <w:pPr>
        <w:rPr>
          <w:i/>
          <w:sz w:val="22"/>
          <w:szCs w:val="22"/>
        </w:rPr>
      </w:pPr>
    </w:p>
    <w:p w:rsidR="00A17642" w:rsidRDefault="00A17642" w:rsidP="00147DFC">
      <w:pPr>
        <w:rPr>
          <w:sz w:val="22"/>
          <w:szCs w:val="22"/>
        </w:rPr>
      </w:pPr>
      <w:r w:rsidRPr="00A854C4">
        <w:rPr>
          <w:sz w:val="22"/>
          <w:szCs w:val="22"/>
        </w:rPr>
        <w:t xml:space="preserve">Differences in individuals ‘global processing’ can seriously impede aspects of learning.  Williams experienced challenges in “getting anything” from the novels that she was asked to read at school.  These difficulties hinged upon her inability to derive the overall gist of a </w:t>
      </w:r>
      <w:proofErr w:type="gramStart"/>
      <w:r w:rsidRPr="00A854C4">
        <w:rPr>
          <w:sz w:val="22"/>
          <w:szCs w:val="22"/>
        </w:rPr>
        <w:t>particular story</w:t>
      </w:r>
      <w:proofErr w:type="gramEnd"/>
      <w:r w:rsidRPr="00A854C4">
        <w:rPr>
          <w:sz w:val="22"/>
          <w:szCs w:val="22"/>
        </w:rPr>
        <w:t xml:space="preserve">, rather than an inability to read </w:t>
      </w:r>
      <w:r w:rsidRPr="00A854C4">
        <w:rPr>
          <w:i/>
          <w:sz w:val="22"/>
          <w:szCs w:val="22"/>
        </w:rPr>
        <w:t>per se.</w:t>
      </w:r>
      <w:r w:rsidRPr="00A854C4">
        <w:rPr>
          <w:sz w:val="22"/>
          <w:szCs w:val="22"/>
        </w:rPr>
        <w:t xml:space="preserve"> ‘Theory of Mind’ (see following section) might also be a useful explanatory tool in this context.  </w:t>
      </w:r>
    </w:p>
    <w:p w:rsidR="007642E7" w:rsidRPr="00A854C4" w:rsidRDefault="007642E7" w:rsidP="00147DFC">
      <w:pPr>
        <w:rPr>
          <w:sz w:val="22"/>
          <w:szCs w:val="22"/>
        </w:rPr>
      </w:pPr>
    </w:p>
    <w:p w:rsidR="00A17642" w:rsidRDefault="00A17642" w:rsidP="00147DFC">
      <w:pPr>
        <w:rPr>
          <w:bCs/>
          <w:i/>
          <w:sz w:val="22"/>
          <w:szCs w:val="22"/>
        </w:rPr>
      </w:pPr>
      <w:r w:rsidRPr="00A854C4">
        <w:rPr>
          <w:i/>
          <w:sz w:val="22"/>
          <w:szCs w:val="22"/>
        </w:rPr>
        <w:t>I</w:t>
      </w:r>
      <w:r w:rsidRPr="00A854C4">
        <w:rPr>
          <w:bCs/>
          <w:i/>
          <w:sz w:val="22"/>
          <w:szCs w:val="22"/>
        </w:rPr>
        <w:t xml:space="preserve"> could read them all right, but I was unable to pick up what the book was about.  It was as though the meaning got lost in the jumble of trivial words (Williams, 1992:  38)</w:t>
      </w:r>
      <w:r w:rsidR="007642E7">
        <w:rPr>
          <w:bCs/>
          <w:i/>
          <w:sz w:val="22"/>
          <w:szCs w:val="22"/>
        </w:rPr>
        <w:t>.</w:t>
      </w:r>
    </w:p>
    <w:p w:rsidR="007642E7" w:rsidRPr="00A854C4" w:rsidRDefault="007642E7" w:rsidP="00147DFC">
      <w:pPr>
        <w:rPr>
          <w:bCs/>
          <w:i/>
          <w:sz w:val="22"/>
          <w:szCs w:val="22"/>
        </w:rPr>
      </w:pPr>
    </w:p>
    <w:p w:rsidR="009D4E00" w:rsidRDefault="00A17642" w:rsidP="00147DFC">
      <w:pPr>
        <w:rPr>
          <w:bCs/>
          <w:sz w:val="22"/>
          <w:szCs w:val="22"/>
        </w:rPr>
      </w:pPr>
      <w:r w:rsidRPr="00A854C4">
        <w:rPr>
          <w:bCs/>
          <w:sz w:val="22"/>
          <w:szCs w:val="22"/>
        </w:rPr>
        <w:t>Similarly, Grandin describes how as a child she “often left out words such as “is”, “the”, and “it”, because they had no meaning by themselves” (1996: 31). Difficulties with the comprehension of grammar extended into Grandin’s adulthood</w:t>
      </w:r>
      <w:r w:rsidR="00CF7871" w:rsidRPr="00A854C4">
        <w:rPr>
          <w:bCs/>
          <w:sz w:val="22"/>
          <w:szCs w:val="22"/>
        </w:rPr>
        <w:t xml:space="preserve"> </w:t>
      </w:r>
      <w:r w:rsidRPr="00A854C4">
        <w:rPr>
          <w:bCs/>
          <w:sz w:val="22"/>
          <w:szCs w:val="22"/>
        </w:rPr>
        <w:t>-</w:t>
      </w:r>
      <w:r w:rsidR="00CF7871" w:rsidRPr="00A854C4">
        <w:rPr>
          <w:bCs/>
          <w:sz w:val="22"/>
          <w:szCs w:val="22"/>
        </w:rPr>
        <w:t xml:space="preserve"> </w:t>
      </w:r>
      <w:r w:rsidRPr="00A854C4">
        <w:rPr>
          <w:bCs/>
          <w:sz w:val="22"/>
          <w:szCs w:val="22"/>
        </w:rPr>
        <w:t>“To this day</w:t>
      </w:r>
      <w:r w:rsidR="00CF7871" w:rsidRPr="00A854C4">
        <w:rPr>
          <w:bCs/>
          <w:sz w:val="22"/>
          <w:szCs w:val="22"/>
        </w:rPr>
        <w:t>,</w:t>
      </w:r>
      <w:r w:rsidRPr="00A854C4">
        <w:rPr>
          <w:bCs/>
          <w:sz w:val="22"/>
          <w:szCs w:val="22"/>
        </w:rPr>
        <w:t xml:space="preserve"> certain verb conjugations... are absolutely meaningless to me.” Vocal communication can also present challenges.  Williams recalls the lengthy procedures she had to endure to understand people, as her mind would separate their sentences into individual words, leaving a</w:t>
      </w:r>
      <w:r w:rsidR="009D4E00">
        <w:rPr>
          <w:bCs/>
          <w:sz w:val="22"/>
          <w:szCs w:val="22"/>
        </w:rPr>
        <w:t xml:space="preserve"> </w:t>
      </w:r>
      <w:r w:rsidRPr="00A854C4">
        <w:rPr>
          <w:bCs/>
          <w:sz w:val="22"/>
          <w:szCs w:val="22"/>
        </w:rPr>
        <w:t xml:space="preserve">“strange and sometimes unintelligible message” (Williams, 1992: 61). </w:t>
      </w:r>
    </w:p>
    <w:p w:rsidR="009D4E00" w:rsidRPr="00A854C4" w:rsidRDefault="009D4E00" w:rsidP="00147DFC">
      <w:pPr>
        <w:rPr>
          <w:bCs/>
          <w:sz w:val="22"/>
          <w:szCs w:val="22"/>
        </w:rPr>
      </w:pPr>
    </w:p>
    <w:p w:rsidR="00A17642" w:rsidRDefault="00A17642" w:rsidP="00147DFC">
      <w:pPr>
        <w:rPr>
          <w:bCs/>
          <w:sz w:val="22"/>
          <w:szCs w:val="22"/>
        </w:rPr>
      </w:pPr>
      <w:r w:rsidRPr="00A854C4">
        <w:rPr>
          <w:bCs/>
          <w:sz w:val="22"/>
          <w:szCs w:val="22"/>
        </w:rPr>
        <w:t xml:space="preserve">Evidence can also be found of the challenges which individuals with ASCs might experience in applying previously acquired knowledge to new contexts.  The meaning of any message which Williams was able to decipher was always “taken to apply only to that particular moment or situation” (1992: 61).  For example, despite being reprimanded for writing graffiti on a building (Parliament House) and agreeing not to repeat the act, Williams was found shortly later, changing the appearance of the school wall with </w:t>
      </w:r>
      <w:r w:rsidRPr="00A854C4">
        <w:rPr>
          <w:bCs/>
          <w:i/>
          <w:sz w:val="22"/>
          <w:szCs w:val="22"/>
        </w:rPr>
        <w:t xml:space="preserve">different </w:t>
      </w:r>
      <w:r w:rsidRPr="00A854C4">
        <w:rPr>
          <w:bCs/>
          <w:sz w:val="22"/>
          <w:szCs w:val="22"/>
        </w:rPr>
        <w:t xml:space="preserve">graffiti: </w:t>
      </w:r>
    </w:p>
    <w:p w:rsidR="009D4E00" w:rsidRPr="00A854C4" w:rsidRDefault="009D4E00" w:rsidP="00147DFC">
      <w:pPr>
        <w:rPr>
          <w:bCs/>
          <w:sz w:val="22"/>
          <w:szCs w:val="22"/>
        </w:rPr>
      </w:pPr>
    </w:p>
    <w:p w:rsidR="00A17642" w:rsidRDefault="00A17642" w:rsidP="00147DFC">
      <w:pPr>
        <w:rPr>
          <w:i/>
          <w:sz w:val="22"/>
          <w:szCs w:val="22"/>
        </w:rPr>
      </w:pPr>
      <w:r w:rsidRPr="00A854C4">
        <w:rPr>
          <w:bCs/>
          <w:i/>
          <w:sz w:val="22"/>
          <w:szCs w:val="22"/>
        </w:rPr>
        <w:t>“</w:t>
      </w:r>
      <w:r w:rsidRPr="00A854C4">
        <w:rPr>
          <w:i/>
          <w:sz w:val="22"/>
          <w:szCs w:val="22"/>
        </w:rPr>
        <w:t xml:space="preserve">To me, I was not ignoring what they said, nor was I trying to be funny.  I had not done </w:t>
      </w:r>
      <w:proofErr w:type="gramStart"/>
      <w:r w:rsidRPr="00A854C4">
        <w:rPr>
          <w:i/>
          <w:sz w:val="22"/>
          <w:szCs w:val="22"/>
        </w:rPr>
        <w:t>exactly the same</w:t>
      </w:r>
      <w:proofErr w:type="gramEnd"/>
      <w:r w:rsidRPr="00A854C4">
        <w:rPr>
          <w:i/>
          <w:sz w:val="22"/>
          <w:szCs w:val="22"/>
        </w:rPr>
        <w:t xml:space="preserve"> thing as I had done before” (Williams, 1992: 61)</w:t>
      </w:r>
      <w:r w:rsidR="009D4E00">
        <w:rPr>
          <w:i/>
          <w:sz w:val="22"/>
          <w:szCs w:val="22"/>
        </w:rPr>
        <w:t>.</w:t>
      </w:r>
    </w:p>
    <w:p w:rsidR="009D4E00" w:rsidRPr="00A854C4" w:rsidRDefault="009D4E00" w:rsidP="00147DFC">
      <w:pPr>
        <w:rPr>
          <w:i/>
          <w:sz w:val="22"/>
          <w:szCs w:val="22"/>
        </w:rPr>
      </w:pPr>
    </w:p>
    <w:p w:rsidR="00A17642" w:rsidRPr="00A854C4" w:rsidRDefault="00A17642" w:rsidP="009D4E00">
      <w:pPr>
        <w:pStyle w:val="Heading3"/>
      </w:pPr>
      <w:r w:rsidRPr="00A854C4">
        <w:t>Visual processing strength</w:t>
      </w:r>
    </w:p>
    <w:p w:rsidR="00A17642" w:rsidRDefault="00A17642" w:rsidP="00147DFC">
      <w:pPr>
        <w:rPr>
          <w:sz w:val="22"/>
          <w:szCs w:val="22"/>
        </w:rPr>
      </w:pPr>
      <w:smartTag w:uri="urn:schemas-microsoft-com:office:smarttags" w:element="place">
        <w:smartTag w:uri="urn:schemas-microsoft-com:office:smarttags" w:element="PlaceType">
          <w:r w:rsidRPr="00A854C4">
            <w:rPr>
              <w:sz w:val="22"/>
              <w:szCs w:val="22"/>
            </w:rPr>
            <w:t>Temple</w:t>
          </w:r>
        </w:smartTag>
        <w:r w:rsidRPr="00A854C4">
          <w:rPr>
            <w:sz w:val="22"/>
            <w:szCs w:val="22"/>
          </w:rPr>
          <w:t xml:space="preserve"> </w:t>
        </w:r>
        <w:smartTag w:uri="urn:schemas-microsoft-com:office:smarttags" w:element="PlaceName">
          <w:r w:rsidRPr="00A854C4">
            <w:rPr>
              <w:sz w:val="22"/>
              <w:szCs w:val="22"/>
            </w:rPr>
            <w:t>Grandin</w:t>
          </w:r>
        </w:smartTag>
      </w:smartTag>
      <w:r w:rsidRPr="00A854C4">
        <w:rPr>
          <w:sz w:val="22"/>
          <w:szCs w:val="22"/>
        </w:rPr>
        <w:t xml:space="preserve"> and Donna Williams's visual processing skills provide significant support for the 'WCC</w:t>
      </w:r>
      <w:r w:rsidR="00264C57" w:rsidRPr="00A854C4">
        <w:rPr>
          <w:sz w:val="22"/>
          <w:szCs w:val="22"/>
        </w:rPr>
        <w:t>'</w:t>
      </w:r>
      <w:r w:rsidRPr="00A854C4">
        <w:rPr>
          <w:sz w:val="22"/>
          <w:szCs w:val="22"/>
        </w:rPr>
        <w:t xml:space="preserve"> hypothesis.  Grandin has described how she can become emotionally attached to places of former employment, and highly anxious that she will not be allowed to access these. Consequently, as a precaution, she surveys these environments for any weak-spots and reports that she has generally been able to determine how to avoid security personnel.  Here, her aptitude for detecting detail is palpable:  </w:t>
      </w:r>
    </w:p>
    <w:p w:rsidR="009D4E00" w:rsidRPr="00A854C4" w:rsidRDefault="009D4E00" w:rsidP="00147DFC">
      <w:pPr>
        <w:rPr>
          <w:sz w:val="22"/>
          <w:szCs w:val="22"/>
        </w:rPr>
      </w:pPr>
    </w:p>
    <w:p w:rsidR="00A17642" w:rsidRDefault="00A17642" w:rsidP="00147DFC">
      <w:pPr>
        <w:rPr>
          <w:bCs/>
          <w:i/>
          <w:sz w:val="22"/>
          <w:szCs w:val="22"/>
        </w:rPr>
      </w:pPr>
      <w:r w:rsidRPr="00A854C4">
        <w:rPr>
          <w:bCs/>
          <w:i/>
          <w:sz w:val="22"/>
          <w:szCs w:val="22"/>
        </w:rPr>
        <w:t>Driving by, I will see every hole in the fence and every unlocked gate and imprint them in my memory forever...  Some of the surveying is automatic and unconscious.  I can’t help but see it (Grandin, 1996: 93)</w:t>
      </w:r>
      <w:r w:rsidR="009D4E00">
        <w:rPr>
          <w:bCs/>
          <w:i/>
          <w:sz w:val="22"/>
          <w:szCs w:val="22"/>
        </w:rPr>
        <w:t>.</w:t>
      </w:r>
    </w:p>
    <w:p w:rsidR="009D4E00" w:rsidRPr="00A854C4" w:rsidRDefault="009D4E00" w:rsidP="00147DFC">
      <w:pPr>
        <w:rPr>
          <w:bCs/>
          <w:i/>
          <w:sz w:val="22"/>
          <w:szCs w:val="22"/>
        </w:rPr>
      </w:pPr>
    </w:p>
    <w:p w:rsidR="00A17642" w:rsidRDefault="00A17642" w:rsidP="00147DFC">
      <w:pPr>
        <w:rPr>
          <w:bCs/>
          <w:sz w:val="22"/>
          <w:szCs w:val="22"/>
        </w:rPr>
      </w:pPr>
      <w:r w:rsidRPr="00A854C4">
        <w:rPr>
          <w:bCs/>
          <w:sz w:val="22"/>
          <w:szCs w:val="22"/>
        </w:rPr>
        <w:t>Grandin also refers to an individual with Autism called Barbara, who is employed to spot cancer cells using a microscope</w:t>
      </w:r>
      <w:r w:rsidR="00CF7871" w:rsidRPr="00A854C4">
        <w:rPr>
          <w:bCs/>
          <w:sz w:val="22"/>
          <w:szCs w:val="22"/>
        </w:rPr>
        <w:t>,</w:t>
      </w:r>
      <w:r w:rsidRPr="00A854C4">
        <w:rPr>
          <w:bCs/>
          <w:sz w:val="22"/>
          <w:szCs w:val="22"/>
        </w:rPr>
        <w:t xml:space="preserve"> </w:t>
      </w:r>
      <w:r w:rsidR="00264C57" w:rsidRPr="00A854C4">
        <w:rPr>
          <w:bCs/>
          <w:sz w:val="22"/>
          <w:szCs w:val="22"/>
        </w:rPr>
        <w:t>suggesting that</w:t>
      </w:r>
      <w:r w:rsidRPr="00A854C4">
        <w:rPr>
          <w:bCs/>
          <w:sz w:val="22"/>
          <w:szCs w:val="22"/>
        </w:rPr>
        <w:t xml:space="preserve"> Barbara is able to instantly detect any aberrant cells, “because they jump out at her” (1996: 74). Grandin describes </w:t>
      </w:r>
      <w:r w:rsidR="00264C57" w:rsidRPr="00A854C4">
        <w:rPr>
          <w:bCs/>
          <w:sz w:val="22"/>
          <w:szCs w:val="22"/>
        </w:rPr>
        <w:t xml:space="preserve">her own </w:t>
      </w:r>
      <w:r w:rsidR="00264C57" w:rsidRPr="00A854C4">
        <w:rPr>
          <w:bCs/>
          <w:sz w:val="22"/>
          <w:szCs w:val="22"/>
        </w:rPr>
        <w:lastRenderedPageBreak/>
        <w:t xml:space="preserve">ability to </w:t>
      </w:r>
      <w:r w:rsidRPr="00A854C4">
        <w:rPr>
          <w:bCs/>
          <w:sz w:val="22"/>
          <w:szCs w:val="22"/>
        </w:rPr>
        <w:t>pass several hours watching sand fall between her fingers, noticing the idiosyncrasies of each grain as she analyses its “shapes and contours” (1996: 44).</w:t>
      </w:r>
    </w:p>
    <w:p w:rsidR="009D4E00" w:rsidRPr="00A854C4" w:rsidRDefault="009D4E00" w:rsidP="00147DFC">
      <w:pPr>
        <w:rPr>
          <w:bCs/>
          <w:sz w:val="22"/>
          <w:szCs w:val="22"/>
        </w:rPr>
      </w:pPr>
    </w:p>
    <w:p w:rsidR="00A17642" w:rsidRPr="00A854C4" w:rsidRDefault="00A17642" w:rsidP="009D4E00">
      <w:pPr>
        <w:pStyle w:val="Heading3"/>
      </w:pPr>
      <w:r w:rsidRPr="00A854C4">
        <w:t xml:space="preserve">Field </w:t>
      </w:r>
      <w:smartTag w:uri="urn:schemas-microsoft-com:office:smarttags" w:element="City">
        <w:smartTag w:uri="urn:schemas-microsoft-com:office:smarttags" w:element="place">
          <w:r w:rsidRPr="00A854C4">
            <w:t>Independence</w:t>
          </w:r>
        </w:smartTag>
      </w:smartTag>
      <w:r w:rsidRPr="00A854C4">
        <w:t xml:space="preserve"> </w:t>
      </w:r>
    </w:p>
    <w:p w:rsidR="00A17642" w:rsidRDefault="00A17642" w:rsidP="00147DFC">
      <w:pPr>
        <w:rPr>
          <w:bCs/>
          <w:sz w:val="22"/>
          <w:szCs w:val="22"/>
        </w:rPr>
      </w:pPr>
      <w:r w:rsidRPr="00A854C4">
        <w:rPr>
          <w:bCs/>
          <w:sz w:val="22"/>
          <w:szCs w:val="22"/>
        </w:rPr>
        <w:t xml:space="preserve">William’s </w:t>
      </w:r>
      <w:r w:rsidR="00264C57" w:rsidRPr="00A854C4">
        <w:rPr>
          <w:bCs/>
          <w:sz w:val="22"/>
          <w:szCs w:val="22"/>
        </w:rPr>
        <w:t xml:space="preserve">tendency </w:t>
      </w:r>
      <w:r w:rsidRPr="00A854C4">
        <w:rPr>
          <w:bCs/>
          <w:sz w:val="22"/>
          <w:szCs w:val="22"/>
        </w:rPr>
        <w:t>to screen out specific elements of a context, in order to focus on its more pertinent aspects, provides further support for the WCC hypothesis.  During her childhood, William’s was able to observe air particles</w:t>
      </w:r>
      <w:r w:rsidR="00CF7871" w:rsidRPr="00A854C4">
        <w:rPr>
          <w:bCs/>
          <w:sz w:val="22"/>
          <w:szCs w:val="22"/>
        </w:rPr>
        <w:t>,</w:t>
      </w:r>
      <w:r w:rsidRPr="00A854C4">
        <w:rPr>
          <w:bCs/>
          <w:sz w:val="22"/>
          <w:szCs w:val="22"/>
        </w:rPr>
        <w:t xml:space="preserve"> which she suggests encased her bed “Like some kind of mystical glass coffin” (1992: 9).  Because she had hypersensitive vision, these air particles frequently became a “hypnotic foreground with the rest of ‘the world’ fading away” (1992: 9).  Williams</w:t>
      </w:r>
      <w:r w:rsidR="00264C57" w:rsidRPr="00A854C4">
        <w:rPr>
          <w:bCs/>
          <w:sz w:val="22"/>
          <w:szCs w:val="22"/>
        </w:rPr>
        <w:t xml:space="preserve"> said she</w:t>
      </w:r>
      <w:r w:rsidRPr="00A854C4">
        <w:rPr>
          <w:bCs/>
          <w:sz w:val="22"/>
          <w:szCs w:val="22"/>
        </w:rPr>
        <w:t xml:space="preserve"> look</w:t>
      </w:r>
      <w:r w:rsidR="00264C57" w:rsidRPr="00A854C4">
        <w:rPr>
          <w:bCs/>
          <w:sz w:val="22"/>
          <w:szCs w:val="22"/>
        </w:rPr>
        <w:t>ed</w:t>
      </w:r>
      <w:r w:rsidRPr="00A854C4">
        <w:rPr>
          <w:bCs/>
          <w:sz w:val="22"/>
          <w:szCs w:val="22"/>
        </w:rPr>
        <w:t xml:space="preserve"> through them and not “at them</w:t>
      </w:r>
      <w:r w:rsidR="00264C57" w:rsidRPr="00A854C4">
        <w:rPr>
          <w:bCs/>
          <w:sz w:val="22"/>
          <w:szCs w:val="22"/>
        </w:rPr>
        <w:t>,</w:t>
      </w:r>
      <w:r w:rsidRPr="00A854C4">
        <w:rPr>
          <w:bCs/>
          <w:sz w:val="22"/>
          <w:szCs w:val="22"/>
        </w:rPr>
        <w:t>” and block</w:t>
      </w:r>
      <w:r w:rsidR="00264C57" w:rsidRPr="00A854C4">
        <w:rPr>
          <w:bCs/>
          <w:sz w:val="22"/>
          <w:szCs w:val="22"/>
        </w:rPr>
        <w:t>ed</w:t>
      </w:r>
      <w:r w:rsidRPr="00A854C4">
        <w:rPr>
          <w:bCs/>
          <w:sz w:val="22"/>
          <w:szCs w:val="22"/>
        </w:rPr>
        <w:t xml:space="preserve"> out unwanted distractions:</w:t>
      </w:r>
    </w:p>
    <w:p w:rsidR="009D4E00" w:rsidRPr="00A854C4" w:rsidRDefault="009D4E00" w:rsidP="00147DFC">
      <w:pPr>
        <w:rPr>
          <w:bCs/>
          <w:sz w:val="22"/>
          <w:szCs w:val="22"/>
        </w:rPr>
      </w:pPr>
    </w:p>
    <w:p w:rsidR="00A17642" w:rsidRPr="00A854C4" w:rsidRDefault="00A17642" w:rsidP="00147DFC">
      <w:pPr>
        <w:rPr>
          <w:bCs/>
          <w:i/>
          <w:sz w:val="22"/>
          <w:szCs w:val="22"/>
        </w:rPr>
      </w:pPr>
      <w:r w:rsidRPr="00A854C4">
        <w:rPr>
          <w:bCs/>
          <w:i/>
          <w:sz w:val="22"/>
          <w:szCs w:val="22"/>
        </w:rPr>
        <w:t>People would walk past obstructing my magical view of nothingness...  They’d garble.  My attention would be firmly set on my desire to lose myself in the spots, and I’d ignore the garble, looking straight through this obstruction (Williams, 1992: 03)</w:t>
      </w:r>
      <w:r w:rsidR="009D4E00">
        <w:rPr>
          <w:bCs/>
          <w:i/>
          <w:sz w:val="22"/>
          <w:szCs w:val="22"/>
        </w:rPr>
        <w:t>.</w:t>
      </w:r>
    </w:p>
    <w:p w:rsidR="00A17642" w:rsidRDefault="00A17642" w:rsidP="00147DFC">
      <w:pPr>
        <w:rPr>
          <w:bCs/>
          <w:sz w:val="22"/>
          <w:szCs w:val="22"/>
        </w:rPr>
      </w:pPr>
      <w:proofErr w:type="spellStart"/>
      <w:r w:rsidRPr="00A854C4">
        <w:rPr>
          <w:bCs/>
          <w:sz w:val="22"/>
          <w:szCs w:val="22"/>
        </w:rPr>
        <w:t>Witkin</w:t>
      </w:r>
      <w:proofErr w:type="spellEnd"/>
      <w:r w:rsidRPr="00A854C4">
        <w:rPr>
          <w:bCs/>
          <w:sz w:val="22"/>
          <w:szCs w:val="22"/>
        </w:rPr>
        <w:t xml:space="preserve"> </w:t>
      </w:r>
      <w:r w:rsidR="00B97C5C" w:rsidRPr="00B97C5C">
        <w:rPr>
          <w:bCs/>
          <w:i/>
          <w:iCs/>
          <w:sz w:val="22"/>
          <w:szCs w:val="22"/>
        </w:rPr>
        <w:t>et al.</w:t>
      </w:r>
      <w:r w:rsidRPr="00A854C4">
        <w:rPr>
          <w:bCs/>
          <w:sz w:val="22"/>
          <w:szCs w:val="22"/>
        </w:rPr>
        <w:t xml:space="preserve"> (1971/1981) have suggested that individuals</w:t>
      </w:r>
      <w:r w:rsidR="00CF7871" w:rsidRPr="00A854C4">
        <w:rPr>
          <w:bCs/>
          <w:sz w:val="22"/>
          <w:szCs w:val="22"/>
        </w:rPr>
        <w:t>,</w:t>
      </w:r>
      <w:r w:rsidRPr="00A854C4">
        <w:rPr>
          <w:bCs/>
          <w:sz w:val="22"/>
          <w:szCs w:val="22"/>
        </w:rPr>
        <w:t xml:space="preserve"> who are skilful at locating embedded figures</w:t>
      </w:r>
      <w:r w:rsidR="00CF7871" w:rsidRPr="00A854C4">
        <w:rPr>
          <w:bCs/>
          <w:sz w:val="22"/>
          <w:szCs w:val="22"/>
        </w:rPr>
        <w:t>,</w:t>
      </w:r>
      <w:r w:rsidRPr="00A854C4">
        <w:rPr>
          <w:bCs/>
          <w:sz w:val="22"/>
          <w:szCs w:val="22"/>
        </w:rPr>
        <w:t xml:space="preserve"> are also adept at tasks which gauge ‘field independence’, defined as “a lack of influence of context both in visual </w:t>
      </w:r>
      <w:r w:rsidRPr="00A854C4">
        <w:rPr>
          <w:bCs/>
          <w:i/>
          <w:sz w:val="22"/>
          <w:szCs w:val="22"/>
        </w:rPr>
        <w:t>perception</w:t>
      </w:r>
      <w:r w:rsidRPr="00A854C4">
        <w:rPr>
          <w:bCs/>
          <w:sz w:val="22"/>
          <w:szCs w:val="22"/>
        </w:rPr>
        <w:t xml:space="preserve"> and in </w:t>
      </w:r>
      <w:r w:rsidRPr="00A854C4">
        <w:rPr>
          <w:bCs/>
          <w:i/>
          <w:sz w:val="22"/>
          <w:szCs w:val="22"/>
        </w:rPr>
        <w:t>social interaction</w:t>
      </w:r>
      <w:r w:rsidRPr="00A854C4">
        <w:rPr>
          <w:bCs/>
          <w:sz w:val="22"/>
          <w:szCs w:val="22"/>
        </w:rPr>
        <w:t xml:space="preserve">” (noted in Frith, 2003: 153).  </w:t>
      </w:r>
      <w:proofErr w:type="spellStart"/>
      <w:r w:rsidRPr="00A854C4">
        <w:rPr>
          <w:bCs/>
          <w:sz w:val="22"/>
          <w:szCs w:val="22"/>
        </w:rPr>
        <w:t>Witkin</w:t>
      </w:r>
      <w:proofErr w:type="spellEnd"/>
      <w:r w:rsidRPr="00A854C4">
        <w:rPr>
          <w:bCs/>
          <w:sz w:val="22"/>
          <w:szCs w:val="22"/>
        </w:rPr>
        <w:t xml:space="preserve"> </w:t>
      </w:r>
      <w:r w:rsidR="00B97C5C" w:rsidRPr="00B97C5C">
        <w:rPr>
          <w:bCs/>
          <w:i/>
          <w:iCs/>
          <w:sz w:val="22"/>
          <w:szCs w:val="22"/>
        </w:rPr>
        <w:t>et al.</w:t>
      </w:r>
      <w:r w:rsidRPr="00A854C4">
        <w:rPr>
          <w:bCs/>
          <w:i/>
          <w:sz w:val="22"/>
          <w:szCs w:val="22"/>
        </w:rPr>
        <w:t xml:space="preserve"> </w:t>
      </w:r>
      <w:r w:rsidRPr="00A854C4">
        <w:rPr>
          <w:bCs/>
          <w:sz w:val="22"/>
          <w:szCs w:val="22"/>
        </w:rPr>
        <w:t xml:space="preserve">also suggest that such individuals are less likely to be influenced by the opinions of other individuals.  Moreover, individuals “with a high degree of social detachment tend to be good at spotting embedded figures” (see Frith, 2003: 154).  Importantly, as Frith suggests, the terms 'field dependence' and 'independence' and 'strong' and 'weak' coherence correlate closely.  Williams’s ability to “get past” others, in order to focus on specific stimuli that would be beyond the visual capacity of many individuals, is indicative of a “lack of influence of context both in visual </w:t>
      </w:r>
      <w:r w:rsidRPr="00A854C4">
        <w:rPr>
          <w:bCs/>
          <w:i/>
          <w:sz w:val="22"/>
          <w:szCs w:val="22"/>
        </w:rPr>
        <w:t>perception</w:t>
      </w:r>
      <w:r w:rsidRPr="00A854C4">
        <w:rPr>
          <w:bCs/>
          <w:sz w:val="22"/>
          <w:szCs w:val="22"/>
        </w:rPr>
        <w:t xml:space="preserve"> and in </w:t>
      </w:r>
      <w:r w:rsidRPr="00A854C4">
        <w:rPr>
          <w:bCs/>
          <w:i/>
          <w:sz w:val="22"/>
          <w:szCs w:val="22"/>
        </w:rPr>
        <w:t>social interaction</w:t>
      </w:r>
      <w:r w:rsidRPr="00A854C4">
        <w:rPr>
          <w:bCs/>
          <w:sz w:val="22"/>
          <w:szCs w:val="22"/>
        </w:rPr>
        <w:t>”. Grandin’s pursuit of designs which were initially received with scepticism, (see ‘Evidence for Executive Dysfunction’) provides further evidence of field independence and the closely related theory of ‘Weak’ Central Coherence.</w:t>
      </w:r>
    </w:p>
    <w:p w:rsidR="009D4E00" w:rsidRPr="00A854C4" w:rsidRDefault="009D4E00" w:rsidP="00147DFC">
      <w:pPr>
        <w:rPr>
          <w:bCs/>
          <w:sz w:val="22"/>
          <w:szCs w:val="22"/>
        </w:rPr>
      </w:pPr>
    </w:p>
    <w:p w:rsidR="00A17642" w:rsidRPr="00A854C4" w:rsidRDefault="00A17642" w:rsidP="009D4E00">
      <w:pPr>
        <w:pStyle w:val="Heading3"/>
      </w:pPr>
      <w:r w:rsidRPr="00A854C4">
        <w:t>Counter Evidence?</w:t>
      </w:r>
    </w:p>
    <w:p w:rsidR="00A17642" w:rsidRDefault="00A17642" w:rsidP="00147DFC">
      <w:pPr>
        <w:rPr>
          <w:bCs/>
          <w:sz w:val="22"/>
          <w:szCs w:val="22"/>
        </w:rPr>
      </w:pPr>
      <w:r w:rsidRPr="00A854C4">
        <w:rPr>
          <w:bCs/>
          <w:sz w:val="22"/>
          <w:szCs w:val="22"/>
        </w:rPr>
        <w:t>Williams’s and Grandin’s accounts provide compelling evidence for WCC theory.  However, they also contain conflicting insights.  Frith, (2003: 158) has suggested that the capacity to utilise context and a compelling desire for coherence are analogous.  Homographs, suggests Frith, provide a good example of the “unconscious effect of context”. Several individuals with Autism find it difficult to instinctively determine the conventionally accepted pronunciations of homographs such as ‘lead’, or ‘bear’ from the sentence context in which these specific words are enveloped.  For Frith</w:t>
      </w:r>
      <w:r w:rsidR="00CF7871" w:rsidRPr="00A854C4">
        <w:rPr>
          <w:bCs/>
          <w:sz w:val="22"/>
          <w:szCs w:val="22"/>
        </w:rPr>
        <w:t>,</w:t>
      </w:r>
      <w:r w:rsidRPr="00A854C4">
        <w:rPr>
          <w:bCs/>
          <w:sz w:val="22"/>
          <w:szCs w:val="22"/>
        </w:rPr>
        <w:t xml:space="preserve"> the non-use of context, can impact negatively upon reading comprehension.  However, Grandin has described how she is able to use context in order to disambiguate words, which she sometimes hears incorrectly</w:t>
      </w:r>
      <w:r w:rsidR="00CF7871" w:rsidRPr="00A854C4">
        <w:rPr>
          <w:bCs/>
          <w:sz w:val="22"/>
          <w:szCs w:val="22"/>
        </w:rPr>
        <w:t>,</w:t>
      </w:r>
      <w:r w:rsidRPr="00A854C4">
        <w:rPr>
          <w:bCs/>
          <w:sz w:val="22"/>
          <w:szCs w:val="22"/>
        </w:rPr>
        <w:t xml:space="preserve"> due to auditory difficulties.  A binaural fusion test indicated that she became “functionally deaf”</w:t>
      </w:r>
      <w:r w:rsidR="00CF7871" w:rsidRPr="00A854C4">
        <w:rPr>
          <w:bCs/>
          <w:sz w:val="22"/>
          <w:szCs w:val="22"/>
        </w:rPr>
        <w:t>,</w:t>
      </w:r>
      <w:r w:rsidRPr="00A854C4">
        <w:rPr>
          <w:bCs/>
          <w:sz w:val="22"/>
          <w:szCs w:val="22"/>
        </w:rPr>
        <w:t xml:space="preserve"> when low-frequency sounds were sent to her left ear, for example “Woodchuck became workshop” etc. (Grandin, 69:1996).  Intriguingly however, and contrary to the predictions of WCC theory:  </w:t>
      </w:r>
    </w:p>
    <w:p w:rsidR="009D4E00" w:rsidRPr="00A854C4" w:rsidRDefault="009D4E00" w:rsidP="00147DFC">
      <w:pPr>
        <w:rPr>
          <w:bCs/>
          <w:sz w:val="22"/>
          <w:szCs w:val="22"/>
        </w:rPr>
      </w:pPr>
    </w:p>
    <w:p w:rsidR="00A17642" w:rsidRDefault="00A17642" w:rsidP="00147DFC">
      <w:pPr>
        <w:ind w:left="360"/>
        <w:rPr>
          <w:i/>
          <w:sz w:val="22"/>
          <w:szCs w:val="22"/>
        </w:rPr>
      </w:pPr>
      <w:r w:rsidRPr="00A854C4">
        <w:rPr>
          <w:i/>
          <w:sz w:val="22"/>
          <w:szCs w:val="22"/>
        </w:rPr>
        <w:t>I often figure out words by the context.  If I am at work on an equipment design project, I know that an engineer will probably be talking about a workshop instead of a woodchuck</w:t>
      </w:r>
      <w:r w:rsidR="009D4E00">
        <w:rPr>
          <w:i/>
          <w:sz w:val="22"/>
          <w:szCs w:val="22"/>
        </w:rPr>
        <w:t xml:space="preserve"> </w:t>
      </w:r>
      <w:r w:rsidRPr="00A854C4">
        <w:rPr>
          <w:i/>
          <w:sz w:val="22"/>
          <w:szCs w:val="22"/>
        </w:rPr>
        <w:t>(Grandin, 1996: 69)</w:t>
      </w:r>
      <w:r w:rsidR="009D4E00">
        <w:rPr>
          <w:i/>
          <w:sz w:val="22"/>
          <w:szCs w:val="22"/>
        </w:rPr>
        <w:t>.</w:t>
      </w:r>
    </w:p>
    <w:p w:rsidR="009D4E00" w:rsidRPr="00A854C4" w:rsidRDefault="009D4E00" w:rsidP="00147DFC">
      <w:pPr>
        <w:ind w:left="360"/>
        <w:rPr>
          <w:i/>
          <w:sz w:val="22"/>
          <w:szCs w:val="22"/>
        </w:rPr>
      </w:pPr>
    </w:p>
    <w:p w:rsidR="00DC5272" w:rsidRPr="00A854C4" w:rsidRDefault="00A17642" w:rsidP="00147DFC">
      <w:pPr>
        <w:rPr>
          <w:sz w:val="22"/>
          <w:szCs w:val="22"/>
        </w:rPr>
      </w:pPr>
      <w:r w:rsidRPr="00A854C4">
        <w:rPr>
          <w:sz w:val="22"/>
          <w:szCs w:val="22"/>
        </w:rPr>
        <w:t xml:space="preserve">It is possible to speculate that people with ASCs have a contrasting propensity to use sentence context to determine the meaning of words which are </w:t>
      </w:r>
      <w:r w:rsidRPr="00A854C4">
        <w:rPr>
          <w:i/>
          <w:iCs/>
          <w:sz w:val="22"/>
          <w:szCs w:val="22"/>
        </w:rPr>
        <w:t>written</w:t>
      </w:r>
      <w:r w:rsidRPr="00A854C4">
        <w:rPr>
          <w:sz w:val="22"/>
          <w:szCs w:val="22"/>
        </w:rPr>
        <w:t xml:space="preserve"> and those which are </w:t>
      </w:r>
      <w:r w:rsidRPr="00A854C4">
        <w:rPr>
          <w:i/>
          <w:iCs/>
          <w:sz w:val="22"/>
          <w:szCs w:val="22"/>
        </w:rPr>
        <w:t>spoken</w:t>
      </w:r>
      <w:r w:rsidRPr="00A854C4">
        <w:rPr>
          <w:sz w:val="22"/>
          <w:szCs w:val="22"/>
        </w:rPr>
        <w:t>.  Although Grandin’s extract refers to words which are spelt and spoken differently, rather than words of the same spelling, the use of sentence context to disambiguate information is noteworthy.  However, these findings should not detract from the significant evidence which Grandin, and Williams, provide to support the CC explanation of ASC’s.</w:t>
      </w:r>
    </w:p>
    <w:p w:rsidR="00A17642" w:rsidRPr="00A854C4" w:rsidRDefault="00A17642" w:rsidP="00147DFC">
      <w:pPr>
        <w:rPr>
          <w:sz w:val="22"/>
          <w:szCs w:val="22"/>
        </w:rPr>
      </w:pPr>
      <w:r w:rsidRPr="00A854C4">
        <w:rPr>
          <w:sz w:val="22"/>
          <w:szCs w:val="22"/>
        </w:rPr>
        <w:lastRenderedPageBreak/>
        <w:t xml:space="preserve"> </w:t>
      </w:r>
    </w:p>
    <w:p w:rsidR="00A17642" w:rsidRPr="00A854C4" w:rsidRDefault="00A17642" w:rsidP="009D4E00">
      <w:pPr>
        <w:pStyle w:val="Heading2"/>
      </w:pPr>
      <w:r w:rsidRPr="00A854C4">
        <w:t xml:space="preserve">Evidence for a lack of Theory of Mind </w:t>
      </w:r>
    </w:p>
    <w:p w:rsidR="00DC5272" w:rsidRPr="00A854C4" w:rsidRDefault="00DC5272" w:rsidP="00147DFC">
      <w:pPr>
        <w:rPr>
          <w:sz w:val="22"/>
          <w:szCs w:val="22"/>
        </w:rPr>
      </w:pPr>
    </w:p>
    <w:p w:rsidR="00A17642" w:rsidRDefault="00A17642" w:rsidP="00147DFC">
      <w:pPr>
        <w:rPr>
          <w:bCs/>
          <w:sz w:val="22"/>
          <w:szCs w:val="22"/>
        </w:rPr>
      </w:pPr>
      <w:r w:rsidRPr="00A854C4">
        <w:rPr>
          <w:bCs/>
          <w:sz w:val="22"/>
          <w:szCs w:val="22"/>
        </w:rPr>
        <w:t>Theory of Mind (</w:t>
      </w:r>
      <w:proofErr w:type="spellStart"/>
      <w:r w:rsidRPr="00A854C4">
        <w:rPr>
          <w:bCs/>
          <w:sz w:val="22"/>
          <w:szCs w:val="22"/>
        </w:rPr>
        <w:t>ToM</w:t>
      </w:r>
      <w:proofErr w:type="spellEnd"/>
      <w:r w:rsidRPr="00A854C4">
        <w:rPr>
          <w:bCs/>
          <w:sz w:val="22"/>
          <w:szCs w:val="22"/>
        </w:rPr>
        <w:t>) has been defined as:</w:t>
      </w:r>
    </w:p>
    <w:p w:rsidR="009D4E00" w:rsidRPr="00A854C4" w:rsidRDefault="009D4E00" w:rsidP="00147DFC">
      <w:pPr>
        <w:rPr>
          <w:bCs/>
          <w:sz w:val="22"/>
          <w:szCs w:val="22"/>
        </w:rPr>
      </w:pPr>
    </w:p>
    <w:p w:rsidR="00A17642" w:rsidRDefault="00A17642" w:rsidP="00147DFC">
      <w:pPr>
        <w:rPr>
          <w:bCs/>
          <w:i/>
          <w:sz w:val="22"/>
          <w:szCs w:val="22"/>
        </w:rPr>
      </w:pPr>
      <w:r w:rsidRPr="00A854C4">
        <w:rPr>
          <w:bCs/>
          <w:i/>
          <w:sz w:val="22"/>
          <w:szCs w:val="22"/>
        </w:rPr>
        <w:t>The ability to recognise and understand thoughts, beliefs, desires, and intentions of other people in order to make sense of their behaviour and predict what they are going to do next (Attwood, 2006: 112)</w:t>
      </w:r>
      <w:r w:rsidR="009D4E00">
        <w:rPr>
          <w:bCs/>
          <w:i/>
          <w:sz w:val="22"/>
          <w:szCs w:val="22"/>
        </w:rPr>
        <w:t>.</w:t>
      </w:r>
    </w:p>
    <w:p w:rsidR="009D4E00" w:rsidRPr="00A854C4" w:rsidRDefault="009D4E00" w:rsidP="00147DFC">
      <w:pPr>
        <w:rPr>
          <w:bCs/>
          <w:i/>
          <w:sz w:val="22"/>
          <w:szCs w:val="22"/>
        </w:rPr>
      </w:pPr>
    </w:p>
    <w:p w:rsidR="00A17642" w:rsidRDefault="00A17642" w:rsidP="00147DFC">
      <w:pPr>
        <w:rPr>
          <w:bCs/>
          <w:sz w:val="22"/>
          <w:szCs w:val="22"/>
        </w:rPr>
      </w:pPr>
      <w:r w:rsidRPr="00A854C4">
        <w:rPr>
          <w:bCs/>
          <w:sz w:val="22"/>
          <w:szCs w:val="22"/>
        </w:rPr>
        <w:t>Mitchell has suggested that “Reality is not transparent to the mind”.  Rather, the mind assembles “a mental model of reality” (1997: 72) i.e. people hold beliefs.   A failure to comprehend that beliefs are held by the mind would, suggests Mitchell, result in a disposition to treat humans as machines, instead of organisms who are trying to comprehend social reality. Consequently, there would be no inclination to assist these individuals to comprehend the nature of the world, including the “meanings that lie behind another person’s utterance” (1997: 73).  This would generate difficulties for communicating with and relating to others.  Mitchell</w:t>
      </w:r>
      <w:r w:rsidR="00CF7871" w:rsidRPr="00A854C4">
        <w:rPr>
          <w:bCs/>
          <w:sz w:val="22"/>
          <w:szCs w:val="22"/>
        </w:rPr>
        <w:t xml:space="preserve"> </w:t>
      </w:r>
      <w:r w:rsidRPr="00A854C4">
        <w:rPr>
          <w:bCs/>
          <w:sz w:val="22"/>
          <w:szCs w:val="22"/>
        </w:rPr>
        <w:t xml:space="preserve">suggests that the first two components of the ‘triad of impairment’, (i.e. communication and social interaction) could be explained by such a conception.  Moreover, it would not be possible for individuals to recognise that beliefs existed, if they were unable to </w:t>
      </w:r>
      <w:r w:rsidRPr="00A854C4">
        <w:rPr>
          <w:bCs/>
          <w:i/>
          <w:sz w:val="22"/>
          <w:szCs w:val="22"/>
        </w:rPr>
        <w:t>imagine</w:t>
      </w:r>
      <w:r w:rsidRPr="00A854C4">
        <w:rPr>
          <w:bCs/>
          <w:sz w:val="22"/>
          <w:szCs w:val="22"/>
        </w:rPr>
        <w:t xml:space="preserve"> the existence of the hypothetical.  Baron-Cohen </w:t>
      </w:r>
      <w:r w:rsidR="00B97C5C" w:rsidRPr="00B97C5C">
        <w:rPr>
          <w:bCs/>
          <w:i/>
          <w:iCs/>
          <w:sz w:val="22"/>
          <w:szCs w:val="22"/>
        </w:rPr>
        <w:t>et al.</w:t>
      </w:r>
      <w:r w:rsidRPr="00A854C4">
        <w:rPr>
          <w:bCs/>
          <w:sz w:val="22"/>
          <w:szCs w:val="22"/>
        </w:rPr>
        <w:t xml:space="preserve"> (1985, referenced in Mitchell, 1997: 76) conducted the ‘Sally Ann test’ in order to determine whether children with Autism understood </w:t>
      </w:r>
      <w:r w:rsidRPr="00A854C4">
        <w:rPr>
          <w:bCs/>
          <w:i/>
          <w:sz w:val="22"/>
          <w:szCs w:val="22"/>
        </w:rPr>
        <w:t>false</w:t>
      </w:r>
      <w:r w:rsidRPr="00A854C4">
        <w:rPr>
          <w:bCs/>
          <w:sz w:val="22"/>
          <w:szCs w:val="22"/>
        </w:rPr>
        <w:t xml:space="preserve"> belief, and consequently that others held beliefs </w:t>
      </w:r>
      <w:r w:rsidRPr="00A854C4">
        <w:rPr>
          <w:bCs/>
          <w:i/>
          <w:sz w:val="22"/>
          <w:szCs w:val="22"/>
        </w:rPr>
        <w:t>per-se</w:t>
      </w:r>
      <w:r w:rsidRPr="00A854C4">
        <w:rPr>
          <w:bCs/>
          <w:sz w:val="22"/>
          <w:szCs w:val="22"/>
        </w:rPr>
        <w:t xml:space="preserve"> (Mitchell).  Children with Autism (n=20) children with Downs Syndrome (n=14), and Neuro-Typical children (n=27) were given a short story where one of the characters ‘Sally’ places a marble in a basket, before leaving the room.  Whilst she is gone, another character ‘Ann’ removes the marble and places it in a box. Participants were informed that Sally would re-enter the room </w:t>
      </w:r>
      <w:proofErr w:type="gramStart"/>
      <w:r w:rsidRPr="00A854C4">
        <w:rPr>
          <w:bCs/>
          <w:sz w:val="22"/>
          <w:szCs w:val="22"/>
        </w:rPr>
        <w:t>shortly, and</w:t>
      </w:r>
      <w:proofErr w:type="gramEnd"/>
      <w:r w:rsidRPr="00A854C4">
        <w:rPr>
          <w:bCs/>
          <w:sz w:val="22"/>
          <w:szCs w:val="22"/>
        </w:rPr>
        <w:t xml:space="preserve"> were asked where they thought Sally would look for her marble.  A large majority of the children who had Autism (mean age 12 years) failed the task.  In contrast </w:t>
      </w:r>
      <w:proofErr w:type="gramStart"/>
      <w:r w:rsidRPr="00A854C4">
        <w:rPr>
          <w:bCs/>
          <w:sz w:val="22"/>
          <w:szCs w:val="22"/>
        </w:rPr>
        <w:t>the majority of</w:t>
      </w:r>
      <w:proofErr w:type="gramEnd"/>
      <w:r w:rsidRPr="00A854C4">
        <w:rPr>
          <w:bCs/>
          <w:sz w:val="22"/>
          <w:szCs w:val="22"/>
        </w:rPr>
        <w:t xml:space="preserve"> clinically Neuro-Typical children (mean age 4.5 years) and children with Downs Syndrome (mean age 11 years) answered correctly.  The performance of the latter group demonstrated that the performance of individuals with Autism was not attributable to a generic learning difficulty (Mitchell, 1997: 78).</w:t>
      </w:r>
    </w:p>
    <w:p w:rsidR="009D4E00" w:rsidRPr="00A854C4" w:rsidRDefault="009D4E00" w:rsidP="00147DFC">
      <w:pPr>
        <w:rPr>
          <w:bCs/>
          <w:sz w:val="22"/>
          <w:szCs w:val="22"/>
        </w:rPr>
      </w:pPr>
    </w:p>
    <w:p w:rsidR="009D4E00" w:rsidRDefault="00A17642" w:rsidP="00147DFC">
      <w:pPr>
        <w:rPr>
          <w:bCs/>
          <w:sz w:val="22"/>
          <w:szCs w:val="22"/>
        </w:rPr>
      </w:pPr>
      <w:r w:rsidRPr="00A854C4">
        <w:rPr>
          <w:bCs/>
          <w:sz w:val="22"/>
          <w:szCs w:val="22"/>
        </w:rPr>
        <w:t xml:space="preserve">Further studies have identified and corroborated strong links between a lack of ‘Theory of Mind’ and a literal interpretation of language, (Mitchell and Isaacs, 1994, referenced in Mitchell, 1997: 83), a difficulty in interpreting emotions (where this requires the individual to draw “accurate inferences about false belief”) (Mitchell, on Baron-Cohen, 1991, referenced in Mitchell, 1997: 87), “reading the social/emotional messages in someone’s eyes” (Attwood on Baron-Cohen and Joliffe, 1997, in Attwood, 2006: 114-115.), understanding honesty and deception and its application to social situations (see Attwood: 117), and difficulties related to inhibiting comments which might cause embarrassment (see Attwood: 121).  </w:t>
      </w:r>
    </w:p>
    <w:p w:rsidR="00A17642" w:rsidRPr="00A854C4" w:rsidRDefault="00A17642" w:rsidP="00147DFC">
      <w:pPr>
        <w:rPr>
          <w:bCs/>
          <w:sz w:val="22"/>
          <w:szCs w:val="22"/>
        </w:rPr>
      </w:pPr>
      <w:r w:rsidRPr="00A854C4">
        <w:rPr>
          <w:bCs/>
          <w:sz w:val="22"/>
          <w:szCs w:val="22"/>
        </w:rPr>
        <w:t xml:space="preserve"> </w:t>
      </w:r>
    </w:p>
    <w:p w:rsidR="00A17642" w:rsidRPr="00A854C4" w:rsidRDefault="00A17642" w:rsidP="009D4E00">
      <w:pPr>
        <w:pStyle w:val="Heading3"/>
      </w:pPr>
      <w:r w:rsidRPr="00A854C4">
        <w:t xml:space="preserve">Literal interpretation and production of language </w:t>
      </w:r>
    </w:p>
    <w:p w:rsidR="00A17642" w:rsidRDefault="00A17642" w:rsidP="00147DFC">
      <w:pPr>
        <w:rPr>
          <w:bCs/>
          <w:sz w:val="22"/>
          <w:szCs w:val="22"/>
        </w:rPr>
      </w:pPr>
      <w:r w:rsidRPr="00A854C4">
        <w:rPr>
          <w:bCs/>
          <w:sz w:val="22"/>
          <w:szCs w:val="22"/>
        </w:rPr>
        <w:t xml:space="preserve">Williams, and Jackson, provide several examples of the social challenges which can emanate from a literal interpretation of language.  </w:t>
      </w:r>
      <w:smartTag w:uri="urn:schemas-microsoft-com:office:smarttags" w:element="City">
        <w:smartTag w:uri="urn:schemas-microsoft-com:office:smarttags" w:element="place">
          <w:r w:rsidRPr="00A854C4">
            <w:rPr>
              <w:bCs/>
              <w:sz w:val="22"/>
              <w:szCs w:val="22"/>
            </w:rPr>
            <w:t>Jackson</w:t>
          </w:r>
        </w:smartTag>
      </w:smartTag>
      <w:r w:rsidRPr="00A854C4">
        <w:rPr>
          <w:bCs/>
          <w:sz w:val="22"/>
          <w:szCs w:val="22"/>
        </w:rPr>
        <w:t xml:space="preserve"> describes the trouble he encountered with a teacher who had caught him daydreaming:</w:t>
      </w:r>
    </w:p>
    <w:p w:rsidR="009D4E00" w:rsidRDefault="009D4E00" w:rsidP="009D4E00">
      <w:pPr>
        <w:rPr>
          <w:bCs/>
          <w:sz w:val="22"/>
          <w:szCs w:val="22"/>
        </w:rPr>
      </w:pPr>
    </w:p>
    <w:p w:rsidR="00A17642" w:rsidRDefault="00A17642" w:rsidP="009D4E00">
      <w:pPr>
        <w:rPr>
          <w:i/>
          <w:sz w:val="22"/>
          <w:szCs w:val="22"/>
        </w:rPr>
      </w:pPr>
      <w:r w:rsidRPr="00A854C4">
        <w:rPr>
          <w:i/>
          <w:sz w:val="22"/>
          <w:szCs w:val="22"/>
        </w:rPr>
        <w:t>‘Jackson’ ...would you care to tell us exactly where you are? 'Class E2, Sir’.  I respond as quickly and politely as possible. ‘Are you trying to be smart?’ 'Yes Sir’, I reply, 'of course I am trying to be smart’ (Jackson, 2002: 103)</w:t>
      </w:r>
      <w:r w:rsidR="009D4E00">
        <w:rPr>
          <w:i/>
          <w:sz w:val="22"/>
          <w:szCs w:val="22"/>
        </w:rPr>
        <w:t>.</w:t>
      </w:r>
    </w:p>
    <w:p w:rsidR="009D4E00" w:rsidRPr="00A854C4" w:rsidRDefault="009D4E00" w:rsidP="009D4E00">
      <w:pPr>
        <w:rPr>
          <w:i/>
          <w:sz w:val="22"/>
          <w:szCs w:val="22"/>
        </w:rPr>
      </w:pPr>
    </w:p>
    <w:p w:rsidR="00A17642" w:rsidRDefault="00A17642" w:rsidP="00147DFC">
      <w:pPr>
        <w:rPr>
          <w:sz w:val="22"/>
          <w:szCs w:val="22"/>
        </w:rPr>
      </w:pPr>
      <w:r w:rsidRPr="00A854C4">
        <w:rPr>
          <w:sz w:val="22"/>
          <w:szCs w:val="22"/>
        </w:rPr>
        <w:t xml:space="preserve">Similarly, Williams </w:t>
      </w:r>
      <w:r w:rsidR="00264C57" w:rsidRPr="00A854C4">
        <w:rPr>
          <w:sz w:val="22"/>
          <w:szCs w:val="22"/>
        </w:rPr>
        <w:t xml:space="preserve">tells of </w:t>
      </w:r>
      <w:r w:rsidRPr="00A854C4">
        <w:rPr>
          <w:sz w:val="22"/>
          <w:szCs w:val="22"/>
        </w:rPr>
        <w:t>how she copied the laughter of individuals who had ‘incorrectly’ suggested that they were laughing with and not at her</w:t>
      </w:r>
      <w:r w:rsidR="001855D7" w:rsidRPr="00A854C4">
        <w:rPr>
          <w:sz w:val="22"/>
          <w:szCs w:val="22"/>
        </w:rPr>
        <w:t xml:space="preserve"> </w:t>
      </w:r>
      <w:r w:rsidRPr="00A854C4">
        <w:rPr>
          <w:sz w:val="22"/>
          <w:szCs w:val="22"/>
        </w:rPr>
        <w:t>-</w:t>
      </w:r>
      <w:r w:rsidR="001855D7" w:rsidRPr="00A854C4">
        <w:rPr>
          <w:sz w:val="22"/>
          <w:szCs w:val="22"/>
        </w:rPr>
        <w:t xml:space="preserve"> </w:t>
      </w:r>
      <w:r w:rsidRPr="00A854C4">
        <w:rPr>
          <w:sz w:val="22"/>
          <w:szCs w:val="22"/>
        </w:rPr>
        <w:t xml:space="preserve">“I copied them, and made what </w:t>
      </w:r>
      <w:r w:rsidRPr="00A854C4">
        <w:rPr>
          <w:sz w:val="22"/>
          <w:szCs w:val="22"/>
        </w:rPr>
        <w:lastRenderedPageBreak/>
        <w:t xml:space="preserve">they said correct” (Williams, 1992: 15).  Williams also describes how she immediately packed her bags and arrived expectantly at the house of a young man who had said he would like to live with her </w:t>
      </w:r>
      <w:r w:rsidRPr="00A854C4">
        <w:rPr>
          <w:i/>
          <w:sz w:val="22"/>
          <w:szCs w:val="22"/>
        </w:rPr>
        <w:t>one</w:t>
      </w:r>
      <w:r w:rsidRPr="00A854C4">
        <w:rPr>
          <w:sz w:val="22"/>
          <w:szCs w:val="22"/>
        </w:rPr>
        <w:t xml:space="preserve"> day (1992: 77). </w:t>
      </w:r>
    </w:p>
    <w:p w:rsidR="009D4E00" w:rsidRPr="00A854C4" w:rsidRDefault="009D4E00" w:rsidP="00147DFC">
      <w:pPr>
        <w:rPr>
          <w:i/>
          <w:sz w:val="22"/>
          <w:szCs w:val="22"/>
        </w:rPr>
      </w:pPr>
    </w:p>
    <w:p w:rsidR="00A17642" w:rsidRDefault="00A17642" w:rsidP="00147DFC">
      <w:pPr>
        <w:rPr>
          <w:sz w:val="22"/>
          <w:szCs w:val="22"/>
        </w:rPr>
      </w:pPr>
      <w:r w:rsidRPr="00A854C4">
        <w:rPr>
          <w:sz w:val="22"/>
          <w:szCs w:val="22"/>
        </w:rPr>
        <w:t xml:space="preserve">William’s difficulty in understanding honesty and deception can be evidenced by her literal </w:t>
      </w:r>
      <w:r w:rsidRPr="00A854C4">
        <w:rPr>
          <w:i/>
          <w:sz w:val="22"/>
          <w:szCs w:val="22"/>
        </w:rPr>
        <w:t xml:space="preserve">production </w:t>
      </w:r>
      <w:r w:rsidRPr="00A854C4">
        <w:rPr>
          <w:sz w:val="22"/>
          <w:szCs w:val="22"/>
        </w:rPr>
        <w:t>of language.  Mitchell notes (1997: 84) that an awareness of the existence of false beliefs is a necessary condition for an individual to understand that truth can be hidden from others via the delivery of falsehoods.</w:t>
      </w:r>
    </w:p>
    <w:p w:rsidR="009D4E00" w:rsidRPr="00A854C4" w:rsidRDefault="009D4E00" w:rsidP="00147DFC">
      <w:pPr>
        <w:rPr>
          <w:sz w:val="22"/>
          <w:szCs w:val="22"/>
        </w:rPr>
      </w:pPr>
    </w:p>
    <w:p w:rsidR="00A17642" w:rsidRDefault="00A17642" w:rsidP="00147DFC">
      <w:pPr>
        <w:rPr>
          <w:i/>
          <w:sz w:val="22"/>
          <w:szCs w:val="22"/>
        </w:rPr>
      </w:pPr>
      <w:r w:rsidRPr="00A854C4">
        <w:rPr>
          <w:i/>
          <w:sz w:val="22"/>
          <w:szCs w:val="22"/>
        </w:rPr>
        <w:t>I remember, when I was about seven, how I got a slap in the face after walking into someone's house and announcing, ‘It</w:t>
      </w:r>
      <w:r w:rsidR="009D4E00">
        <w:rPr>
          <w:i/>
          <w:sz w:val="22"/>
          <w:szCs w:val="22"/>
        </w:rPr>
        <w:t>’</w:t>
      </w:r>
      <w:r w:rsidRPr="00A854C4">
        <w:rPr>
          <w:i/>
          <w:sz w:val="22"/>
          <w:szCs w:val="22"/>
        </w:rPr>
        <w:t>s very dirty in here,' and following it up by enthusiastically informing the host that he 'only had one arm’  (Williams, 1992: 46)</w:t>
      </w:r>
      <w:r w:rsidR="009D4E00">
        <w:rPr>
          <w:i/>
          <w:sz w:val="22"/>
          <w:szCs w:val="22"/>
        </w:rPr>
        <w:t>.</w:t>
      </w:r>
    </w:p>
    <w:p w:rsidR="009D4E00" w:rsidRPr="00A854C4" w:rsidRDefault="009D4E00" w:rsidP="00147DFC">
      <w:pPr>
        <w:rPr>
          <w:i/>
          <w:sz w:val="22"/>
          <w:szCs w:val="22"/>
        </w:rPr>
      </w:pPr>
    </w:p>
    <w:p w:rsidR="00A17642" w:rsidRPr="00A854C4" w:rsidRDefault="00A17642" w:rsidP="009D4E00">
      <w:pPr>
        <w:pStyle w:val="Heading3"/>
        <w:rPr>
          <w:bCs/>
        </w:rPr>
      </w:pPr>
      <w:r w:rsidRPr="00A854C4">
        <w:t xml:space="preserve">Non-verbal communication </w:t>
      </w:r>
    </w:p>
    <w:p w:rsidR="00A17642" w:rsidRDefault="00A17642" w:rsidP="00147DFC">
      <w:pPr>
        <w:rPr>
          <w:bCs/>
          <w:sz w:val="22"/>
          <w:szCs w:val="22"/>
        </w:rPr>
      </w:pPr>
      <w:r w:rsidRPr="00A854C4">
        <w:rPr>
          <w:bCs/>
          <w:sz w:val="22"/>
          <w:szCs w:val="22"/>
        </w:rPr>
        <w:t xml:space="preserve">Attwood (2006: 114-5) has noted that individuals with AS often find it difficult to determine the thoughts and feelings of others from their eyes and facial expressions. </w:t>
      </w:r>
    </w:p>
    <w:p w:rsidR="009D4E00" w:rsidRPr="00A854C4" w:rsidRDefault="009D4E00" w:rsidP="00147DFC">
      <w:pPr>
        <w:rPr>
          <w:bCs/>
          <w:sz w:val="22"/>
          <w:szCs w:val="22"/>
        </w:rPr>
      </w:pPr>
    </w:p>
    <w:p w:rsidR="00A17642" w:rsidRDefault="00A17642" w:rsidP="00147DFC">
      <w:pPr>
        <w:pStyle w:val="ListParagraph"/>
        <w:spacing w:after="0" w:line="240" w:lineRule="auto"/>
        <w:ind w:left="0"/>
        <w:rPr>
          <w:rFonts w:ascii="Arial" w:hAnsi="Arial"/>
          <w:bCs/>
          <w:i/>
        </w:rPr>
      </w:pPr>
      <w:r w:rsidRPr="00A854C4">
        <w:rPr>
          <w:rFonts w:ascii="Arial" w:hAnsi="Arial"/>
          <w:bCs/>
          <w:i/>
        </w:rPr>
        <w:t>Non-AS people say things they don’t mean, miss out things that they do mean, do all sorts of strange things with their faces which apparently change the meaning of their words</w:t>
      </w:r>
      <w:r w:rsidR="001855D7" w:rsidRPr="00A854C4">
        <w:rPr>
          <w:rFonts w:ascii="Arial" w:hAnsi="Arial"/>
          <w:bCs/>
          <w:i/>
        </w:rPr>
        <w:t xml:space="preserve"> </w:t>
      </w:r>
      <w:r w:rsidRPr="00A854C4">
        <w:rPr>
          <w:rFonts w:ascii="Arial" w:hAnsi="Arial"/>
          <w:bCs/>
          <w:i/>
        </w:rPr>
        <w:t>- and they say AS people are odd!  (Jackson, 2002: 108)</w:t>
      </w:r>
      <w:r w:rsidR="009D4E00">
        <w:rPr>
          <w:rFonts w:ascii="Arial" w:hAnsi="Arial"/>
          <w:bCs/>
          <w:i/>
        </w:rPr>
        <w:t>.</w:t>
      </w:r>
    </w:p>
    <w:p w:rsidR="009D4E00" w:rsidRPr="00A854C4" w:rsidRDefault="009D4E00" w:rsidP="00147DFC">
      <w:pPr>
        <w:pStyle w:val="ListParagraph"/>
        <w:spacing w:after="0" w:line="240" w:lineRule="auto"/>
        <w:ind w:left="0"/>
        <w:rPr>
          <w:rFonts w:ascii="Arial" w:hAnsi="Arial"/>
          <w:bCs/>
          <w:i/>
        </w:rPr>
      </w:pPr>
    </w:p>
    <w:p w:rsidR="00A17642" w:rsidRDefault="00A17642" w:rsidP="00147DFC">
      <w:pPr>
        <w:pStyle w:val="ListParagraph"/>
        <w:spacing w:after="0" w:line="240" w:lineRule="auto"/>
        <w:ind w:left="0"/>
        <w:rPr>
          <w:rFonts w:ascii="Arial" w:hAnsi="Arial"/>
          <w:bCs/>
        </w:rPr>
      </w:pPr>
      <w:r w:rsidRPr="00A854C4">
        <w:rPr>
          <w:rFonts w:ascii="Arial" w:hAnsi="Arial"/>
          <w:bCs/>
        </w:rPr>
        <w:t>Intolerance to eye movement might explain some of the difficulties</w:t>
      </w:r>
      <w:r w:rsidR="00D53679" w:rsidRPr="00A854C4">
        <w:rPr>
          <w:rFonts w:ascii="Arial" w:hAnsi="Arial"/>
          <w:bCs/>
        </w:rPr>
        <w:t>,</w:t>
      </w:r>
      <w:r w:rsidRPr="00A854C4">
        <w:rPr>
          <w:rFonts w:ascii="Arial" w:hAnsi="Arial"/>
          <w:bCs/>
        </w:rPr>
        <w:t xml:space="preserve"> (Grandin 1996: 73)</w:t>
      </w:r>
      <w:r w:rsidR="0040689C" w:rsidRPr="00A854C4">
        <w:rPr>
          <w:rFonts w:ascii="Arial" w:hAnsi="Arial"/>
          <w:bCs/>
        </w:rPr>
        <w:t xml:space="preserve"> and </w:t>
      </w:r>
      <w:proofErr w:type="spellStart"/>
      <w:r w:rsidR="0040689C" w:rsidRPr="00A854C4">
        <w:rPr>
          <w:rFonts w:ascii="Arial" w:hAnsi="Arial"/>
          <w:bCs/>
        </w:rPr>
        <w:t>m</w:t>
      </w:r>
      <w:r w:rsidRPr="00A854C4">
        <w:rPr>
          <w:rFonts w:ascii="Arial" w:hAnsi="Arial"/>
          <w:bCs/>
        </w:rPr>
        <w:t>onotropism</w:t>
      </w:r>
      <w:proofErr w:type="spellEnd"/>
      <w:r w:rsidRPr="00A854C4">
        <w:rPr>
          <w:rFonts w:ascii="Arial" w:hAnsi="Arial"/>
          <w:bCs/>
        </w:rPr>
        <w:t xml:space="preserve"> might also impact.  Noting William’s description of her inability use more than one sensory </w:t>
      </w:r>
      <w:r w:rsidR="00225490" w:rsidRPr="00A854C4">
        <w:rPr>
          <w:rFonts w:ascii="Arial" w:hAnsi="Arial"/>
          <w:bCs/>
        </w:rPr>
        <w:t xml:space="preserve">mode </w:t>
      </w:r>
      <w:r w:rsidR="0040689C" w:rsidRPr="00A854C4">
        <w:rPr>
          <w:rFonts w:ascii="Arial" w:hAnsi="Arial"/>
          <w:bCs/>
        </w:rPr>
        <w:t>at a time</w:t>
      </w:r>
      <w:r w:rsidRPr="00A854C4">
        <w:rPr>
          <w:rFonts w:ascii="Arial" w:hAnsi="Arial"/>
          <w:bCs/>
        </w:rPr>
        <w:t xml:space="preserve">, Grandin (1996: 52) suggests that measures to encourage the use of eye contact, such as holding someone’s chin and directing their face towards the other person’s eyes, </w:t>
      </w:r>
      <w:r w:rsidRPr="00A854C4">
        <w:rPr>
          <w:rFonts w:ascii="Arial" w:hAnsi="Arial"/>
          <w:bCs/>
          <w:i/>
        </w:rPr>
        <w:t>might</w:t>
      </w:r>
      <w:r w:rsidRPr="00A854C4">
        <w:rPr>
          <w:rFonts w:ascii="Arial" w:hAnsi="Arial"/>
          <w:bCs/>
        </w:rPr>
        <w:t xml:space="preserve"> prevent the us</w:t>
      </w:r>
      <w:r w:rsidR="0040689C" w:rsidRPr="00A854C4">
        <w:rPr>
          <w:rFonts w:ascii="Arial" w:hAnsi="Arial"/>
          <w:bCs/>
        </w:rPr>
        <w:t>e of</w:t>
      </w:r>
      <w:r w:rsidRPr="00A854C4">
        <w:rPr>
          <w:rFonts w:ascii="Arial" w:hAnsi="Arial"/>
          <w:bCs/>
        </w:rPr>
        <w:t xml:space="preserve"> other sensory channels.  These accounts intimate that the lack of eye-contact exhibited by individuals with ASC’s might be attributable to sensory differences and information processing styles.  Consequently, the non-exhibiting of eye contact might precede inability to read </w:t>
      </w:r>
      <w:proofErr w:type="gramStart"/>
      <w:r w:rsidRPr="00A854C4">
        <w:rPr>
          <w:rFonts w:ascii="Arial" w:hAnsi="Arial"/>
          <w:bCs/>
        </w:rPr>
        <w:t>others</w:t>
      </w:r>
      <w:proofErr w:type="gramEnd"/>
      <w:r w:rsidRPr="00A854C4">
        <w:rPr>
          <w:rFonts w:ascii="Arial" w:hAnsi="Arial"/>
          <w:bCs/>
        </w:rPr>
        <w:t xml:space="preserve"> intentions, rather than non-recognition of others minds and belief systems predating non-appreciation of the functions of eye contact.</w:t>
      </w:r>
    </w:p>
    <w:p w:rsidR="009D4E00" w:rsidRPr="00A854C4" w:rsidRDefault="009D4E00" w:rsidP="00147DFC">
      <w:pPr>
        <w:pStyle w:val="ListParagraph"/>
        <w:spacing w:after="0" w:line="240" w:lineRule="auto"/>
        <w:ind w:left="0"/>
        <w:rPr>
          <w:rFonts w:ascii="Arial" w:hAnsi="Arial"/>
          <w:bCs/>
        </w:rPr>
      </w:pPr>
    </w:p>
    <w:p w:rsidR="00A17642" w:rsidRPr="00A854C4" w:rsidRDefault="00A17642" w:rsidP="009D4E00">
      <w:pPr>
        <w:pStyle w:val="Heading3"/>
      </w:pPr>
      <w:r w:rsidRPr="00A854C4">
        <w:t>Prosody</w:t>
      </w:r>
    </w:p>
    <w:p w:rsidR="00A17642" w:rsidRDefault="00A17642" w:rsidP="00147DFC">
      <w:pPr>
        <w:rPr>
          <w:bCs/>
          <w:sz w:val="22"/>
          <w:szCs w:val="22"/>
        </w:rPr>
      </w:pPr>
      <w:r w:rsidRPr="00A854C4">
        <w:rPr>
          <w:bCs/>
          <w:sz w:val="22"/>
          <w:szCs w:val="22"/>
        </w:rPr>
        <w:t>For Neuro-Typical individuals, inflection, moderations in tone, and an emphasis on particular words in the speech of others, all facilitate a comprehension of thoughts, feelings, and intentions. However, Attwood (2006: 218) has noted that individuals with AS can experience challenges in comprehending the importance (in Neuro-Typical thinking) of these subtle cues.  Moreover, notes Attwood, both the ‘affective’ prosody, which operates to facilitate the communication of emotional information, and ‘pragmatic’ prosody can be “unusual” in the speech of individuals with AS. Donna Williams has provided an interesting example of a-typical vocal modulation:</w:t>
      </w:r>
    </w:p>
    <w:p w:rsidR="009D4E00" w:rsidRPr="00A854C4" w:rsidRDefault="009D4E00" w:rsidP="00147DFC">
      <w:pPr>
        <w:rPr>
          <w:bCs/>
          <w:sz w:val="22"/>
          <w:szCs w:val="22"/>
        </w:rPr>
      </w:pPr>
    </w:p>
    <w:p w:rsidR="00A17642" w:rsidRDefault="00A17642" w:rsidP="00147DFC">
      <w:pPr>
        <w:rPr>
          <w:i/>
          <w:sz w:val="22"/>
          <w:szCs w:val="22"/>
        </w:rPr>
      </w:pPr>
      <w:r w:rsidRPr="00A854C4">
        <w:rPr>
          <w:i/>
          <w:sz w:val="22"/>
          <w:szCs w:val="22"/>
        </w:rPr>
        <w:t>I would often fluctuate between accents and pitch</w:t>
      </w:r>
      <w:r w:rsidRPr="00A854C4">
        <w:rPr>
          <w:bCs/>
          <w:i/>
          <w:sz w:val="22"/>
          <w:szCs w:val="22"/>
        </w:rPr>
        <w:t>...</w:t>
      </w:r>
      <w:r w:rsidRPr="00A854C4">
        <w:rPr>
          <w:i/>
          <w:sz w:val="22"/>
          <w:szCs w:val="22"/>
        </w:rPr>
        <w:t xml:space="preserve"> Sometimes my pitch was normal, at other times it was deep like I was doing an Elvis impersonation (Williams, 1992: 74-75)</w:t>
      </w:r>
      <w:r w:rsidR="009D4E00">
        <w:rPr>
          <w:i/>
          <w:sz w:val="22"/>
          <w:szCs w:val="22"/>
        </w:rPr>
        <w:t>.</w:t>
      </w:r>
    </w:p>
    <w:p w:rsidR="009D4E00" w:rsidRPr="00A854C4" w:rsidRDefault="009D4E00" w:rsidP="00147DFC">
      <w:pPr>
        <w:rPr>
          <w:i/>
          <w:sz w:val="22"/>
          <w:szCs w:val="22"/>
        </w:rPr>
      </w:pPr>
    </w:p>
    <w:p w:rsidR="00A17642" w:rsidRDefault="00A17642" w:rsidP="00147DFC">
      <w:pPr>
        <w:rPr>
          <w:sz w:val="22"/>
          <w:szCs w:val="22"/>
        </w:rPr>
      </w:pPr>
      <w:r w:rsidRPr="00A854C4">
        <w:rPr>
          <w:sz w:val="22"/>
          <w:szCs w:val="22"/>
        </w:rPr>
        <w:t xml:space="preserve">Elsewhere in </w:t>
      </w:r>
      <w:r w:rsidRPr="00A854C4">
        <w:rPr>
          <w:i/>
          <w:sz w:val="22"/>
          <w:szCs w:val="22"/>
        </w:rPr>
        <w:t xml:space="preserve">‘Nobody Nowhere’ Williams </w:t>
      </w:r>
      <w:r w:rsidRPr="00A854C4">
        <w:rPr>
          <w:sz w:val="22"/>
          <w:szCs w:val="22"/>
        </w:rPr>
        <w:t>explains that when reading aloud she would often produce</w:t>
      </w:r>
      <w:r w:rsidR="001855D7" w:rsidRPr="00A854C4">
        <w:rPr>
          <w:sz w:val="22"/>
          <w:szCs w:val="22"/>
        </w:rPr>
        <w:t xml:space="preserve"> </w:t>
      </w:r>
      <w:r w:rsidRPr="00A854C4">
        <w:rPr>
          <w:sz w:val="22"/>
          <w:szCs w:val="22"/>
        </w:rPr>
        <w:t xml:space="preserve">“different types of intonation in order to make the story sound interesting” (1992: 23).  This appears to signal an appreciation of the conventional purposes of intonation.  However, Williams also suggests that her tone and the story’s content were not matched together “half the time” and that she was “merely experimenting with [her] own voice”. (Williams, 1992: 23) Jackson has suggested that individuals with AS often 'mispronounce' words, because they have a tendency to derive their vocabulary from </w:t>
      </w:r>
      <w:proofErr w:type="gramStart"/>
      <w:r w:rsidRPr="00A854C4">
        <w:rPr>
          <w:sz w:val="22"/>
          <w:szCs w:val="22"/>
        </w:rPr>
        <w:t>books, and</w:t>
      </w:r>
      <w:proofErr w:type="gramEnd"/>
      <w:r w:rsidRPr="00A854C4">
        <w:rPr>
          <w:sz w:val="22"/>
          <w:szCs w:val="22"/>
        </w:rPr>
        <w:t xml:space="preserve"> devote less time to listening carefully to others (2002: 101).  Although it is arguable that the reduced propensity to listen to others might emanate from a lack of </w:t>
      </w:r>
      <w:proofErr w:type="spellStart"/>
      <w:r w:rsidRPr="00A854C4">
        <w:rPr>
          <w:sz w:val="22"/>
          <w:szCs w:val="22"/>
        </w:rPr>
        <w:t>ToM</w:t>
      </w:r>
      <w:proofErr w:type="spellEnd"/>
      <w:r w:rsidRPr="00A854C4">
        <w:rPr>
          <w:sz w:val="22"/>
          <w:szCs w:val="22"/>
        </w:rPr>
        <w:t xml:space="preserve">, it is equally plausible that the a-typical pronunciation described by </w:t>
      </w:r>
      <w:smartTag w:uri="urn:schemas-microsoft-com:office:smarttags" w:element="City">
        <w:smartTag w:uri="urn:schemas-microsoft-com:office:smarttags" w:element="place">
          <w:r w:rsidRPr="00A854C4">
            <w:rPr>
              <w:sz w:val="22"/>
              <w:szCs w:val="22"/>
            </w:rPr>
            <w:t>Jackson</w:t>
          </w:r>
        </w:smartTag>
      </w:smartTag>
      <w:r w:rsidRPr="00A854C4">
        <w:rPr>
          <w:sz w:val="22"/>
          <w:szCs w:val="22"/>
        </w:rPr>
        <w:t xml:space="preserve"> might simply </w:t>
      </w:r>
      <w:r w:rsidRPr="00A854C4">
        <w:rPr>
          <w:sz w:val="22"/>
          <w:szCs w:val="22"/>
        </w:rPr>
        <w:lastRenderedPageBreak/>
        <w:t xml:space="preserve">be attributable to a specific learning style.  However, William’s (1992) account suggests a lack of understanding of the </w:t>
      </w:r>
      <w:r w:rsidRPr="00A854C4">
        <w:rPr>
          <w:i/>
          <w:sz w:val="22"/>
          <w:szCs w:val="22"/>
        </w:rPr>
        <w:t xml:space="preserve">role </w:t>
      </w:r>
      <w:r w:rsidRPr="00A854C4">
        <w:rPr>
          <w:sz w:val="22"/>
          <w:szCs w:val="22"/>
        </w:rPr>
        <w:t xml:space="preserve">of intonation; even if there is broader recognition that she was not employing this ‘correctly’/conventionally.  One might assume that this would create challenges in understanding the intentions and complex emotions of others.  </w:t>
      </w:r>
    </w:p>
    <w:p w:rsidR="009D4E00" w:rsidRPr="00A854C4" w:rsidRDefault="009D4E00" w:rsidP="00147DFC">
      <w:pPr>
        <w:rPr>
          <w:sz w:val="22"/>
          <w:szCs w:val="22"/>
        </w:rPr>
      </w:pPr>
    </w:p>
    <w:p w:rsidR="00A17642" w:rsidRPr="00A854C4" w:rsidRDefault="00A17642" w:rsidP="009D4E00">
      <w:pPr>
        <w:pStyle w:val="Heading3"/>
        <w:rPr>
          <w:bCs/>
        </w:rPr>
      </w:pPr>
      <w:r w:rsidRPr="00A854C4">
        <w:t>Understanding</w:t>
      </w:r>
      <w:r w:rsidRPr="00A854C4">
        <w:rPr>
          <w:bCs/>
        </w:rPr>
        <w:t xml:space="preserve"> Emotions</w:t>
      </w:r>
    </w:p>
    <w:p w:rsidR="00A17642" w:rsidRDefault="00A17642" w:rsidP="00147DFC">
      <w:pPr>
        <w:rPr>
          <w:bCs/>
          <w:sz w:val="22"/>
          <w:szCs w:val="22"/>
        </w:rPr>
      </w:pPr>
      <w:r w:rsidRPr="00A854C4">
        <w:rPr>
          <w:bCs/>
          <w:sz w:val="22"/>
          <w:szCs w:val="22"/>
        </w:rPr>
        <w:t xml:space="preserve">The accounts of Grandin, Jackson, and Williams, all contain examples of challenges in recognising and understanding </w:t>
      </w:r>
      <w:r w:rsidRPr="00A854C4">
        <w:rPr>
          <w:bCs/>
          <w:i/>
          <w:sz w:val="22"/>
          <w:szCs w:val="22"/>
        </w:rPr>
        <w:t xml:space="preserve">complex </w:t>
      </w:r>
      <w:r w:rsidRPr="00A854C4">
        <w:rPr>
          <w:bCs/>
          <w:sz w:val="22"/>
          <w:szCs w:val="22"/>
        </w:rPr>
        <w:t>emotions.  Grandin has suggested that she is able to comprehend basic emotions like anger and fear, but finds it impossible to understand “emotional” nuances and “complex emotional relationships”:</w:t>
      </w:r>
    </w:p>
    <w:p w:rsidR="009D4E00" w:rsidRPr="00A854C4" w:rsidRDefault="009D4E00" w:rsidP="00147DFC">
      <w:pPr>
        <w:rPr>
          <w:bCs/>
          <w:sz w:val="22"/>
          <w:szCs w:val="22"/>
        </w:rPr>
      </w:pPr>
    </w:p>
    <w:p w:rsidR="00A17642" w:rsidRDefault="00A17642" w:rsidP="00147DFC">
      <w:pPr>
        <w:rPr>
          <w:bCs/>
          <w:i/>
          <w:sz w:val="22"/>
          <w:szCs w:val="22"/>
        </w:rPr>
      </w:pPr>
      <w:r w:rsidRPr="00A854C4">
        <w:rPr>
          <w:bCs/>
          <w:i/>
          <w:sz w:val="22"/>
          <w:szCs w:val="22"/>
        </w:rPr>
        <w:t>I don't understand how a person can love someone one minute and then want to kill him in a jealous rage the next (Grandin, 1996: 89)</w:t>
      </w:r>
      <w:r w:rsidR="009D4E00">
        <w:rPr>
          <w:bCs/>
          <w:i/>
          <w:sz w:val="22"/>
          <w:szCs w:val="22"/>
        </w:rPr>
        <w:t>.</w:t>
      </w:r>
    </w:p>
    <w:p w:rsidR="009D4E00" w:rsidRPr="00A854C4" w:rsidRDefault="009D4E00" w:rsidP="00147DFC">
      <w:pPr>
        <w:rPr>
          <w:bCs/>
          <w:i/>
          <w:sz w:val="22"/>
          <w:szCs w:val="22"/>
        </w:rPr>
      </w:pPr>
    </w:p>
    <w:p w:rsidR="00F91999" w:rsidRDefault="00F91999" w:rsidP="00147DFC">
      <w:pPr>
        <w:rPr>
          <w:bCs/>
          <w:sz w:val="22"/>
          <w:szCs w:val="22"/>
        </w:rPr>
      </w:pPr>
      <w:r w:rsidRPr="00A854C4">
        <w:rPr>
          <w:bCs/>
          <w:sz w:val="22"/>
          <w:szCs w:val="22"/>
        </w:rPr>
        <w:t>Luke Jackson commented on his ability to r</w:t>
      </w:r>
      <w:r w:rsidR="00A17642" w:rsidRPr="00A854C4">
        <w:rPr>
          <w:bCs/>
          <w:sz w:val="22"/>
          <w:szCs w:val="22"/>
        </w:rPr>
        <w:t>ecognising the feelings of others</w:t>
      </w:r>
      <w:r w:rsidRPr="00A854C4">
        <w:rPr>
          <w:bCs/>
          <w:sz w:val="22"/>
          <w:szCs w:val="22"/>
        </w:rPr>
        <w:t>.</w:t>
      </w:r>
    </w:p>
    <w:p w:rsidR="009D4E00" w:rsidRPr="00A854C4" w:rsidRDefault="009D4E00" w:rsidP="00147DFC">
      <w:pPr>
        <w:rPr>
          <w:bCs/>
          <w:sz w:val="22"/>
          <w:szCs w:val="22"/>
        </w:rPr>
      </w:pPr>
    </w:p>
    <w:p w:rsidR="00F91999" w:rsidRDefault="00A17642" w:rsidP="009D4E00">
      <w:pPr>
        <w:rPr>
          <w:bCs/>
          <w:sz w:val="22"/>
          <w:szCs w:val="22"/>
        </w:rPr>
      </w:pPr>
      <w:r w:rsidRPr="00A854C4">
        <w:rPr>
          <w:bCs/>
          <w:sz w:val="22"/>
          <w:szCs w:val="22"/>
        </w:rPr>
        <w:t>“I think people get bored with listening to me,</w:t>
      </w:r>
      <w:r w:rsidR="00F91999" w:rsidRPr="00A854C4">
        <w:rPr>
          <w:bCs/>
          <w:sz w:val="22"/>
          <w:szCs w:val="22"/>
        </w:rPr>
        <w:t xml:space="preserve"> (because I speak slowly)</w:t>
      </w:r>
      <w:r w:rsidRPr="00A854C4">
        <w:rPr>
          <w:bCs/>
          <w:sz w:val="22"/>
          <w:szCs w:val="22"/>
        </w:rPr>
        <w:t xml:space="preserve"> but I don’t usually notice until they tell me” (2002: 109). </w:t>
      </w:r>
    </w:p>
    <w:p w:rsidR="009D4E00" w:rsidRPr="00A854C4" w:rsidRDefault="009D4E00" w:rsidP="009D4E00">
      <w:pPr>
        <w:rPr>
          <w:bCs/>
          <w:sz w:val="22"/>
          <w:szCs w:val="22"/>
        </w:rPr>
      </w:pPr>
    </w:p>
    <w:p w:rsidR="00A17642" w:rsidRDefault="00A17642" w:rsidP="009D4E00">
      <w:pPr>
        <w:rPr>
          <w:bCs/>
          <w:sz w:val="22"/>
          <w:szCs w:val="22"/>
        </w:rPr>
      </w:pPr>
      <w:r w:rsidRPr="00A854C4">
        <w:rPr>
          <w:bCs/>
          <w:sz w:val="22"/>
          <w:szCs w:val="22"/>
        </w:rPr>
        <w:t xml:space="preserve">Grandin </w:t>
      </w:r>
      <w:r w:rsidR="00F91999" w:rsidRPr="00A854C4">
        <w:rPr>
          <w:bCs/>
          <w:sz w:val="22"/>
          <w:szCs w:val="22"/>
        </w:rPr>
        <w:t>reflects that</w:t>
      </w:r>
      <w:r w:rsidRPr="00A854C4">
        <w:rPr>
          <w:bCs/>
          <w:sz w:val="22"/>
          <w:szCs w:val="22"/>
        </w:rPr>
        <w:t xml:space="preserve"> her decisions are “guided by intellect”, and that this has created tensions where she hasn’t ‘understood’ family members’ “subtle emotional cues” (1996: 90).  </w:t>
      </w:r>
      <w:r w:rsidR="00F91999" w:rsidRPr="00A854C4">
        <w:rPr>
          <w:bCs/>
          <w:sz w:val="22"/>
          <w:szCs w:val="22"/>
        </w:rPr>
        <w:t xml:space="preserve">She </w:t>
      </w:r>
      <w:r w:rsidRPr="00A854C4">
        <w:rPr>
          <w:bCs/>
          <w:sz w:val="22"/>
          <w:szCs w:val="22"/>
        </w:rPr>
        <w:t>also describes her enjoyment of academic achievement valuing “concrete evidence of accomplishment and appreciation” (1996: 90).  Grandin’s strong emotional bonds are “tied up with places</w:t>
      </w:r>
      <w:r w:rsidRPr="00A854C4">
        <w:rPr>
          <w:bCs/>
          <w:i/>
          <w:sz w:val="22"/>
          <w:szCs w:val="22"/>
        </w:rPr>
        <w:t xml:space="preserve"> more</w:t>
      </w:r>
      <w:r w:rsidRPr="00A854C4">
        <w:rPr>
          <w:bCs/>
          <w:sz w:val="22"/>
          <w:szCs w:val="22"/>
        </w:rPr>
        <w:t xml:space="preserve"> than people” (1996: 91).    </w:t>
      </w:r>
      <w:r w:rsidR="00F91999" w:rsidRPr="00A854C4">
        <w:rPr>
          <w:bCs/>
          <w:sz w:val="22"/>
          <w:szCs w:val="22"/>
        </w:rPr>
        <w:t xml:space="preserve">A 'squeeze </w:t>
      </w:r>
      <w:r w:rsidRPr="00A854C4">
        <w:rPr>
          <w:bCs/>
          <w:sz w:val="22"/>
          <w:szCs w:val="22"/>
        </w:rPr>
        <w:t>machine</w:t>
      </w:r>
      <w:r w:rsidR="00F91999" w:rsidRPr="00A854C4">
        <w:rPr>
          <w:bCs/>
          <w:sz w:val="22"/>
          <w:szCs w:val="22"/>
        </w:rPr>
        <w:t>' was developed by Grandin</w:t>
      </w:r>
      <w:r w:rsidRPr="00A854C4">
        <w:rPr>
          <w:bCs/>
          <w:sz w:val="22"/>
          <w:szCs w:val="22"/>
        </w:rPr>
        <w:t xml:space="preserve"> which would teach her how to experience her own feelings of comfort, which she could then reciprocate to others.  </w:t>
      </w:r>
      <w:r w:rsidR="00F91999" w:rsidRPr="00A854C4">
        <w:rPr>
          <w:bCs/>
          <w:sz w:val="22"/>
          <w:szCs w:val="22"/>
        </w:rPr>
        <w:t>It is possible that</w:t>
      </w:r>
      <w:r w:rsidR="001855D7" w:rsidRPr="00A854C4">
        <w:rPr>
          <w:bCs/>
          <w:sz w:val="22"/>
          <w:szCs w:val="22"/>
        </w:rPr>
        <w:t xml:space="preserve"> </w:t>
      </w:r>
      <w:r w:rsidRPr="00A854C4">
        <w:rPr>
          <w:bCs/>
          <w:sz w:val="22"/>
          <w:szCs w:val="22"/>
        </w:rPr>
        <w:t>some individuals might develop the capacity to understand feeling states as an intellectual concept</w:t>
      </w:r>
      <w:r w:rsidR="00F91999" w:rsidRPr="00A854C4">
        <w:rPr>
          <w:bCs/>
          <w:sz w:val="22"/>
          <w:szCs w:val="22"/>
        </w:rPr>
        <w:t>, although it is important to note that</w:t>
      </w:r>
      <w:r w:rsidRPr="00A854C4">
        <w:rPr>
          <w:bCs/>
          <w:sz w:val="22"/>
          <w:szCs w:val="22"/>
        </w:rPr>
        <w:t xml:space="preserve"> “well compensated individuals... can fall to pieces under the stressful demands of real life social situations” Frith (2003: 95).   Frith also notes </w:t>
      </w:r>
      <w:r w:rsidR="00D532AF" w:rsidRPr="00A854C4">
        <w:rPr>
          <w:bCs/>
          <w:sz w:val="22"/>
          <w:szCs w:val="22"/>
        </w:rPr>
        <w:t>that the</w:t>
      </w:r>
      <w:r w:rsidRPr="00A854C4">
        <w:rPr>
          <w:bCs/>
          <w:sz w:val="22"/>
          <w:szCs w:val="22"/>
        </w:rPr>
        <w:t xml:space="preserve"> ability to pass false belief tasks might be delayed, rather than quiescent ad infinitum (2003: 94).</w:t>
      </w:r>
    </w:p>
    <w:p w:rsidR="009D4E00" w:rsidRPr="00A854C4" w:rsidRDefault="009D4E00" w:rsidP="009D4E00">
      <w:pPr>
        <w:rPr>
          <w:bCs/>
          <w:sz w:val="22"/>
          <w:szCs w:val="22"/>
        </w:rPr>
      </w:pPr>
    </w:p>
    <w:p w:rsidR="00A17642" w:rsidRPr="00A854C4" w:rsidRDefault="00A17642" w:rsidP="009D4E00">
      <w:pPr>
        <w:pStyle w:val="Heading3"/>
      </w:pPr>
      <w:r w:rsidRPr="00A854C4">
        <w:t>Aloneness</w:t>
      </w:r>
    </w:p>
    <w:p w:rsidR="002749CC" w:rsidRDefault="00A17642" w:rsidP="00147DFC">
      <w:pPr>
        <w:rPr>
          <w:bCs/>
          <w:sz w:val="22"/>
          <w:szCs w:val="22"/>
        </w:rPr>
      </w:pPr>
      <w:r w:rsidRPr="00A854C4">
        <w:rPr>
          <w:bCs/>
          <w:sz w:val="22"/>
          <w:szCs w:val="22"/>
        </w:rPr>
        <w:t>Frith has suggested that the reduced capacity of individuals with Autism to understand emotions might be “secondary to mind-blindness” (2003: 110), and notes Hobson’s (1993) assertion that “autistic aloneness” could be sufficiently explained by an inability to understand the feelings which are expressed in individual</w:t>
      </w:r>
      <w:r w:rsidR="009D4E00">
        <w:rPr>
          <w:bCs/>
          <w:sz w:val="22"/>
          <w:szCs w:val="22"/>
        </w:rPr>
        <w:t>’</w:t>
      </w:r>
      <w:r w:rsidRPr="00A854C4">
        <w:rPr>
          <w:bCs/>
          <w:sz w:val="22"/>
          <w:szCs w:val="22"/>
        </w:rPr>
        <w:t>s voices and faces. Williams has provided further evidence of ability to recognise emotions, such as “gentleness, kindness and affection” (1992: 30)</w:t>
      </w:r>
      <w:r w:rsidR="002749CC" w:rsidRPr="00A854C4">
        <w:rPr>
          <w:bCs/>
          <w:sz w:val="22"/>
          <w:szCs w:val="22"/>
        </w:rPr>
        <w:t xml:space="preserve"> and her fear about</w:t>
      </w:r>
      <w:r w:rsidRPr="00A854C4">
        <w:rPr>
          <w:bCs/>
          <w:sz w:val="22"/>
          <w:szCs w:val="22"/>
        </w:rPr>
        <w:t xml:space="preserve"> their capacity to shatter “the security of [her] little world” (1992: 31).  The channels of communication which enabled Williams to comprehend these emotions are not specified. However, it is clear that her desire to maintain control over her environment proved the catalyst for her attempt to avoid </w:t>
      </w:r>
      <w:r w:rsidR="002749CC" w:rsidRPr="00A854C4">
        <w:rPr>
          <w:bCs/>
          <w:sz w:val="22"/>
          <w:szCs w:val="22"/>
        </w:rPr>
        <w:t xml:space="preserve">difficult </w:t>
      </w:r>
      <w:r w:rsidRPr="00A854C4">
        <w:rPr>
          <w:bCs/>
          <w:sz w:val="22"/>
          <w:szCs w:val="22"/>
        </w:rPr>
        <w:t xml:space="preserve">emotions, rather than an ability to comprehend emotions </w:t>
      </w:r>
      <w:r w:rsidRPr="00A854C4">
        <w:rPr>
          <w:bCs/>
          <w:i/>
          <w:sz w:val="22"/>
          <w:szCs w:val="22"/>
        </w:rPr>
        <w:t>per-se.</w:t>
      </w:r>
      <w:r w:rsidR="002749CC" w:rsidRPr="00A854C4">
        <w:rPr>
          <w:bCs/>
          <w:sz w:val="22"/>
          <w:szCs w:val="22"/>
        </w:rPr>
        <w:t xml:space="preserve"> Gentleness, kindness and affection might all be defined as primary emotions, in contrast to more complex emotions such as deception. </w:t>
      </w:r>
    </w:p>
    <w:p w:rsidR="009D4E00" w:rsidRPr="00A854C4" w:rsidRDefault="009D4E00" w:rsidP="00147DFC">
      <w:pPr>
        <w:rPr>
          <w:bCs/>
          <w:sz w:val="22"/>
          <w:szCs w:val="22"/>
        </w:rPr>
      </w:pPr>
    </w:p>
    <w:p w:rsidR="00A17642" w:rsidRDefault="002749CC" w:rsidP="00147DFC">
      <w:pPr>
        <w:rPr>
          <w:bCs/>
          <w:sz w:val="22"/>
          <w:szCs w:val="22"/>
        </w:rPr>
      </w:pPr>
      <w:r w:rsidRPr="00A854C4">
        <w:rPr>
          <w:bCs/>
          <w:sz w:val="22"/>
          <w:szCs w:val="22"/>
        </w:rPr>
        <w:t xml:space="preserve">The </w:t>
      </w:r>
      <w:proofErr w:type="spellStart"/>
      <w:r w:rsidR="00A17642" w:rsidRPr="00A854C4">
        <w:rPr>
          <w:bCs/>
          <w:sz w:val="22"/>
          <w:szCs w:val="22"/>
        </w:rPr>
        <w:t>ToM</w:t>
      </w:r>
      <w:proofErr w:type="spellEnd"/>
      <w:r w:rsidR="00A17642" w:rsidRPr="00A854C4">
        <w:rPr>
          <w:bCs/>
          <w:sz w:val="22"/>
          <w:szCs w:val="22"/>
        </w:rPr>
        <w:t xml:space="preserve"> hypothesis</w:t>
      </w:r>
      <w:r w:rsidRPr="00A854C4">
        <w:rPr>
          <w:bCs/>
          <w:sz w:val="22"/>
          <w:szCs w:val="22"/>
        </w:rPr>
        <w:t xml:space="preserve"> is clearly relevant to emotional recognition in others</w:t>
      </w:r>
      <w:r w:rsidR="00A17642" w:rsidRPr="00A854C4">
        <w:rPr>
          <w:bCs/>
          <w:sz w:val="22"/>
          <w:szCs w:val="22"/>
        </w:rPr>
        <w:t xml:space="preserve">. </w:t>
      </w:r>
      <w:smartTag w:uri="urn:schemas-microsoft-com:office:smarttags" w:element="place">
        <w:smartTag w:uri="urn:schemas-microsoft-com:office:smarttags" w:element="PlaceType">
          <w:r w:rsidRPr="00A854C4">
            <w:rPr>
              <w:bCs/>
              <w:sz w:val="22"/>
              <w:szCs w:val="22"/>
            </w:rPr>
            <w:t>Temple</w:t>
          </w:r>
        </w:smartTag>
        <w:r w:rsidRPr="00A854C4">
          <w:rPr>
            <w:bCs/>
            <w:sz w:val="22"/>
            <w:szCs w:val="22"/>
          </w:rPr>
          <w:t xml:space="preserve"> </w:t>
        </w:r>
        <w:smartTag w:uri="urn:schemas-microsoft-com:office:smarttags" w:element="PlaceName">
          <w:r w:rsidRPr="00A854C4">
            <w:rPr>
              <w:bCs/>
              <w:sz w:val="22"/>
              <w:szCs w:val="22"/>
            </w:rPr>
            <w:t>Grandin</w:t>
          </w:r>
        </w:smartTag>
      </w:smartTag>
      <w:r w:rsidRPr="00A854C4">
        <w:rPr>
          <w:bCs/>
          <w:sz w:val="22"/>
          <w:szCs w:val="22"/>
        </w:rPr>
        <w:t xml:space="preserve">’s challenges in recognising the existence of beliefs provide further evidence for </w:t>
      </w:r>
      <w:proofErr w:type="spellStart"/>
      <w:r w:rsidRPr="00A854C4">
        <w:rPr>
          <w:bCs/>
          <w:sz w:val="22"/>
          <w:szCs w:val="22"/>
        </w:rPr>
        <w:t>ToM</w:t>
      </w:r>
      <w:proofErr w:type="spellEnd"/>
      <w:r w:rsidRPr="00A854C4">
        <w:rPr>
          <w:bCs/>
          <w:sz w:val="22"/>
          <w:szCs w:val="22"/>
        </w:rPr>
        <w:t>.</w:t>
      </w:r>
      <w:r w:rsidR="00A17642" w:rsidRPr="00A854C4">
        <w:rPr>
          <w:bCs/>
          <w:sz w:val="22"/>
          <w:szCs w:val="22"/>
        </w:rPr>
        <w:t xml:space="preserve"> </w:t>
      </w:r>
    </w:p>
    <w:p w:rsidR="009D4E00" w:rsidRPr="00A854C4" w:rsidRDefault="009D4E00" w:rsidP="00147DFC">
      <w:pPr>
        <w:rPr>
          <w:bCs/>
          <w:sz w:val="22"/>
          <w:szCs w:val="22"/>
        </w:rPr>
      </w:pPr>
    </w:p>
    <w:p w:rsidR="00A17642" w:rsidRPr="00A854C4" w:rsidRDefault="00A17642" w:rsidP="009D4E00">
      <w:pPr>
        <w:pStyle w:val="Heading3"/>
      </w:pPr>
      <w:r w:rsidRPr="00A854C4">
        <w:t>Further Evidence?</w:t>
      </w:r>
    </w:p>
    <w:p w:rsidR="00A17642" w:rsidRDefault="00A17642" w:rsidP="00147DFC">
      <w:pPr>
        <w:rPr>
          <w:bCs/>
          <w:sz w:val="22"/>
          <w:szCs w:val="22"/>
        </w:rPr>
      </w:pPr>
      <w:r w:rsidRPr="00A854C4">
        <w:rPr>
          <w:bCs/>
          <w:sz w:val="22"/>
          <w:szCs w:val="22"/>
        </w:rPr>
        <w:t>Grandin often “got into fights with other engineers” during the formative stages of her career, because she was unable to perceive that others might view the world differently:</w:t>
      </w:r>
    </w:p>
    <w:p w:rsidR="009D4E00" w:rsidRPr="00A854C4" w:rsidRDefault="009D4E00" w:rsidP="00147DFC">
      <w:pPr>
        <w:rPr>
          <w:bCs/>
          <w:sz w:val="22"/>
          <w:szCs w:val="22"/>
        </w:rPr>
      </w:pPr>
    </w:p>
    <w:p w:rsidR="00A17642" w:rsidRDefault="00A17642" w:rsidP="00147DFC">
      <w:pPr>
        <w:rPr>
          <w:bCs/>
          <w:i/>
          <w:sz w:val="22"/>
          <w:szCs w:val="22"/>
        </w:rPr>
      </w:pPr>
      <w:r w:rsidRPr="00A854C4">
        <w:rPr>
          <w:bCs/>
          <w:i/>
          <w:sz w:val="22"/>
          <w:szCs w:val="22"/>
        </w:rPr>
        <w:lastRenderedPageBreak/>
        <w:t>I couldn’t imagine</w:t>
      </w:r>
      <w:r w:rsidRPr="00A854C4">
        <w:rPr>
          <w:rStyle w:val="FootnoteReference"/>
          <w:bCs/>
          <w:i/>
          <w:sz w:val="22"/>
          <w:szCs w:val="22"/>
        </w:rPr>
        <w:footnoteReference w:id="1"/>
      </w:r>
      <w:r w:rsidRPr="00A854C4">
        <w:rPr>
          <w:bCs/>
          <w:i/>
          <w:sz w:val="22"/>
          <w:szCs w:val="22"/>
        </w:rPr>
        <w:t xml:space="preserve"> that they could be so stupid as not to see the mistakes on the drawing before the equipment was installed. (Grandin, 1996:26)</w:t>
      </w:r>
      <w:r w:rsidR="009D4E00">
        <w:rPr>
          <w:bCs/>
          <w:i/>
          <w:sz w:val="22"/>
          <w:szCs w:val="22"/>
        </w:rPr>
        <w:t>.</w:t>
      </w:r>
    </w:p>
    <w:p w:rsidR="009D4E00" w:rsidRPr="00A854C4" w:rsidRDefault="009D4E00" w:rsidP="00147DFC">
      <w:pPr>
        <w:rPr>
          <w:bCs/>
          <w:i/>
          <w:sz w:val="22"/>
          <w:szCs w:val="22"/>
        </w:rPr>
      </w:pPr>
    </w:p>
    <w:p w:rsidR="00A17642" w:rsidRDefault="00A17642" w:rsidP="00147DFC">
      <w:pPr>
        <w:rPr>
          <w:bCs/>
          <w:sz w:val="22"/>
          <w:szCs w:val="22"/>
        </w:rPr>
      </w:pPr>
      <w:r w:rsidRPr="00A854C4">
        <w:rPr>
          <w:bCs/>
          <w:sz w:val="22"/>
          <w:szCs w:val="22"/>
        </w:rPr>
        <w:t xml:space="preserve">Subsequently, however </w:t>
      </w:r>
      <w:r w:rsidR="002749CC" w:rsidRPr="00A854C4">
        <w:rPr>
          <w:bCs/>
          <w:sz w:val="22"/>
          <w:szCs w:val="22"/>
        </w:rPr>
        <w:t xml:space="preserve">she </w:t>
      </w:r>
      <w:r w:rsidRPr="00A854C4">
        <w:rPr>
          <w:bCs/>
          <w:sz w:val="22"/>
          <w:szCs w:val="22"/>
        </w:rPr>
        <w:t>realised this difference was attributable to the engineers’ “lack of visualisation skills”, rather than “stupidity”</w:t>
      </w:r>
      <w:r w:rsidRPr="00A854C4">
        <w:rPr>
          <w:bCs/>
          <w:i/>
          <w:sz w:val="22"/>
          <w:szCs w:val="22"/>
        </w:rPr>
        <w:t xml:space="preserve"> (1996:26)</w:t>
      </w:r>
      <w:r w:rsidRPr="00A854C4">
        <w:rPr>
          <w:bCs/>
          <w:sz w:val="22"/>
          <w:szCs w:val="22"/>
        </w:rPr>
        <w:t xml:space="preserve">.  This provides further support for the notion that </w:t>
      </w:r>
      <w:proofErr w:type="spellStart"/>
      <w:r w:rsidRPr="00A854C4">
        <w:rPr>
          <w:bCs/>
          <w:sz w:val="22"/>
          <w:szCs w:val="22"/>
        </w:rPr>
        <w:t>ToM</w:t>
      </w:r>
      <w:proofErr w:type="spellEnd"/>
      <w:r w:rsidRPr="00A854C4">
        <w:rPr>
          <w:bCs/>
          <w:sz w:val="22"/>
          <w:szCs w:val="22"/>
        </w:rPr>
        <w:t xml:space="preserve"> skills might be delayed, rather than non-existent </w:t>
      </w:r>
      <w:r w:rsidRPr="00A854C4">
        <w:rPr>
          <w:bCs/>
          <w:i/>
          <w:iCs/>
          <w:sz w:val="22"/>
          <w:szCs w:val="22"/>
        </w:rPr>
        <w:t>ad infinitum</w:t>
      </w:r>
      <w:r w:rsidRPr="00A854C4">
        <w:rPr>
          <w:bCs/>
          <w:sz w:val="22"/>
          <w:szCs w:val="22"/>
        </w:rPr>
        <w:t xml:space="preserve">.  Further evidence highlights the need to view the </w:t>
      </w:r>
      <w:proofErr w:type="spellStart"/>
      <w:r w:rsidRPr="00A854C4">
        <w:rPr>
          <w:bCs/>
          <w:sz w:val="22"/>
          <w:szCs w:val="22"/>
        </w:rPr>
        <w:t>ToM</w:t>
      </w:r>
      <w:proofErr w:type="spellEnd"/>
      <w:r w:rsidRPr="00A854C4">
        <w:rPr>
          <w:bCs/>
          <w:sz w:val="22"/>
          <w:szCs w:val="22"/>
        </w:rPr>
        <w:t xml:space="preserve"> hypothesis with a critical gaze. Jackson’s recognition that his sister’s assertions that he is “such a freak”, is</w:t>
      </w:r>
      <w:r w:rsidR="009D4E00">
        <w:rPr>
          <w:bCs/>
          <w:sz w:val="22"/>
          <w:szCs w:val="22"/>
        </w:rPr>
        <w:t xml:space="preserve"> </w:t>
      </w:r>
      <w:r w:rsidRPr="00A854C4">
        <w:rPr>
          <w:bCs/>
          <w:sz w:val="22"/>
          <w:szCs w:val="22"/>
        </w:rPr>
        <w:t xml:space="preserve">“just (a) way of talking”, (Jackson, 2002: 100), is indicative of his ability to interpret language figuratively in </w:t>
      </w:r>
      <w:r w:rsidRPr="00A854C4">
        <w:rPr>
          <w:bCs/>
          <w:i/>
          <w:sz w:val="22"/>
          <w:szCs w:val="22"/>
        </w:rPr>
        <w:t>some</w:t>
      </w:r>
      <w:r w:rsidRPr="00A854C4">
        <w:rPr>
          <w:bCs/>
          <w:sz w:val="22"/>
          <w:szCs w:val="22"/>
        </w:rPr>
        <w:t xml:space="preserve"> cases (see earlier) and understand others’ intentions.  Williams has also provided examples of her capacity to determine emotions from facial expressions</w:t>
      </w:r>
      <w:r w:rsidR="001855D7" w:rsidRPr="00A854C4">
        <w:rPr>
          <w:bCs/>
          <w:sz w:val="22"/>
          <w:szCs w:val="22"/>
        </w:rPr>
        <w:t xml:space="preserve"> </w:t>
      </w:r>
      <w:r w:rsidRPr="00A854C4">
        <w:rPr>
          <w:bCs/>
          <w:sz w:val="22"/>
          <w:szCs w:val="22"/>
        </w:rPr>
        <w:t>“I had cut my cheeks, my forehead and my chin...</w:t>
      </w:r>
      <w:r w:rsidR="009D4E00">
        <w:rPr>
          <w:bCs/>
          <w:sz w:val="22"/>
          <w:szCs w:val="22"/>
        </w:rPr>
        <w:t xml:space="preserve"> </w:t>
      </w:r>
      <w:r w:rsidRPr="00A854C4">
        <w:rPr>
          <w:bCs/>
          <w:sz w:val="22"/>
          <w:szCs w:val="22"/>
        </w:rPr>
        <w:t>the look on her face was one of complete shock rather than of concern” (1992: 35).  However, Williams also identifies challenges in expressing her own emotions</w:t>
      </w:r>
      <w:r w:rsidR="009D4E00">
        <w:rPr>
          <w:bCs/>
          <w:sz w:val="22"/>
          <w:szCs w:val="22"/>
        </w:rPr>
        <w:t xml:space="preserve"> </w:t>
      </w:r>
      <w:r w:rsidRPr="00A854C4">
        <w:rPr>
          <w:bCs/>
          <w:sz w:val="22"/>
          <w:szCs w:val="22"/>
        </w:rPr>
        <w:t xml:space="preserve">“I didn’t know how to cry out for understanding” (1992, 35).   Williams </w:t>
      </w:r>
      <w:r w:rsidR="002749CC" w:rsidRPr="00A854C4">
        <w:rPr>
          <w:bCs/>
          <w:sz w:val="22"/>
          <w:szCs w:val="22"/>
        </w:rPr>
        <w:t>talks about being</w:t>
      </w:r>
      <w:r w:rsidRPr="00A854C4">
        <w:rPr>
          <w:bCs/>
          <w:sz w:val="22"/>
          <w:szCs w:val="22"/>
        </w:rPr>
        <w:t xml:space="preserve"> taught how to “tolerate affection, proximity and concern” (1992: 69).  She also indicates an appreciation of the need to respond 'appropriately' to the emotions of others. Noting a tearful look in her counsellor’s eyes, Williams:  </w:t>
      </w:r>
    </w:p>
    <w:p w:rsidR="009D4E00" w:rsidRPr="00A854C4" w:rsidRDefault="009D4E00" w:rsidP="00147DFC">
      <w:pPr>
        <w:rPr>
          <w:bCs/>
          <w:sz w:val="22"/>
          <w:szCs w:val="22"/>
        </w:rPr>
      </w:pPr>
    </w:p>
    <w:p w:rsidR="00A17642" w:rsidRDefault="00A17642" w:rsidP="00147DFC">
      <w:pPr>
        <w:rPr>
          <w:i/>
          <w:sz w:val="22"/>
          <w:szCs w:val="22"/>
        </w:rPr>
      </w:pPr>
      <w:r w:rsidRPr="00A854C4">
        <w:rPr>
          <w:i/>
          <w:sz w:val="22"/>
          <w:szCs w:val="22"/>
        </w:rPr>
        <w:t>“Responded to this with the respect I would have hoped for my own display of emotion.  I said nothing and pretended not to notice”. (Williams, 1992: 100)</w:t>
      </w:r>
      <w:r w:rsidR="009D4E00">
        <w:rPr>
          <w:i/>
          <w:sz w:val="22"/>
          <w:szCs w:val="22"/>
        </w:rPr>
        <w:t>.</w:t>
      </w:r>
    </w:p>
    <w:p w:rsidR="009D4E00" w:rsidRPr="00A854C4" w:rsidRDefault="009D4E00" w:rsidP="00147DFC">
      <w:pPr>
        <w:rPr>
          <w:i/>
          <w:sz w:val="22"/>
          <w:szCs w:val="22"/>
        </w:rPr>
      </w:pPr>
    </w:p>
    <w:p w:rsidR="00A17642" w:rsidRPr="00A854C4" w:rsidRDefault="00A17642" w:rsidP="00147DFC">
      <w:pPr>
        <w:rPr>
          <w:sz w:val="22"/>
          <w:szCs w:val="22"/>
        </w:rPr>
      </w:pPr>
      <w:r w:rsidRPr="00A854C4">
        <w:rPr>
          <w:sz w:val="22"/>
          <w:szCs w:val="22"/>
        </w:rPr>
        <w:t>Jackson</w:t>
      </w:r>
      <w:r w:rsidR="001855D7" w:rsidRPr="00A854C4">
        <w:rPr>
          <w:sz w:val="22"/>
          <w:szCs w:val="22"/>
        </w:rPr>
        <w:t xml:space="preserve"> </w:t>
      </w:r>
      <w:r w:rsidRPr="00A854C4">
        <w:rPr>
          <w:sz w:val="22"/>
          <w:szCs w:val="22"/>
        </w:rPr>
        <w:t>and Williams signal an understanding of the function of</w:t>
      </w:r>
      <w:r w:rsidR="002749CC" w:rsidRPr="00A854C4">
        <w:rPr>
          <w:sz w:val="22"/>
          <w:szCs w:val="22"/>
        </w:rPr>
        <w:t>, and capacity to employ</w:t>
      </w:r>
      <w:r w:rsidR="001855D7" w:rsidRPr="00A854C4">
        <w:rPr>
          <w:sz w:val="22"/>
          <w:szCs w:val="22"/>
        </w:rPr>
        <w:t>,</w:t>
      </w:r>
      <w:r w:rsidRPr="00A854C4">
        <w:rPr>
          <w:sz w:val="22"/>
          <w:szCs w:val="22"/>
        </w:rPr>
        <w:t xml:space="preserve"> deception.  </w:t>
      </w:r>
      <w:smartTag w:uri="urn:schemas-microsoft-com:office:smarttags" w:element="City">
        <w:smartTag w:uri="urn:schemas-microsoft-com:office:smarttags" w:element="place">
          <w:r w:rsidRPr="00A854C4">
            <w:rPr>
              <w:sz w:val="22"/>
              <w:szCs w:val="22"/>
            </w:rPr>
            <w:t>Jackson</w:t>
          </w:r>
        </w:smartTag>
      </w:smartTag>
      <w:r w:rsidRPr="00A854C4">
        <w:rPr>
          <w:sz w:val="22"/>
          <w:szCs w:val="22"/>
        </w:rPr>
        <w:t xml:space="preserve"> has described how he is able to deceive his mother by not filling in his homework diary (2002: 127).  Similarly, Williams recounts how on the advice of her careers</w:t>
      </w:r>
      <w:r w:rsidR="009D4E00">
        <w:rPr>
          <w:sz w:val="22"/>
          <w:szCs w:val="22"/>
        </w:rPr>
        <w:t>’</w:t>
      </w:r>
      <w:r w:rsidRPr="00A854C4">
        <w:rPr>
          <w:sz w:val="22"/>
          <w:szCs w:val="22"/>
        </w:rPr>
        <w:t xml:space="preserve"> advisor</w:t>
      </w:r>
      <w:r w:rsidR="001855D7" w:rsidRPr="00A854C4">
        <w:rPr>
          <w:sz w:val="22"/>
          <w:szCs w:val="22"/>
        </w:rPr>
        <w:t>,</w:t>
      </w:r>
      <w:r w:rsidRPr="00A854C4">
        <w:rPr>
          <w:sz w:val="22"/>
          <w:szCs w:val="22"/>
        </w:rPr>
        <w:t xml:space="preserve"> she was able to conceal her limited education, in order to access the final year of High School (1992: 100).  However, it is recognised that Jackson’s and Williams's ability to understand the purposes of deception, does not always extend to recognising the deceitful practices of others. Therefore</w:t>
      </w:r>
      <w:r w:rsidR="001855D7" w:rsidRPr="00A854C4">
        <w:rPr>
          <w:sz w:val="22"/>
          <w:szCs w:val="22"/>
        </w:rPr>
        <w:t>,</w:t>
      </w:r>
      <w:r w:rsidRPr="00A854C4">
        <w:rPr>
          <w:sz w:val="22"/>
          <w:szCs w:val="22"/>
        </w:rPr>
        <w:t xml:space="preserve"> the evidence for the </w:t>
      </w:r>
      <w:proofErr w:type="spellStart"/>
      <w:r w:rsidRPr="00A854C4">
        <w:rPr>
          <w:sz w:val="22"/>
          <w:szCs w:val="22"/>
        </w:rPr>
        <w:t>ToM</w:t>
      </w:r>
      <w:proofErr w:type="spellEnd"/>
      <w:r w:rsidRPr="00A854C4">
        <w:rPr>
          <w:sz w:val="22"/>
          <w:szCs w:val="22"/>
        </w:rPr>
        <w:t xml:space="preserve"> hypothesis remains cloudy.  </w:t>
      </w:r>
    </w:p>
    <w:p w:rsidR="00DC5272" w:rsidRPr="00A854C4" w:rsidRDefault="00DC5272" w:rsidP="00147DFC">
      <w:pPr>
        <w:rPr>
          <w:sz w:val="22"/>
          <w:szCs w:val="22"/>
        </w:rPr>
      </w:pPr>
    </w:p>
    <w:p w:rsidR="00A17642" w:rsidRPr="00A854C4" w:rsidRDefault="00A17642" w:rsidP="009D4E00">
      <w:pPr>
        <w:pStyle w:val="Heading2"/>
      </w:pPr>
      <w:r w:rsidRPr="00A854C4">
        <w:t xml:space="preserve">Conclusion </w:t>
      </w:r>
    </w:p>
    <w:p w:rsidR="00DC5272" w:rsidRPr="00A854C4" w:rsidRDefault="00DC5272" w:rsidP="00147DFC">
      <w:pPr>
        <w:rPr>
          <w:sz w:val="22"/>
          <w:szCs w:val="22"/>
        </w:rPr>
      </w:pPr>
    </w:p>
    <w:p w:rsidR="00A17642" w:rsidRDefault="00A17642" w:rsidP="00147DFC">
      <w:pPr>
        <w:rPr>
          <w:sz w:val="22"/>
          <w:szCs w:val="22"/>
        </w:rPr>
      </w:pPr>
      <w:r w:rsidRPr="00A854C4">
        <w:rPr>
          <w:sz w:val="22"/>
          <w:szCs w:val="22"/>
        </w:rPr>
        <w:t xml:space="preserve">Personal narratives of individuals with ASC’s can contribute significantly to our understanding of autism.  </w:t>
      </w:r>
      <w:r w:rsidR="009A296D" w:rsidRPr="00A854C4">
        <w:rPr>
          <w:sz w:val="22"/>
          <w:szCs w:val="22"/>
        </w:rPr>
        <w:t>A</w:t>
      </w:r>
      <w:r w:rsidRPr="00A854C4">
        <w:rPr>
          <w:sz w:val="22"/>
          <w:szCs w:val="22"/>
        </w:rPr>
        <w:t>ccounts</w:t>
      </w:r>
      <w:r w:rsidR="009A296D" w:rsidRPr="00A854C4">
        <w:rPr>
          <w:sz w:val="22"/>
          <w:szCs w:val="22"/>
        </w:rPr>
        <w:t xml:space="preserve"> by Gradin, </w:t>
      </w:r>
      <w:smartTag w:uri="urn:schemas-microsoft-com:office:smarttags" w:element="City">
        <w:smartTag w:uri="urn:schemas-microsoft-com:office:smarttags" w:element="place">
          <w:r w:rsidR="009A296D" w:rsidRPr="00A854C4">
            <w:rPr>
              <w:sz w:val="22"/>
              <w:szCs w:val="22"/>
            </w:rPr>
            <w:t>Jackson</w:t>
          </w:r>
        </w:smartTag>
      </w:smartTag>
      <w:r w:rsidR="009A296D" w:rsidRPr="00A854C4">
        <w:rPr>
          <w:sz w:val="22"/>
          <w:szCs w:val="22"/>
        </w:rPr>
        <w:t xml:space="preserve"> and Williams</w:t>
      </w:r>
      <w:r w:rsidRPr="00A854C4">
        <w:rPr>
          <w:sz w:val="22"/>
          <w:szCs w:val="22"/>
        </w:rPr>
        <w:t xml:space="preserve"> offer substantial evidence for </w:t>
      </w:r>
      <w:r w:rsidRPr="00A854C4">
        <w:rPr>
          <w:i/>
          <w:sz w:val="22"/>
          <w:szCs w:val="22"/>
        </w:rPr>
        <w:t>all three</w:t>
      </w:r>
      <w:r w:rsidRPr="00A854C4">
        <w:rPr>
          <w:sz w:val="22"/>
          <w:szCs w:val="22"/>
        </w:rPr>
        <w:t xml:space="preserve"> of the psychological theories discussed in this paper.  However, they also contain conflicting insights.  </w:t>
      </w:r>
      <w:proofErr w:type="gramStart"/>
      <w:r w:rsidRPr="00A854C4">
        <w:rPr>
          <w:sz w:val="22"/>
          <w:szCs w:val="22"/>
        </w:rPr>
        <w:t>It is clear that these</w:t>
      </w:r>
      <w:proofErr w:type="gramEnd"/>
      <w:r w:rsidRPr="00A854C4">
        <w:rPr>
          <w:sz w:val="22"/>
          <w:szCs w:val="22"/>
        </w:rPr>
        <w:t xml:space="preserve"> psychological theories will be more or less applicable to different</w:t>
      </w:r>
      <w:r w:rsidRPr="00A854C4">
        <w:rPr>
          <w:i/>
          <w:iCs/>
          <w:sz w:val="22"/>
          <w:szCs w:val="22"/>
        </w:rPr>
        <w:t xml:space="preserve"> individuals</w:t>
      </w:r>
      <w:r w:rsidRPr="00A854C4">
        <w:rPr>
          <w:sz w:val="22"/>
          <w:szCs w:val="22"/>
        </w:rPr>
        <w:t>.  Their explanatory value will also fluctuate during different stages of an individual's development.</w:t>
      </w:r>
      <w:r w:rsidRPr="00A854C4">
        <w:rPr>
          <w:color w:val="FF0000"/>
          <w:sz w:val="22"/>
          <w:szCs w:val="22"/>
        </w:rPr>
        <w:t xml:space="preserve"> </w:t>
      </w:r>
      <w:r w:rsidRPr="00A854C4">
        <w:rPr>
          <w:sz w:val="22"/>
          <w:szCs w:val="22"/>
        </w:rPr>
        <w:t>Unsurprising, in view of Asperger's assertion that:</w:t>
      </w:r>
    </w:p>
    <w:p w:rsidR="009D4E00" w:rsidRPr="00A854C4" w:rsidRDefault="009D4E00" w:rsidP="00147DFC">
      <w:pPr>
        <w:rPr>
          <w:sz w:val="22"/>
          <w:szCs w:val="22"/>
        </w:rPr>
      </w:pPr>
    </w:p>
    <w:p w:rsidR="00A17642" w:rsidRDefault="00A17642" w:rsidP="00147DFC">
      <w:pPr>
        <w:rPr>
          <w:i/>
          <w:iCs/>
          <w:sz w:val="22"/>
          <w:szCs w:val="22"/>
        </w:rPr>
      </w:pPr>
      <w:r w:rsidRPr="00A854C4">
        <w:rPr>
          <w:i/>
          <w:iCs/>
          <w:sz w:val="22"/>
          <w:szCs w:val="22"/>
        </w:rPr>
        <w:t xml:space="preserve">Naturally, intelligence and personality </w:t>
      </w:r>
      <w:r w:rsidR="009D4E00" w:rsidRPr="00A854C4">
        <w:rPr>
          <w:i/>
          <w:iCs/>
          <w:sz w:val="22"/>
          <w:szCs w:val="22"/>
        </w:rPr>
        <w:t>develop,</w:t>
      </w:r>
      <w:r w:rsidRPr="00A854C4">
        <w:rPr>
          <w:i/>
          <w:iCs/>
          <w:sz w:val="22"/>
          <w:szCs w:val="22"/>
        </w:rPr>
        <w:t xml:space="preserve"> and, </w:t>
      </w:r>
      <w:proofErr w:type="gramStart"/>
      <w:r w:rsidRPr="00A854C4">
        <w:rPr>
          <w:i/>
          <w:iCs/>
          <w:sz w:val="22"/>
          <w:szCs w:val="22"/>
        </w:rPr>
        <w:t>in the course of</w:t>
      </w:r>
      <w:proofErr w:type="gramEnd"/>
      <w:r w:rsidRPr="00A854C4">
        <w:rPr>
          <w:i/>
          <w:iCs/>
          <w:sz w:val="22"/>
          <w:szCs w:val="22"/>
        </w:rPr>
        <w:t xml:space="preserve"> development, certain features predominate or recede, so that the problems presented change considerably. </w:t>
      </w:r>
      <w:r w:rsidRPr="00A854C4">
        <w:rPr>
          <w:i/>
          <w:sz w:val="22"/>
          <w:szCs w:val="22"/>
        </w:rPr>
        <w:t>(Asperger, 1944: 67)</w:t>
      </w:r>
      <w:r w:rsidRPr="00A854C4">
        <w:rPr>
          <w:i/>
          <w:iCs/>
          <w:sz w:val="22"/>
          <w:szCs w:val="22"/>
        </w:rPr>
        <w:t xml:space="preserve"> </w:t>
      </w:r>
    </w:p>
    <w:p w:rsidR="009D4E00" w:rsidRPr="00A854C4" w:rsidRDefault="009D4E00" w:rsidP="00147DFC">
      <w:pPr>
        <w:rPr>
          <w:i/>
          <w:iCs/>
          <w:sz w:val="22"/>
          <w:szCs w:val="22"/>
        </w:rPr>
      </w:pPr>
    </w:p>
    <w:p w:rsidR="009D4E00" w:rsidRDefault="00A17642" w:rsidP="00147DFC">
      <w:pPr>
        <w:rPr>
          <w:sz w:val="22"/>
          <w:szCs w:val="22"/>
        </w:rPr>
      </w:pPr>
      <w:r w:rsidRPr="00A854C4">
        <w:rPr>
          <w:sz w:val="22"/>
          <w:szCs w:val="22"/>
        </w:rPr>
        <w:t>It is also evident that an individual’s 'compatibility' with one psychological theory does not preclude aspects of their behaviour from being explained by another.  For example, Executive 'Dysfunction' could explain the motivational challenges which Donna Williams experienced at school</w:t>
      </w:r>
      <w:r w:rsidRPr="00A854C4">
        <w:rPr>
          <w:i/>
          <w:sz w:val="22"/>
          <w:szCs w:val="22"/>
        </w:rPr>
        <w:t xml:space="preserve">, </w:t>
      </w:r>
      <w:r w:rsidRPr="00A854C4">
        <w:rPr>
          <w:sz w:val="22"/>
          <w:szCs w:val="22"/>
        </w:rPr>
        <w:t>Theory of Mind, her literal interpretation of peoples</w:t>
      </w:r>
      <w:r w:rsidR="009D4E00">
        <w:rPr>
          <w:sz w:val="22"/>
          <w:szCs w:val="22"/>
        </w:rPr>
        <w:t>’</w:t>
      </w:r>
      <w:r w:rsidRPr="00A854C4">
        <w:rPr>
          <w:sz w:val="22"/>
          <w:szCs w:val="22"/>
        </w:rPr>
        <w:t xml:space="preserve"> suggestions, and</w:t>
      </w:r>
      <w:r w:rsidRPr="00A854C4">
        <w:rPr>
          <w:i/>
          <w:sz w:val="22"/>
          <w:szCs w:val="22"/>
        </w:rPr>
        <w:t xml:space="preserve"> WCC </w:t>
      </w:r>
      <w:r w:rsidRPr="00A854C4">
        <w:rPr>
          <w:sz w:val="22"/>
          <w:szCs w:val="22"/>
        </w:rPr>
        <w:t xml:space="preserve">her focus on specific details at the expense of a more global view of the world. </w:t>
      </w:r>
    </w:p>
    <w:p w:rsidR="00A17642" w:rsidRDefault="00A17642" w:rsidP="00147DFC">
      <w:pPr>
        <w:rPr>
          <w:sz w:val="22"/>
          <w:szCs w:val="22"/>
        </w:rPr>
      </w:pPr>
      <w:r w:rsidRPr="00A854C4">
        <w:rPr>
          <w:sz w:val="22"/>
          <w:szCs w:val="22"/>
        </w:rPr>
        <w:t xml:space="preserve"> Consequently, there appears to be much credence in </w:t>
      </w:r>
      <w:smartTag w:uri="urn:schemas-microsoft-com:office:smarttags" w:element="country-region">
        <w:smartTag w:uri="urn:schemas-microsoft-com:office:smarttags" w:element="place">
          <w:r w:rsidRPr="00A854C4">
            <w:rPr>
              <w:sz w:val="22"/>
              <w:szCs w:val="22"/>
            </w:rPr>
            <w:t>Jordan</w:t>
          </w:r>
        </w:smartTag>
      </w:smartTag>
      <w:r w:rsidRPr="00A854C4">
        <w:rPr>
          <w:sz w:val="22"/>
          <w:szCs w:val="22"/>
        </w:rPr>
        <w:t>’s assertion that the “wide variation of behaviours displayed” which are subsumed under the banner of ‘Autism’, mean that:</w:t>
      </w:r>
    </w:p>
    <w:p w:rsidR="009D4E00" w:rsidRPr="00A854C4" w:rsidRDefault="009D4E00" w:rsidP="00147DFC">
      <w:pPr>
        <w:rPr>
          <w:sz w:val="22"/>
          <w:szCs w:val="22"/>
        </w:rPr>
      </w:pPr>
    </w:p>
    <w:p w:rsidR="009D4E00" w:rsidRDefault="00A17642" w:rsidP="00147DFC">
      <w:pPr>
        <w:rPr>
          <w:i/>
          <w:iCs/>
          <w:sz w:val="22"/>
          <w:szCs w:val="22"/>
        </w:rPr>
      </w:pPr>
      <w:r w:rsidRPr="00A854C4">
        <w:rPr>
          <w:i/>
          <w:sz w:val="22"/>
          <w:szCs w:val="22"/>
        </w:rPr>
        <w:t>Almost any theory can appear to explain, or at least describe, some of the features of autism and so can come to have face validity.</w:t>
      </w:r>
      <w:r w:rsidRPr="00A854C4">
        <w:rPr>
          <w:sz w:val="22"/>
          <w:szCs w:val="22"/>
        </w:rPr>
        <w:t xml:space="preserve"> </w:t>
      </w:r>
      <w:r w:rsidRPr="00A854C4">
        <w:rPr>
          <w:i/>
          <w:iCs/>
          <w:sz w:val="22"/>
          <w:szCs w:val="22"/>
        </w:rPr>
        <w:t>(Jordan, 2001: 59)</w:t>
      </w:r>
      <w:r w:rsidR="009D4E00">
        <w:rPr>
          <w:i/>
          <w:iCs/>
          <w:sz w:val="22"/>
          <w:szCs w:val="22"/>
        </w:rPr>
        <w:t>.</w:t>
      </w:r>
    </w:p>
    <w:p w:rsidR="00A17642" w:rsidRPr="00A854C4" w:rsidRDefault="00A17642" w:rsidP="00147DFC">
      <w:pPr>
        <w:rPr>
          <w:i/>
          <w:iCs/>
          <w:sz w:val="22"/>
          <w:szCs w:val="22"/>
        </w:rPr>
      </w:pPr>
      <w:r w:rsidRPr="00A854C4">
        <w:rPr>
          <w:i/>
          <w:iCs/>
          <w:sz w:val="22"/>
          <w:szCs w:val="22"/>
        </w:rPr>
        <w:t xml:space="preserve">  </w:t>
      </w:r>
    </w:p>
    <w:p w:rsidR="00A17642" w:rsidRPr="00A854C4" w:rsidRDefault="00A17642" w:rsidP="00147DFC">
      <w:pPr>
        <w:rPr>
          <w:i/>
          <w:iCs/>
          <w:sz w:val="22"/>
          <w:szCs w:val="22"/>
          <w:lang w:eastAsia="zh-CN"/>
        </w:rPr>
      </w:pPr>
      <w:r w:rsidRPr="00A854C4">
        <w:rPr>
          <w:i/>
          <w:sz w:val="22"/>
          <w:szCs w:val="22"/>
        </w:rPr>
        <w:t>Philosophically</w:t>
      </w:r>
      <w:r w:rsidRPr="00A854C4">
        <w:rPr>
          <w:sz w:val="22"/>
          <w:szCs w:val="22"/>
        </w:rPr>
        <w:t xml:space="preserve">, attempts to seek understanding of a phenomenon from those closest to it are laudable.   The examination of </w:t>
      </w:r>
      <w:r w:rsidRPr="00A854C4">
        <w:rPr>
          <w:iCs/>
          <w:sz w:val="22"/>
          <w:szCs w:val="22"/>
        </w:rPr>
        <w:t xml:space="preserve">personal narratives </w:t>
      </w:r>
      <w:r w:rsidRPr="00A854C4">
        <w:rPr>
          <w:sz w:val="22"/>
          <w:szCs w:val="22"/>
        </w:rPr>
        <w:t xml:space="preserve">provides an opportunity to develop our comprehension of life-worlds which can at times seem far-removed from those of the Neuro-Typical 'population'. However, caution needs to be applied when drawing inferences from small samples to wider populations, as this invites the risk of </w:t>
      </w:r>
      <w:r w:rsidRPr="00A854C4">
        <w:rPr>
          <w:i/>
          <w:sz w:val="22"/>
          <w:szCs w:val="22"/>
        </w:rPr>
        <w:t>Hasty Generalisation.</w:t>
      </w:r>
      <w:r w:rsidRPr="00A854C4">
        <w:rPr>
          <w:sz w:val="22"/>
          <w:szCs w:val="22"/>
        </w:rPr>
        <w:t xml:space="preserve"> The cultural contexts in which personal narratives are produced are also noteworthy.  Access to publication will be restricted to a limited number of individuals and there is a very real sense in which personal narratives privilege the articulate. Therefore, personal narratives are perhaps best viewed as providing a vital piece in the jigsaw, rather than a complete picture.</w:t>
      </w:r>
    </w:p>
    <w:p w:rsidR="00A17642" w:rsidRDefault="00A17642" w:rsidP="00147DFC">
      <w:pPr>
        <w:rPr>
          <w:sz w:val="22"/>
          <w:szCs w:val="22"/>
        </w:rPr>
      </w:pPr>
      <w:r w:rsidRPr="00A854C4">
        <w:rPr>
          <w:sz w:val="22"/>
          <w:szCs w:val="22"/>
        </w:rPr>
        <w:t xml:space="preserve">Finally, it is important to recognise the contribution made by personal narratives in highlighting the limitations of psychological theories of Autism, </w:t>
      </w:r>
      <w:r w:rsidRPr="00A854C4">
        <w:rPr>
          <w:i/>
          <w:iCs/>
          <w:sz w:val="22"/>
          <w:szCs w:val="22"/>
        </w:rPr>
        <w:t>per se</w:t>
      </w:r>
      <w:r w:rsidRPr="00A854C4">
        <w:rPr>
          <w:sz w:val="22"/>
          <w:szCs w:val="22"/>
        </w:rPr>
        <w:t>.  By fixing their gaze upon the physiological and behavioural characteristics of individuals with ASC’s, psychological theories denigrate the social construction of these individuals’ challenges:</w:t>
      </w:r>
    </w:p>
    <w:p w:rsidR="009D4E00" w:rsidRPr="00A854C4" w:rsidRDefault="009D4E00" w:rsidP="00147DFC">
      <w:pPr>
        <w:rPr>
          <w:sz w:val="22"/>
          <w:szCs w:val="22"/>
        </w:rPr>
      </w:pPr>
    </w:p>
    <w:p w:rsidR="00A17642" w:rsidRDefault="00A17642" w:rsidP="00147DFC">
      <w:pPr>
        <w:rPr>
          <w:i/>
          <w:sz w:val="22"/>
          <w:szCs w:val="22"/>
        </w:rPr>
      </w:pPr>
      <w:r w:rsidRPr="00A854C4">
        <w:rPr>
          <w:i/>
          <w:sz w:val="22"/>
          <w:szCs w:val="22"/>
        </w:rPr>
        <w:t xml:space="preserve">‘Disability’ is </w:t>
      </w:r>
      <w:proofErr w:type="gramStart"/>
      <w:r w:rsidRPr="00A854C4">
        <w:rPr>
          <w:i/>
          <w:sz w:val="22"/>
          <w:szCs w:val="22"/>
        </w:rPr>
        <w:t>in reality an</w:t>
      </w:r>
      <w:proofErr w:type="gramEnd"/>
      <w:r w:rsidRPr="00A854C4">
        <w:rPr>
          <w:i/>
          <w:sz w:val="22"/>
          <w:szCs w:val="22"/>
        </w:rPr>
        <w:t xml:space="preserve"> artificial and exclusionary social construction that penalises those people with impairments who do not conform to mainstream expectations of appearance, behaviour and/or economic performance (</w:t>
      </w:r>
      <w:proofErr w:type="spellStart"/>
      <w:r w:rsidRPr="00A854C4">
        <w:rPr>
          <w:i/>
          <w:sz w:val="22"/>
          <w:szCs w:val="22"/>
        </w:rPr>
        <w:t>Tregaskis</w:t>
      </w:r>
      <w:proofErr w:type="spellEnd"/>
      <w:r w:rsidRPr="00A854C4">
        <w:rPr>
          <w:i/>
          <w:sz w:val="22"/>
          <w:szCs w:val="22"/>
        </w:rPr>
        <w:t>, 2002: 457).</w:t>
      </w:r>
    </w:p>
    <w:p w:rsidR="009D4E00" w:rsidRPr="00A854C4" w:rsidRDefault="009D4E00" w:rsidP="00147DFC">
      <w:pPr>
        <w:rPr>
          <w:i/>
          <w:sz w:val="22"/>
          <w:szCs w:val="22"/>
        </w:rPr>
      </w:pPr>
    </w:p>
    <w:p w:rsidR="00A17642" w:rsidRDefault="00A17642" w:rsidP="00147DFC">
      <w:pPr>
        <w:rPr>
          <w:sz w:val="22"/>
          <w:szCs w:val="22"/>
        </w:rPr>
      </w:pPr>
      <w:r w:rsidRPr="00A854C4">
        <w:rPr>
          <w:sz w:val="22"/>
          <w:szCs w:val="22"/>
        </w:rPr>
        <w:t>The personal narratives of Grandin, Jackson, and Williams all contain insights to inform the deconstruction of artificial barriers to social rights and inclusion.  Luke Jackson has highlighted the need to provide clear instructions, and explanations to individuals with ASC’s (</w:t>
      </w:r>
      <w:smartTag w:uri="urn:schemas-microsoft-com:office:smarttags" w:element="City">
        <w:smartTag w:uri="urn:schemas-microsoft-com:office:smarttags" w:element="place">
          <w:r w:rsidRPr="00A854C4">
            <w:rPr>
              <w:sz w:val="22"/>
              <w:szCs w:val="22"/>
            </w:rPr>
            <w:t>Jackson</w:t>
          </w:r>
        </w:smartTag>
      </w:smartTag>
      <w:r w:rsidRPr="00A854C4">
        <w:rPr>
          <w:sz w:val="22"/>
          <w:szCs w:val="22"/>
        </w:rPr>
        <w:t xml:space="preserve">, 2002: 110-111). Removing all adults from the learner’s immediate vicinity and giving individuals the opportunity to problem solve without assistance, might also be helpful in some situations (2002: 118). </w:t>
      </w:r>
      <w:smartTag w:uri="urn:schemas-microsoft-com:office:smarttags" w:element="place">
        <w:smartTag w:uri="urn:schemas-microsoft-com:office:smarttags" w:element="PlaceType">
          <w:r w:rsidRPr="00A854C4">
            <w:rPr>
              <w:sz w:val="22"/>
              <w:szCs w:val="22"/>
            </w:rPr>
            <w:t>Temple</w:t>
          </w:r>
        </w:smartTag>
        <w:r w:rsidRPr="00A854C4">
          <w:rPr>
            <w:sz w:val="22"/>
            <w:szCs w:val="22"/>
          </w:rPr>
          <w:t xml:space="preserve"> </w:t>
        </w:r>
        <w:smartTag w:uri="urn:schemas-microsoft-com:office:smarttags" w:element="PlaceName">
          <w:r w:rsidRPr="00A854C4">
            <w:rPr>
              <w:sz w:val="22"/>
              <w:szCs w:val="22"/>
            </w:rPr>
            <w:t>Grandin</w:t>
          </w:r>
        </w:smartTag>
      </w:smartTag>
      <w:r w:rsidRPr="00A854C4">
        <w:rPr>
          <w:sz w:val="22"/>
          <w:szCs w:val="22"/>
        </w:rPr>
        <w:t xml:space="preserve"> has noted the need for “teachers who work with autistic children... to understand associative thought patterns”, (1996: 32) and for protection to be afforded from sensory distractions, (1996: 54).  Moreover, suggests Grandin</w:t>
      </w:r>
      <w:r w:rsidR="001855D7" w:rsidRPr="00A854C4">
        <w:rPr>
          <w:sz w:val="22"/>
          <w:szCs w:val="22"/>
        </w:rPr>
        <w:t>,</w:t>
      </w:r>
      <w:r w:rsidRPr="00A854C4">
        <w:rPr>
          <w:sz w:val="22"/>
          <w:szCs w:val="22"/>
        </w:rPr>
        <w:t xml:space="preserve"> even High Functioning individuals find it easier to follow written instructions than verbal ones (1996: 55). </w:t>
      </w:r>
      <w:r w:rsidR="009A296D" w:rsidRPr="00A854C4">
        <w:rPr>
          <w:sz w:val="22"/>
          <w:szCs w:val="22"/>
        </w:rPr>
        <w:t>Effective e</w:t>
      </w:r>
      <w:r w:rsidRPr="00A854C4">
        <w:rPr>
          <w:sz w:val="22"/>
          <w:szCs w:val="22"/>
        </w:rPr>
        <w:t>arly year’s</w:t>
      </w:r>
      <w:r w:rsidR="009A296D" w:rsidRPr="00A854C4">
        <w:rPr>
          <w:sz w:val="22"/>
          <w:szCs w:val="22"/>
        </w:rPr>
        <w:t xml:space="preserve"> input</w:t>
      </w:r>
      <w:r w:rsidRPr="00A854C4">
        <w:rPr>
          <w:sz w:val="22"/>
          <w:szCs w:val="22"/>
        </w:rPr>
        <w:t xml:space="preserve">, medication, and social skills training are also cited as facilitators: </w:t>
      </w:r>
    </w:p>
    <w:p w:rsidR="009D4E00" w:rsidRPr="00A854C4" w:rsidRDefault="009D4E00" w:rsidP="00147DFC">
      <w:pPr>
        <w:rPr>
          <w:sz w:val="22"/>
          <w:szCs w:val="22"/>
        </w:rPr>
      </w:pPr>
    </w:p>
    <w:p w:rsidR="00A17642" w:rsidRDefault="00A17642" w:rsidP="00147DFC">
      <w:pPr>
        <w:rPr>
          <w:i/>
          <w:sz w:val="22"/>
          <w:szCs w:val="22"/>
        </w:rPr>
      </w:pPr>
      <w:r w:rsidRPr="00A854C4">
        <w:rPr>
          <w:i/>
          <w:sz w:val="22"/>
          <w:szCs w:val="22"/>
        </w:rPr>
        <w:t>People with Autism desperately need guides to instruct and educate them so they will survive in the social jungle. (Grandin, 1996: 95)</w:t>
      </w:r>
      <w:r w:rsidR="009D4E00">
        <w:rPr>
          <w:i/>
          <w:sz w:val="22"/>
          <w:szCs w:val="22"/>
        </w:rPr>
        <w:t>.</w:t>
      </w:r>
    </w:p>
    <w:p w:rsidR="009D4E00" w:rsidRPr="00A854C4" w:rsidRDefault="009D4E00" w:rsidP="00147DFC">
      <w:pPr>
        <w:rPr>
          <w:i/>
          <w:sz w:val="22"/>
          <w:szCs w:val="22"/>
        </w:rPr>
      </w:pPr>
    </w:p>
    <w:p w:rsidR="00A17642" w:rsidRDefault="00A17642" w:rsidP="00147DFC">
      <w:pPr>
        <w:rPr>
          <w:sz w:val="22"/>
          <w:szCs w:val="22"/>
        </w:rPr>
      </w:pPr>
      <w:r w:rsidRPr="00A854C4">
        <w:rPr>
          <w:sz w:val="22"/>
          <w:szCs w:val="22"/>
        </w:rPr>
        <w:t>Critically, Donna Williams has highlighted the need for a collaborative approach to the development of inter-subjective understanding:</w:t>
      </w:r>
    </w:p>
    <w:p w:rsidR="009D4E00" w:rsidRPr="00A854C4" w:rsidRDefault="009D4E00" w:rsidP="00147DFC">
      <w:pPr>
        <w:rPr>
          <w:sz w:val="22"/>
          <w:szCs w:val="22"/>
        </w:rPr>
      </w:pPr>
    </w:p>
    <w:p w:rsidR="00A17642" w:rsidRDefault="00A17642" w:rsidP="00147DFC">
      <w:pPr>
        <w:rPr>
          <w:sz w:val="22"/>
          <w:szCs w:val="22"/>
        </w:rPr>
      </w:pPr>
      <w:r w:rsidRPr="00A854C4">
        <w:rPr>
          <w:bCs/>
          <w:i/>
          <w:sz w:val="22"/>
          <w:szCs w:val="22"/>
        </w:rPr>
        <w:t>These ‘helpful’ people were trying to help me to 'overcome my ignorance'</w:t>
      </w:r>
      <w:r w:rsidR="001855D7" w:rsidRPr="00A854C4">
        <w:rPr>
          <w:bCs/>
          <w:i/>
          <w:sz w:val="22"/>
          <w:szCs w:val="22"/>
        </w:rPr>
        <w:t>,</w:t>
      </w:r>
      <w:r w:rsidRPr="00A854C4">
        <w:rPr>
          <w:bCs/>
          <w:i/>
          <w:sz w:val="22"/>
          <w:szCs w:val="22"/>
        </w:rPr>
        <w:t xml:space="preserve"> yet they never tried to understand the way I saw the wo</w:t>
      </w:r>
      <w:r w:rsidRPr="00A854C4">
        <w:rPr>
          <w:i/>
          <w:sz w:val="22"/>
          <w:szCs w:val="22"/>
        </w:rPr>
        <w:t xml:space="preserve">rld.  It seemed so simple to them.  There were rules.  The rules were right.  I obviously needed their help to learn them. </w:t>
      </w:r>
      <w:r w:rsidRPr="00A854C4">
        <w:rPr>
          <w:sz w:val="22"/>
          <w:szCs w:val="22"/>
        </w:rPr>
        <w:t>(Williams, 2002: 74)</w:t>
      </w:r>
      <w:r w:rsidR="009D4E00">
        <w:rPr>
          <w:sz w:val="22"/>
          <w:szCs w:val="22"/>
        </w:rPr>
        <w:t>.</w:t>
      </w:r>
    </w:p>
    <w:p w:rsidR="009D4E00" w:rsidRPr="00A854C4" w:rsidRDefault="009D4E00" w:rsidP="00147DFC">
      <w:pPr>
        <w:rPr>
          <w:sz w:val="22"/>
          <w:szCs w:val="22"/>
        </w:rPr>
      </w:pPr>
    </w:p>
    <w:p w:rsidR="00A17642" w:rsidRPr="00A854C4" w:rsidRDefault="00A17642" w:rsidP="00147DFC">
      <w:pPr>
        <w:rPr>
          <w:sz w:val="22"/>
          <w:szCs w:val="22"/>
        </w:rPr>
      </w:pPr>
      <w:r w:rsidRPr="00A854C4">
        <w:rPr>
          <w:sz w:val="22"/>
          <w:szCs w:val="22"/>
        </w:rPr>
        <w:t>In addition to enhanced pedagogic practices and a shared approach to meaning</w:t>
      </w:r>
      <w:r w:rsidR="00350813" w:rsidRPr="00A854C4">
        <w:rPr>
          <w:sz w:val="22"/>
          <w:szCs w:val="22"/>
        </w:rPr>
        <w:t>,</w:t>
      </w:r>
      <w:r w:rsidRPr="00A854C4">
        <w:rPr>
          <w:sz w:val="22"/>
          <w:szCs w:val="22"/>
        </w:rPr>
        <w:t xml:space="preserve"> a continued shift towards a more balanced view of ASC's</w:t>
      </w:r>
      <w:r w:rsidR="00D532AF" w:rsidRPr="00A854C4">
        <w:rPr>
          <w:sz w:val="22"/>
          <w:szCs w:val="22"/>
        </w:rPr>
        <w:t xml:space="preserve"> </w:t>
      </w:r>
      <w:r w:rsidR="009A296D" w:rsidRPr="00A854C4">
        <w:rPr>
          <w:sz w:val="22"/>
          <w:szCs w:val="22"/>
        </w:rPr>
        <w:t>is essential</w:t>
      </w:r>
      <w:r w:rsidRPr="00A854C4">
        <w:rPr>
          <w:sz w:val="22"/>
          <w:szCs w:val="22"/>
        </w:rPr>
        <w:t>.  It is critical that when devising and delivering curricula</w:t>
      </w:r>
      <w:r w:rsidR="00350813" w:rsidRPr="00A854C4">
        <w:rPr>
          <w:sz w:val="22"/>
          <w:szCs w:val="22"/>
        </w:rPr>
        <w:t>,</w:t>
      </w:r>
      <w:r w:rsidRPr="00A854C4">
        <w:rPr>
          <w:sz w:val="22"/>
          <w:szCs w:val="22"/>
        </w:rPr>
        <w:t xml:space="preserve"> educationalists recognise not only the specific challenges which individuals with ASC's might experience, but also their potential areas of strength. A consequence of 'impaired' capacity for deception is honesty</w:t>
      </w:r>
      <w:r w:rsidR="00350813" w:rsidRPr="00A854C4">
        <w:rPr>
          <w:sz w:val="22"/>
          <w:szCs w:val="22"/>
        </w:rPr>
        <w:t>,</w:t>
      </w:r>
      <w:r w:rsidRPr="00A854C4">
        <w:rPr>
          <w:sz w:val="22"/>
          <w:szCs w:val="22"/>
        </w:rPr>
        <w:t xml:space="preserve"> an ability to detect details</w:t>
      </w:r>
      <w:r w:rsidR="00350813" w:rsidRPr="00A854C4">
        <w:rPr>
          <w:sz w:val="22"/>
          <w:szCs w:val="22"/>
        </w:rPr>
        <w:t>;</w:t>
      </w:r>
      <w:r w:rsidRPr="00A854C4">
        <w:rPr>
          <w:sz w:val="22"/>
          <w:szCs w:val="22"/>
        </w:rPr>
        <w:t xml:space="preserve"> the upside of 'Weak' central coherence, and so forth. The special interests and original thought processes of some individuals with Autism</w:t>
      </w:r>
      <w:r w:rsidR="008D7E65" w:rsidRPr="00A854C4">
        <w:rPr>
          <w:sz w:val="22"/>
          <w:szCs w:val="22"/>
        </w:rPr>
        <w:t xml:space="preserve"> could well </w:t>
      </w:r>
      <w:r w:rsidRPr="00A854C4">
        <w:rPr>
          <w:sz w:val="22"/>
          <w:szCs w:val="22"/>
        </w:rPr>
        <w:t xml:space="preserve">provide </w:t>
      </w:r>
      <w:r w:rsidR="008D7E65" w:rsidRPr="00A854C4">
        <w:rPr>
          <w:sz w:val="22"/>
          <w:szCs w:val="22"/>
        </w:rPr>
        <w:t>the conditions for highly original and fruitful</w:t>
      </w:r>
      <w:r w:rsidRPr="00A854C4">
        <w:rPr>
          <w:sz w:val="22"/>
          <w:szCs w:val="22"/>
        </w:rPr>
        <w:t xml:space="preserve"> learning</w:t>
      </w:r>
      <w:r w:rsidR="008D7E65" w:rsidRPr="00A854C4">
        <w:rPr>
          <w:sz w:val="22"/>
          <w:szCs w:val="22"/>
        </w:rPr>
        <w:t>, in the right environment</w:t>
      </w:r>
      <w:r w:rsidRPr="00A854C4">
        <w:rPr>
          <w:sz w:val="22"/>
          <w:szCs w:val="22"/>
        </w:rPr>
        <w:t>.</w:t>
      </w:r>
    </w:p>
    <w:p w:rsidR="00A17642" w:rsidRPr="00A854C4" w:rsidRDefault="00A17642" w:rsidP="00147DFC">
      <w:pPr>
        <w:rPr>
          <w:sz w:val="22"/>
          <w:szCs w:val="22"/>
        </w:rPr>
      </w:pPr>
      <w:r w:rsidRPr="00A854C4">
        <w:rPr>
          <w:sz w:val="22"/>
          <w:szCs w:val="22"/>
        </w:rPr>
        <w:t>Almost 30 years ago, Finkelstein, V (1980: 22) argued that a redefinition of disability</w:t>
      </w:r>
      <w:r w:rsidR="00350813" w:rsidRPr="00A854C4">
        <w:rPr>
          <w:sz w:val="22"/>
          <w:szCs w:val="22"/>
        </w:rPr>
        <w:t>,</w:t>
      </w:r>
      <w:r w:rsidRPr="00A854C4">
        <w:rPr>
          <w:sz w:val="22"/>
          <w:szCs w:val="22"/>
        </w:rPr>
        <w:t xml:space="preserve"> which recognised 'society's' role in its creation</w:t>
      </w:r>
      <w:r w:rsidR="00350813" w:rsidRPr="00A854C4">
        <w:rPr>
          <w:sz w:val="22"/>
          <w:szCs w:val="22"/>
        </w:rPr>
        <w:t>,</w:t>
      </w:r>
      <w:r w:rsidRPr="00A854C4">
        <w:rPr>
          <w:sz w:val="22"/>
          <w:szCs w:val="22"/>
        </w:rPr>
        <w:t xml:space="preserve"> would depend upon a radical shift in </w:t>
      </w:r>
      <w:r w:rsidRPr="00A854C4">
        <w:rPr>
          <w:sz w:val="22"/>
          <w:szCs w:val="22"/>
        </w:rPr>
        <w:lastRenderedPageBreak/>
        <w:t>attitudes and a re</w:t>
      </w:r>
      <w:r w:rsidR="00350813" w:rsidRPr="00A854C4">
        <w:rPr>
          <w:sz w:val="22"/>
          <w:szCs w:val="22"/>
        </w:rPr>
        <w:t>-</w:t>
      </w:r>
      <w:r w:rsidRPr="00A854C4">
        <w:rPr>
          <w:sz w:val="22"/>
          <w:szCs w:val="22"/>
        </w:rPr>
        <w:t>assessment of existing assumptions. It is this challenge which needs to be grasped by the horns</w:t>
      </w:r>
      <w:r w:rsidR="00350813" w:rsidRPr="00A854C4">
        <w:rPr>
          <w:sz w:val="22"/>
          <w:szCs w:val="22"/>
        </w:rPr>
        <w:t>,</w:t>
      </w:r>
      <w:r w:rsidRPr="00A854C4">
        <w:rPr>
          <w:sz w:val="22"/>
          <w:szCs w:val="22"/>
        </w:rPr>
        <w:t xml:space="preserve"> if ‘society’ is to unlock the true potential of all its members, including those currently impeded by </w:t>
      </w:r>
      <w:r w:rsidRPr="00A854C4">
        <w:rPr>
          <w:i/>
          <w:sz w:val="22"/>
          <w:szCs w:val="22"/>
        </w:rPr>
        <w:t>avoidable</w:t>
      </w:r>
      <w:r w:rsidRPr="00A854C4">
        <w:rPr>
          <w:sz w:val="22"/>
          <w:szCs w:val="22"/>
        </w:rPr>
        <w:t xml:space="preserve"> exclusionary practices.</w:t>
      </w:r>
    </w:p>
    <w:p w:rsidR="0078663C" w:rsidRPr="00A854C4" w:rsidRDefault="0078663C" w:rsidP="00147DFC">
      <w:pPr>
        <w:rPr>
          <w:sz w:val="22"/>
          <w:szCs w:val="22"/>
        </w:rPr>
      </w:pPr>
    </w:p>
    <w:p w:rsidR="00A17642" w:rsidRPr="00A854C4" w:rsidRDefault="00A17642" w:rsidP="009D4E00">
      <w:pPr>
        <w:pStyle w:val="Heading2"/>
      </w:pPr>
      <w:r w:rsidRPr="00A854C4">
        <w:t>References</w:t>
      </w:r>
    </w:p>
    <w:p w:rsidR="00DC5272" w:rsidRPr="00A854C4" w:rsidRDefault="00DC5272" w:rsidP="00147DFC">
      <w:pPr>
        <w:rPr>
          <w:sz w:val="22"/>
          <w:szCs w:val="22"/>
        </w:rPr>
      </w:pPr>
    </w:p>
    <w:p w:rsidR="00A17642" w:rsidRPr="00A854C4" w:rsidRDefault="00A17642" w:rsidP="000A57A1">
      <w:r w:rsidRPr="00A854C4">
        <w:t xml:space="preserve">American Psychiatric Association. (2000). </w:t>
      </w:r>
      <w:r w:rsidRPr="00A854C4">
        <w:rPr>
          <w:i/>
          <w:iCs/>
        </w:rPr>
        <w:t xml:space="preserve">Diagnostic and statistical manual of mental disorders </w:t>
      </w:r>
      <w:r w:rsidRPr="00A854C4">
        <w:t xml:space="preserve">(4th ed., text rev.). </w:t>
      </w:r>
      <w:smartTag w:uri="urn:schemas-microsoft-com:office:smarttags" w:element="place">
        <w:smartTag w:uri="urn:schemas-microsoft-com:office:smarttags" w:element="City">
          <w:r w:rsidRPr="00A854C4">
            <w:t>Washington</w:t>
          </w:r>
        </w:smartTag>
        <w:r w:rsidRPr="00A854C4">
          <w:t xml:space="preserve">, </w:t>
        </w:r>
        <w:smartTag w:uri="urn:schemas-microsoft-com:office:smarttags" w:element="State">
          <w:r w:rsidRPr="00A854C4">
            <w:t>DC</w:t>
          </w:r>
        </w:smartTag>
      </w:smartTag>
      <w:r w:rsidRPr="00A854C4">
        <w:t xml:space="preserve">: American Psychiatric Association. </w:t>
      </w:r>
    </w:p>
    <w:p w:rsidR="0078663C" w:rsidRPr="00A854C4" w:rsidRDefault="0078663C" w:rsidP="000A57A1"/>
    <w:p w:rsidR="0078663C" w:rsidRPr="00A854C4" w:rsidRDefault="00A17642" w:rsidP="000A57A1">
      <w:r w:rsidRPr="00A854C4">
        <w:t xml:space="preserve">Asperger, H. (1944). </w:t>
      </w:r>
      <w:r w:rsidRPr="00A854C4">
        <w:rPr>
          <w:i/>
          <w:iCs/>
        </w:rPr>
        <w:t xml:space="preserve">'Autistic </w:t>
      </w:r>
      <w:proofErr w:type="spellStart"/>
      <w:r w:rsidRPr="00A854C4">
        <w:rPr>
          <w:i/>
          <w:iCs/>
        </w:rPr>
        <w:t>Psycopathy</w:t>
      </w:r>
      <w:proofErr w:type="spellEnd"/>
      <w:r w:rsidRPr="00A854C4">
        <w:rPr>
          <w:i/>
          <w:iCs/>
        </w:rPr>
        <w:t xml:space="preserve"> in Childhood' </w:t>
      </w:r>
      <w:r w:rsidRPr="00A854C4">
        <w:t xml:space="preserve">a translation of the paper by Hans </w:t>
      </w:r>
    </w:p>
    <w:p w:rsidR="0078663C" w:rsidRPr="00A854C4" w:rsidRDefault="0078663C" w:rsidP="000A57A1"/>
    <w:p w:rsidR="00A17642" w:rsidRPr="00A854C4" w:rsidRDefault="00A17642" w:rsidP="000A57A1">
      <w:r w:rsidRPr="00A854C4">
        <w:t xml:space="preserve">Asperger, in </w:t>
      </w:r>
      <w:r w:rsidRPr="00A854C4">
        <w:rPr>
          <w:i/>
          <w:iCs/>
        </w:rPr>
        <w:t xml:space="preserve">Autism and Asperger Syndrome </w:t>
      </w:r>
      <w:r w:rsidRPr="00A854C4">
        <w:t>edited by Uta Frith (1991) Cambridge University Press.</w:t>
      </w:r>
    </w:p>
    <w:p w:rsidR="0078663C" w:rsidRPr="00A854C4" w:rsidRDefault="0078663C" w:rsidP="000A57A1"/>
    <w:p w:rsidR="00A17642" w:rsidRPr="00A854C4" w:rsidRDefault="00A17642" w:rsidP="000A57A1">
      <w:r w:rsidRPr="00A854C4">
        <w:t xml:space="preserve">Attwood, T. (2006). </w:t>
      </w:r>
      <w:r w:rsidRPr="00A854C4">
        <w:rPr>
          <w:i/>
          <w:iCs/>
        </w:rPr>
        <w:t xml:space="preserve">The Complete Guide to Asperger's Syndrome. </w:t>
      </w:r>
      <w:r w:rsidRPr="00A854C4">
        <w:t xml:space="preserve"> Jessica Kingsley Publishers.</w:t>
      </w:r>
    </w:p>
    <w:p w:rsidR="0078663C" w:rsidRPr="00A854C4" w:rsidRDefault="0078663C" w:rsidP="000A57A1"/>
    <w:p w:rsidR="00A17642" w:rsidRPr="00A854C4" w:rsidRDefault="00A17642" w:rsidP="000A57A1">
      <w:pPr>
        <w:rPr>
          <w:lang w:eastAsia="en-GB"/>
        </w:rPr>
      </w:pPr>
      <w:r w:rsidRPr="00A854C4">
        <w:t xml:space="preserve">Baron-Cohen, S, Leslie, A, M, Frith, U. (1985). </w:t>
      </w:r>
      <w:r w:rsidRPr="00A854C4">
        <w:rPr>
          <w:i/>
          <w:lang w:eastAsia="en-GB"/>
        </w:rPr>
        <w:t>Does the autistic child have a “theory of mind</w:t>
      </w:r>
      <w:proofErr w:type="gramStart"/>
      <w:r w:rsidRPr="00A854C4">
        <w:rPr>
          <w:i/>
          <w:lang w:eastAsia="en-GB"/>
        </w:rPr>
        <w:t>”?*</w:t>
      </w:r>
      <w:proofErr w:type="gramEnd"/>
      <w:r w:rsidRPr="00A854C4">
        <w:rPr>
          <w:i/>
          <w:iCs/>
          <w:lang w:eastAsia="en-GB"/>
        </w:rPr>
        <w:t xml:space="preserve"> Cognition, </w:t>
      </w:r>
      <w:r w:rsidRPr="00A854C4">
        <w:rPr>
          <w:lang w:eastAsia="en-GB"/>
        </w:rPr>
        <w:t>21 (1985) 37–46.</w:t>
      </w:r>
    </w:p>
    <w:p w:rsidR="0078663C" w:rsidRPr="00A854C4" w:rsidRDefault="0078663C" w:rsidP="000A57A1"/>
    <w:p w:rsidR="00A17642" w:rsidRPr="00A854C4" w:rsidRDefault="00A17642" w:rsidP="000A57A1">
      <w:r w:rsidRPr="00A854C4">
        <w:t xml:space="preserve">Bowler, D. (2007). </w:t>
      </w:r>
      <w:r w:rsidRPr="00A854C4">
        <w:rPr>
          <w:i/>
          <w:iCs/>
        </w:rPr>
        <w:t xml:space="preserve">Autism Spectrum Disorders: Psychological Approaches. </w:t>
      </w:r>
      <w:r w:rsidRPr="00A854C4">
        <w:t xml:space="preserve">John Wiley &amp; Sons Ltd. </w:t>
      </w:r>
    </w:p>
    <w:p w:rsidR="0078663C" w:rsidRPr="00A854C4" w:rsidRDefault="0078663C" w:rsidP="000A57A1"/>
    <w:p w:rsidR="00A17642" w:rsidRPr="00A854C4" w:rsidRDefault="00A17642" w:rsidP="000A57A1">
      <w:r w:rsidRPr="00A854C4">
        <w:t xml:space="preserve">Brock, S, E, Jimerson, S, R and Hansen, R, L. (2006). </w:t>
      </w:r>
      <w:r w:rsidRPr="00A854C4">
        <w:rPr>
          <w:i/>
          <w:iCs/>
        </w:rPr>
        <w:t>Identifying, Assessing and Treating Autism at School.</w:t>
      </w:r>
      <w:r w:rsidRPr="00A854C4">
        <w:t xml:space="preserve"> Springer Science and Media, Inc.</w:t>
      </w:r>
    </w:p>
    <w:p w:rsidR="0078663C" w:rsidRPr="00A854C4" w:rsidRDefault="0078663C" w:rsidP="000A57A1"/>
    <w:p w:rsidR="00A17642" w:rsidRPr="00A854C4" w:rsidRDefault="00A17642" w:rsidP="000A57A1">
      <w:pPr>
        <w:rPr>
          <w:lang w:eastAsia="zh-CN"/>
        </w:rPr>
      </w:pPr>
      <w:r w:rsidRPr="00A854C4">
        <w:t xml:space="preserve">Frith, U. (2003). </w:t>
      </w:r>
      <w:r w:rsidRPr="00A854C4">
        <w:rPr>
          <w:i/>
          <w:iCs/>
        </w:rPr>
        <w:t>Autism</w:t>
      </w:r>
      <w:r w:rsidRPr="00A854C4">
        <w:rPr>
          <w:i/>
          <w:iCs/>
          <w:lang w:eastAsia="zh-CN"/>
        </w:rPr>
        <w:t>: explaining the enigma</w:t>
      </w:r>
      <w:r w:rsidRPr="00A854C4">
        <w:rPr>
          <w:lang w:eastAsia="zh-CN"/>
        </w:rPr>
        <w:t>. Oxford: Blackwell.</w:t>
      </w:r>
    </w:p>
    <w:p w:rsidR="0078663C" w:rsidRPr="00A854C4" w:rsidRDefault="0078663C" w:rsidP="000A57A1"/>
    <w:p w:rsidR="00A17642" w:rsidRPr="00A854C4" w:rsidRDefault="00A17642" w:rsidP="000A57A1">
      <w:r w:rsidRPr="00A854C4">
        <w:t>Grandin, T. (1996).</w:t>
      </w:r>
      <w:r w:rsidRPr="00A854C4">
        <w:rPr>
          <w:i/>
          <w:iCs/>
        </w:rPr>
        <w:t xml:space="preserve"> </w:t>
      </w:r>
      <w:r w:rsidRPr="00A854C4">
        <w:rPr>
          <w:rStyle w:val="Strong"/>
          <w:b w:val="0"/>
          <w:bCs w:val="0"/>
          <w:i/>
          <w:iCs/>
          <w:sz w:val="22"/>
          <w:szCs w:val="22"/>
        </w:rPr>
        <w:t xml:space="preserve">Thinking in pictures: and other reports from my life with autism </w:t>
      </w:r>
      <w:r w:rsidRPr="00A854C4">
        <w:rPr>
          <w:rStyle w:val="Strong"/>
          <w:b w:val="0"/>
          <w:bCs w:val="0"/>
          <w:sz w:val="22"/>
          <w:szCs w:val="22"/>
        </w:rPr>
        <w:t>(with a foreword by Oliver Sacks)</w:t>
      </w:r>
      <w:r w:rsidRPr="00A854C4">
        <w:t xml:space="preserve"> New York: Vintage Books. </w:t>
      </w:r>
    </w:p>
    <w:p w:rsidR="0078663C" w:rsidRPr="00A854C4" w:rsidRDefault="0078663C" w:rsidP="000A57A1"/>
    <w:p w:rsidR="0078663C" w:rsidRPr="00A854C4" w:rsidRDefault="00A17642" w:rsidP="000A57A1">
      <w:r w:rsidRPr="00A854C4">
        <w:t xml:space="preserve">Grandin, T. (2000). </w:t>
      </w:r>
      <w:r w:rsidRPr="00A854C4">
        <w:rPr>
          <w:i/>
          <w:iCs/>
        </w:rPr>
        <w:t>My Mind is a Web Browser: How People with Autism Think</w:t>
      </w:r>
      <w:r w:rsidRPr="00A854C4">
        <w:t xml:space="preserve">. </w:t>
      </w:r>
    </w:p>
    <w:p w:rsidR="00A17642" w:rsidRPr="00A854C4" w:rsidRDefault="00A17642" w:rsidP="000A57A1">
      <w:r w:rsidRPr="00A854C4">
        <w:t xml:space="preserve">Cerebrum, </w:t>
      </w:r>
      <w:r w:rsidRPr="00A854C4">
        <w:br/>
        <w:t xml:space="preserve">Winter Vol. 2, Number 1, pp. 14-22.  The Charles A. Dana Foundation, New York, NY. </w:t>
      </w:r>
    </w:p>
    <w:p w:rsidR="0078663C" w:rsidRPr="00A854C4" w:rsidRDefault="0078663C" w:rsidP="000A57A1"/>
    <w:p w:rsidR="00A17642" w:rsidRPr="00A854C4" w:rsidRDefault="00A17642" w:rsidP="000A57A1">
      <w:r w:rsidRPr="00A854C4">
        <w:rPr>
          <w:lang w:val="de-DE"/>
        </w:rPr>
        <w:t xml:space="preserve">Haznedar MM, Buchsbaum MS, Metzer M, et at. </w:t>
      </w:r>
      <w:r w:rsidRPr="00A854C4">
        <w:t xml:space="preserve">(1997). </w:t>
      </w:r>
      <w:r w:rsidRPr="00A854C4">
        <w:rPr>
          <w:i/>
          <w:iCs/>
        </w:rPr>
        <w:t>Anterior cingulate gyrus volume and glucose metabolism in autistic disorder</w:t>
      </w:r>
      <w:r w:rsidRPr="00A854C4">
        <w:t>. American Journal of Psychiatry: 154:1047-1050</w:t>
      </w:r>
    </w:p>
    <w:p w:rsidR="0078663C" w:rsidRPr="00A854C4" w:rsidRDefault="0078663C" w:rsidP="000A57A1"/>
    <w:p w:rsidR="00A17642" w:rsidRPr="00A854C4" w:rsidRDefault="00A17642" w:rsidP="000A57A1">
      <w:pPr>
        <w:rPr>
          <w:i/>
        </w:rPr>
      </w:pPr>
      <w:r w:rsidRPr="00A854C4">
        <w:t xml:space="preserve">Hobson, R.P. (1993). </w:t>
      </w:r>
      <w:r w:rsidRPr="00A854C4">
        <w:rPr>
          <w:i/>
        </w:rPr>
        <w:t xml:space="preserve">Autism and the Development of Mind. </w:t>
      </w:r>
      <w:r w:rsidRPr="00A854C4">
        <w:t>Hove, UK: Lawrence Erlbaum.</w:t>
      </w:r>
    </w:p>
    <w:p w:rsidR="0078663C" w:rsidRPr="00A854C4" w:rsidRDefault="0078663C" w:rsidP="000A57A1">
      <w:pPr>
        <w:rPr>
          <w:lang w:eastAsia="en-GB"/>
        </w:rPr>
      </w:pPr>
    </w:p>
    <w:p w:rsidR="00A17642" w:rsidRPr="00A854C4" w:rsidRDefault="00A17642" w:rsidP="000A57A1">
      <w:pPr>
        <w:rPr>
          <w:lang w:eastAsia="en-GB"/>
        </w:rPr>
      </w:pPr>
      <w:r w:rsidRPr="00A854C4">
        <w:rPr>
          <w:lang w:eastAsia="en-GB"/>
        </w:rPr>
        <w:t xml:space="preserve">Huizinga, M, and W. van der </w:t>
      </w:r>
      <w:proofErr w:type="spellStart"/>
      <w:r w:rsidRPr="00A854C4">
        <w:rPr>
          <w:lang w:eastAsia="en-GB"/>
        </w:rPr>
        <w:t>Molen</w:t>
      </w:r>
      <w:proofErr w:type="spellEnd"/>
      <w:r w:rsidRPr="00A854C4">
        <w:rPr>
          <w:lang w:eastAsia="en-GB"/>
        </w:rPr>
        <w:t xml:space="preserve">, M.  (2007). </w:t>
      </w:r>
      <w:r w:rsidRPr="00A854C4">
        <w:rPr>
          <w:i/>
          <w:iCs/>
          <w:lang w:eastAsia="en-GB"/>
        </w:rPr>
        <w:t xml:space="preserve">Age-Group Differences in Set-Switching and Set-Maintenance on the Wisconsin Card Sorting Task.  </w:t>
      </w:r>
      <w:r w:rsidRPr="00A854C4">
        <w:rPr>
          <w:lang w:eastAsia="en-GB"/>
        </w:rPr>
        <w:t xml:space="preserve">Developmental Neuropsychology, </w:t>
      </w:r>
      <w:r w:rsidRPr="00A854C4">
        <w:rPr>
          <w:i/>
          <w:iCs/>
          <w:lang w:eastAsia="en-GB"/>
        </w:rPr>
        <w:t>31</w:t>
      </w:r>
      <w:r w:rsidRPr="00A854C4">
        <w:rPr>
          <w:lang w:eastAsia="en-GB"/>
        </w:rPr>
        <w:t>(2), 193–215.</w:t>
      </w:r>
    </w:p>
    <w:p w:rsidR="0078663C" w:rsidRPr="00A854C4" w:rsidRDefault="0078663C" w:rsidP="000A57A1"/>
    <w:p w:rsidR="00A17642" w:rsidRPr="00A854C4" w:rsidRDefault="00A17642" w:rsidP="000A57A1">
      <w:r w:rsidRPr="00A854C4">
        <w:t>Jackson, L. (</w:t>
      </w:r>
      <w:r w:rsidRPr="00A854C4">
        <w:rPr>
          <w:lang w:eastAsia="zh-CN"/>
        </w:rPr>
        <w:t>2002).</w:t>
      </w:r>
      <w:r w:rsidRPr="00A854C4">
        <w:rPr>
          <w:color w:val="FF0000"/>
          <w:lang w:eastAsia="zh-CN"/>
        </w:rPr>
        <w:t xml:space="preserve"> </w:t>
      </w:r>
      <w:r w:rsidRPr="00A854C4">
        <w:rPr>
          <w:i/>
          <w:iCs/>
          <w:lang w:eastAsia="zh-CN"/>
        </w:rPr>
        <w:t>Freaks, geeks and Asperger syndrome: a user guide to adolescence</w:t>
      </w:r>
      <w:r w:rsidRPr="00A854C4">
        <w:rPr>
          <w:lang w:eastAsia="zh-CN"/>
        </w:rPr>
        <w:t>; foreword by Tony Attwood. London: Jessica Kingsley.</w:t>
      </w:r>
    </w:p>
    <w:p w:rsidR="0078663C" w:rsidRPr="00A854C4" w:rsidRDefault="0078663C" w:rsidP="000A57A1"/>
    <w:p w:rsidR="00A17642" w:rsidRPr="00A854C4" w:rsidRDefault="00A17642" w:rsidP="000A57A1">
      <w:r w:rsidRPr="00A854C4">
        <w:t>Jordan, R. (1999, reprinted 2001).</w:t>
      </w:r>
      <w:r w:rsidRPr="00A854C4">
        <w:rPr>
          <w:i/>
          <w:iCs/>
        </w:rPr>
        <w:t xml:space="preserve"> </w:t>
      </w:r>
      <w:r w:rsidRPr="00A854C4">
        <w:rPr>
          <w:i/>
          <w:iCs/>
          <w:lang w:eastAsia="zh-CN"/>
        </w:rPr>
        <w:t xml:space="preserve">Autistic spectrum disorders: an introductory handbook for practitioners. </w:t>
      </w:r>
      <w:r w:rsidRPr="00A854C4">
        <w:rPr>
          <w:lang w:eastAsia="zh-CN"/>
        </w:rPr>
        <w:t>London: David Fulton.</w:t>
      </w:r>
    </w:p>
    <w:p w:rsidR="0078663C" w:rsidRPr="00A854C4" w:rsidRDefault="0078663C" w:rsidP="000A57A1"/>
    <w:p w:rsidR="00A17642" w:rsidRPr="00A854C4" w:rsidRDefault="00A17642" w:rsidP="000A57A1">
      <w:proofErr w:type="spellStart"/>
      <w:r w:rsidRPr="00A854C4">
        <w:t>Kanner</w:t>
      </w:r>
      <w:proofErr w:type="spellEnd"/>
      <w:r w:rsidRPr="00A854C4">
        <w:t xml:space="preserve">, L. (1943). </w:t>
      </w:r>
      <w:r w:rsidRPr="00A854C4">
        <w:rPr>
          <w:i/>
          <w:iCs/>
        </w:rPr>
        <w:t>Autistic</w:t>
      </w:r>
      <w:r w:rsidRPr="00A854C4">
        <w:rPr>
          <w:rStyle w:val="Strong"/>
          <w:b w:val="0"/>
          <w:bCs w:val="0"/>
          <w:i/>
          <w:iCs/>
          <w:sz w:val="22"/>
          <w:szCs w:val="22"/>
        </w:rPr>
        <w:t xml:space="preserve"> </w:t>
      </w:r>
      <w:r w:rsidRPr="00A854C4">
        <w:rPr>
          <w:rStyle w:val="Strong"/>
          <w:b w:val="0"/>
          <w:i/>
          <w:iCs/>
          <w:sz w:val="22"/>
          <w:szCs w:val="22"/>
        </w:rPr>
        <w:t xml:space="preserve">disturbances of affective contact </w:t>
      </w:r>
      <w:r w:rsidRPr="00A854C4">
        <w:rPr>
          <w:rStyle w:val="Strong"/>
          <w:b w:val="0"/>
          <w:sz w:val="22"/>
          <w:szCs w:val="22"/>
        </w:rPr>
        <w:t xml:space="preserve">(reprint) </w:t>
      </w:r>
      <w:r w:rsidRPr="00A854C4">
        <w:t>Nervous child, Vol.2, pp.217-250.</w:t>
      </w:r>
      <w:r w:rsidRPr="00A854C4" w:rsidDel="00F94D57">
        <w:t xml:space="preserve"> </w:t>
      </w:r>
    </w:p>
    <w:p w:rsidR="0078663C" w:rsidRPr="00A854C4" w:rsidRDefault="0078663C" w:rsidP="000A57A1"/>
    <w:p w:rsidR="00A17642" w:rsidRPr="00A854C4" w:rsidRDefault="00A17642" w:rsidP="000A57A1">
      <w:r w:rsidRPr="00A854C4">
        <w:t xml:space="preserve">Mitchell, P. (1997) </w:t>
      </w:r>
      <w:r w:rsidRPr="00A854C4">
        <w:rPr>
          <w:i/>
          <w:iCs/>
          <w:lang w:eastAsia="zh-CN"/>
        </w:rPr>
        <w:t>Introduction to theory of mind: children, autism and apes</w:t>
      </w:r>
      <w:r w:rsidRPr="00A854C4">
        <w:rPr>
          <w:lang w:eastAsia="zh-CN"/>
        </w:rPr>
        <w:t>.  Arnold, 1997.</w:t>
      </w:r>
    </w:p>
    <w:p w:rsidR="0078663C" w:rsidRPr="00A854C4" w:rsidRDefault="0078663C" w:rsidP="000A57A1">
      <w:pPr>
        <w:rPr>
          <w:lang w:eastAsia="zh-CN"/>
        </w:rPr>
      </w:pPr>
    </w:p>
    <w:p w:rsidR="00A17642" w:rsidRPr="00A854C4" w:rsidRDefault="00A17642" w:rsidP="000A57A1">
      <w:pPr>
        <w:rPr>
          <w:lang w:eastAsia="zh-CN"/>
        </w:rPr>
      </w:pPr>
      <w:r w:rsidRPr="00A854C4">
        <w:rPr>
          <w:lang w:eastAsia="zh-CN"/>
        </w:rPr>
        <w:t xml:space="preserve">Narayanan, N. S., Prabhakaran, V., Bunge, S. A., Christoff, K., Fine, E. M., &amp; </w:t>
      </w:r>
      <w:proofErr w:type="spellStart"/>
      <w:r w:rsidRPr="00A854C4">
        <w:rPr>
          <w:lang w:eastAsia="zh-CN"/>
        </w:rPr>
        <w:t>Gabrieli</w:t>
      </w:r>
      <w:proofErr w:type="spellEnd"/>
      <w:r w:rsidRPr="00A854C4">
        <w:rPr>
          <w:lang w:eastAsia="zh-CN"/>
        </w:rPr>
        <w:t xml:space="preserve">, J. D. E. (2005). </w:t>
      </w:r>
      <w:r w:rsidRPr="00A854C4">
        <w:rPr>
          <w:i/>
          <w:iCs/>
          <w:lang w:eastAsia="zh-CN"/>
        </w:rPr>
        <w:t>The role of the prefrontal cortex in the maintenance of verbal working memory: An event-related</w:t>
      </w:r>
      <w:r w:rsidRPr="00A854C4">
        <w:rPr>
          <w:lang w:eastAsia="zh-CN"/>
        </w:rPr>
        <w:t xml:space="preserve"> </w:t>
      </w:r>
      <w:r w:rsidRPr="00A854C4">
        <w:rPr>
          <w:i/>
          <w:iCs/>
          <w:lang w:eastAsia="zh-CN"/>
        </w:rPr>
        <w:t>fMRI analysis.</w:t>
      </w:r>
      <w:r w:rsidRPr="00A854C4">
        <w:rPr>
          <w:lang w:eastAsia="zh-CN"/>
        </w:rPr>
        <w:t xml:space="preserve"> Neuropsychology, 19, 223–232.</w:t>
      </w:r>
    </w:p>
    <w:p w:rsidR="00A17642" w:rsidRPr="00A854C4" w:rsidRDefault="00A17642" w:rsidP="000A57A1"/>
    <w:p w:rsidR="00A17642" w:rsidRPr="00A854C4" w:rsidRDefault="00A17642" w:rsidP="000A57A1">
      <w:pPr>
        <w:rPr>
          <w:i/>
          <w:iCs/>
        </w:rPr>
      </w:pPr>
      <w:proofErr w:type="spellStart"/>
      <w:r w:rsidRPr="00A854C4">
        <w:t>Ozonoff</w:t>
      </w:r>
      <w:proofErr w:type="spellEnd"/>
      <w:r w:rsidRPr="00A854C4">
        <w:t xml:space="preserve">, S, Dawson, G, McPartland, J. (2002). </w:t>
      </w:r>
      <w:r w:rsidRPr="00A854C4">
        <w:rPr>
          <w:i/>
          <w:iCs/>
        </w:rPr>
        <w:t xml:space="preserve">A parent's guide to Asperger Syndrome &amp; High-Functioning Autism.: How </w:t>
      </w:r>
      <w:proofErr w:type="gramStart"/>
      <w:r w:rsidRPr="00A854C4">
        <w:rPr>
          <w:i/>
          <w:iCs/>
        </w:rPr>
        <w:t>To</w:t>
      </w:r>
      <w:proofErr w:type="gramEnd"/>
      <w:r w:rsidRPr="00A854C4">
        <w:rPr>
          <w:i/>
          <w:iCs/>
        </w:rPr>
        <w:t xml:space="preserve"> Meet the Challenges And Help Your Young Child Thrive.</w:t>
      </w:r>
      <w:r w:rsidRPr="00A854C4">
        <w:t xml:space="preserve"> The Guildford Press.</w:t>
      </w:r>
      <w:r w:rsidRPr="00A854C4">
        <w:rPr>
          <w:i/>
          <w:iCs/>
        </w:rPr>
        <w:t xml:space="preserve"> </w:t>
      </w:r>
    </w:p>
    <w:p w:rsidR="0078663C" w:rsidRPr="00A854C4" w:rsidRDefault="0078663C" w:rsidP="000A57A1"/>
    <w:p w:rsidR="00A17642" w:rsidRPr="00A854C4" w:rsidRDefault="00A17642" w:rsidP="000A57A1">
      <w:pPr>
        <w:rPr>
          <w:i/>
        </w:rPr>
      </w:pPr>
      <w:r w:rsidRPr="00A854C4">
        <w:t xml:space="preserve">Shah, A, and Frith, U. (1983). </w:t>
      </w:r>
      <w:r w:rsidRPr="00A854C4">
        <w:rPr>
          <w:i/>
        </w:rPr>
        <w:t xml:space="preserve">An islet of ability in autistic children: A research note. </w:t>
      </w:r>
      <w:r w:rsidRPr="00A854C4">
        <w:t xml:space="preserve">Journal of Child Psychology and Psychiatry, 24, 613-20. </w:t>
      </w:r>
      <w:r w:rsidRPr="00A854C4">
        <w:rPr>
          <w:i/>
        </w:rPr>
        <w:t xml:space="preserve"> </w:t>
      </w:r>
    </w:p>
    <w:p w:rsidR="0078663C" w:rsidRPr="00A854C4" w:rsidRDefault="0078663C" w:rsidP="000A57A1">
      <w:pPr>
        <w:rPr>
          <w:lang w:eastAsia="zh-CN"/>
        </w:rPr>
      </w:pPr>
    </w:p>
    <w:p w:rsidR="00A17642" w:rsidRPr="00A854C4" w:rsidRDefault="00A17642" w:rsidP="000A57A1">
      <w:pPr>
        <w:rPr>
          <w:lang w:eastAsia="zh-CN"/>
        </w:rPr>
      </w:pPr>
      <w:r w:rsidRPr="00A854C4">
        <w:rPr>
          <w:lang w:eastAsia="zh-CN"/>
        </w:rPr>
        <w:t xml:space="preserve">Smith, E. E., &amp; </w:t>
      </w:r>
      <w:proofErr w:type="spellStart"/>
      <w:r w:rsidRPr="00A854C4">
        <w:rPr>
          <w:lang w:eastAsia="zh-CN"/>
        </w:rPr>
        <w:t>Jonides</w:t>
      </w:r>
      <w:proofErr w:type="spellEnd"/>
      <w:r w:rsidRPr="00A854C4">
        <w:rPr>
          <w:lang w:eastAsia="zh-CN"/>
        </w:rPr>
        <w:t>, J. (1999).</w:t>
      </w:r>
      <w:r w:rsidRPr="00A854C4">
        <w:rPr>
          <w:i/>
          <w:iCs/>
          <w:lang w:eastAsia="zh-CN"/>
        </w:rPr>
        <w:t xml:space="preserve"> Neuroscience—Storage and executive processes in the frontal lobes</w:t>
      </w:r>
      <w:r w:rsidRPr="00A854C4">
        <w:rPr>
          <w:lang w:eastAsia="zh-CN"/>
        </w:rPr>
        <w:t>. Science, 283, 1657–1661.</w:t>
      </w:r>
    </w:p>
    <w:p w:rsidR="00A17642" w:rsidRPr="00A854C4" w:rsidRDefault="00A17642" w:rsidP="000A57A1"/>
    <w:p w:rsidR="00A17642" w:rsidRPr="00A854C4" w:rsidRDefault="00A17642" w:rsidP="000A57A1">
      <w:r w:rsidRPr="00A854C4">
        <w:t xml:space="preserve">Stahl, L, and Pry, R. (2002). </w:t>
      </w:r>
      <w:r w:rsidRPr="00A854C4">
        <w:rPr>
          <w:i/>
          <w:iCs/>
        </w:rPr>
        <w:t>Joint Attention and Set-Shifting in Young Children with Autism</w:t>
      </w:r>
      <w:r w:rsidRPr="00A854C4">
        <w:t>.  Autism, Vol. 6, No. 4, 383-396. The National Autistic Society, SAGE Publications.</w:t>
      </w:r>
    </w:p>
    <w:p w:rsidR="0078663C" w:rsidRPr="00A854C4" w:rsidRDefault="0078663C" w:rsidP="000A57A1">
      <w:pPr>
        <w:rPr>
          <w:color w:val="000000"/>
        </w:rPr>
      </w:pPr>
    </w:p>
    <w:p w:rsidR="00A17642" w:rsidRPr="00A854C4" w:rsidRDefault="00A17642" w:rsidP="000A57A1">
      <w:proofErr w:type="spellStart"/>
      <w:r w:rsidRPr="00A854C4">
        <w:rPr>
          <w:color w:val="000000"/>
        </w:rPr>
        <w:t>Tregaskis</w:t>
      </w:r>
      <w:proofErr w:type="spellEnd"/>
      <w:r w:rsidRPr="00A854C4">
        <w:rPr>
          <w:color w:val="000000"/>
        </w:rPr>
        <w:t xml:space="preserve">, C. (2002). </w:t>
      </w:r>
      <w:r w:rsidRPr="00A854C4">
        <w:rPr>
          <w:i/>
          <w:iCs/>
          <w:color w:val="000000"/>
        </w:rPr>
        <w:t xml:space="preserve">Social Model Theory: the story so far...  </w:t>
      </w:r>
      <w:r w:rsidRPr="00A854C4">
        <w:rPr>
          <w:rStyle w:val="Emphasis"/>
          <w:i w:val="0"/>
          <w:iCs w:val="0"/>
          <w:color w:val="000000"/>
          <w:sz w:val="22"/>
          <w:szCs w:val="22"/>
        </w:rPr>
        <w:t>Disability</w:t>
      </w:r>
      <w:r w:rsidR="00D532AF" w:rsidRPr="00A854C4">
        <w:rPr>
          <w:rStyle w:val="Emphasis"/>
          <w:i w:val="0"/>
          <w:iCs w:val="0"/>
          <w:color w:val="000000"/>
          <w:sz w:val="22"/>
          <w:szCs w:val="22"/>
        </w:rPr>
        <w:t xml:space="preserve"> </w:t>
      </w:r>
      <w:r w:rsidRPr="00A854C4">
        <w:rPr>
          <w:rStyle w:val="Emphasis"/>
          <w:i w:val="0"/>
          <w:iCs w:val="0"/>
          <w:color w:val="000000"/>
          <w:sz w:val="22"/>
          <w:szCs w:val="22"/>
        </w:rPr>
        <w:t>&amp;</w:t>
      </w:r>
      <w:r w:rsidR="00D532AF" w:rsidRPr="00A854C4">
        <w:rPr>
          <w:rStyle w:val="Emphasis"/>
          <w:i w:val="0"/>
          <w:iCs w:val="0"/>
          <w:color w:val="000000"/>
          <w:sz w:val="22"/>
          <w:szCs w:val="22"/>
        </w:rPr>
        <w:t xml:space="preserve"> </w:t>
      </w:r>
      <w:r w:rsidRPr="00A854C4">
        <w:rPr>
          <w:rStyle w:val="Emphasis"/>
          <w:i w:val="0"/>
          <w:iCs w:val="0"/>
          <w:color w:val="000000"/>
          <w:sz w:val="22"/>
          <w:szCs w:val="22"/>
        </w:rPr>
        <w:t>Society</w:t>
      </w:r>
      <w:r w:rsidRPr="00A854C4">
        <w:rPr>
          <w:i/>
          <w:iCs/>
          <w:color w:val="000000"/>
        </w:rPr>
        <w:t xml:space="preserve">, </w:t>
      </w:r>
      <w:r w:rsidRPr="00A854C4">
        <w:rPr>
          <w:color w:val="000000"/>
        </w:rPr>
        <w:t>17, 4:457-470, Routledge.</w:t>
      </w:r>
    </w:p>
    <w:p w:rsidR="0078663C" w:rsidRPr="00A854C4" w:rsidRDefault="0078663C" w:rsidP="000A57A1"/>
    <w:p w:rsidR="00A17642" w:rsidRPr="00A854C4" w:rsidRDefault="00A17642" w:rsidP="000A57A1">
      <w:pPr>
        <w:rPr>
          <w:lang w:eastAsia="zh-CN"/>
        </w:rPr>
      </w:pPr>
      <w:r w:rsidRPr="00A854C4">
        <w:t>Williams, D. (1992).</w:t>
      </w:r>
      <w:r w:rsidRPr="00A854C4">
        <w:rPr>
          <w:i/>
          <w:iCs/>
        </w:rPr>
        <w:t xml:space="preserve"> </w:t>
      </w:r>
      <w:r w:rsidRPr="00A854C4">
        <w:rPr>
          <w:i/>
          <w:iCs/>
          <w:lang w:eastAsia="zh-CN"/>
        </w:rPr>
        <w:t>Nobody nowhere: the remarkable autobiography of an autistic girl</w:t>
      </w:r>
      <w:r w:rsidRPr="00A854C4">
        <w:t>.</w:t>
      </w:r>
      <w:r w:rsidRPr="00A854C4">
        <w:rPr>
          <w:lang w:eastAsia="zh-CN"/>
        </w:rPr>
        <w:t xml:space="preserve"> Corgi, 1992.</w:t>
      </w:r>
    </w:p>
    <w:p w:rsidR="00A17642" w:rsidRPr="00A854C4" w:rsidRDefault="00A17642" w:rsidP="000A57A1">
      <w:pPr>
        <w:rPr>
          <w:lang w:eastAsia="zh-CN"/>
        </w:rPr>
      </w:pPr>
    </w:p>
    <w:p w:rsidR="00A17642" w:rsidRPr="00A854C4" w:rsidRDefault="00A17642" w:rsidP="000A57A1">
      <w:pPr>
        <w:rPr>
          <w:lang w:eastAsia="en-GB"/>
        </w:rPr>
      </w:pPr>
      <w:r w:rsidRPr="00A854C4">
        <w:rPr>
          <w:color w:val="000000"/>
        </w:rPr>
        <w:t xml:space="preserve">Wing, L. (1996).  </w:t>
      </w:r>
      <w:r w:rsidRPr="00A854C4">
        <w:rPr>
          <w:i/>
          <w:iCs/>
          <w:color w:val="000000"/>
        </w:rPr>
        <w:t xml:space="preserve">The Autistic Spectrum: A Guide for Parents and Professionals. </w:t>
      </w:r>
      <w:r w:rsidRPr="00A854C4">
        <w:rPr>
          <w:color w:val="000000"/>
        </w:rPr>
        <w:t>Constable.  London.</w:t>
      </w:r>
    </w:p>
    <w:p w:rsidR="00A17642" w:rsidRPr="00A854C4" w:rsidRDefault="00A17642" w:rsidP="000A57A1">
      <w:pPr>
        <w:rPr>
          <w:lang w:eastAsia="en-GB"/>
        </w:rPr>
      </w:pPr>
    </w:p>
    <w:p w:rsidR="004944EB" w:rsidRPr="00A854C4" w:rsidRDefault="004944EB" w:rsidP="000A57A1"/>
    <w:p w:rsidR="00BD51DB" w:rsidRPr="00A854C4" w:rsidRDefault="00BD51DB" w:rsidP="000A57A1"/>
    <w:p w:rsidR="00BD51DB" w:rsidRPr="00A854C4" w:rsidRDefault="00BD51DB" w:rsidP="000A57A1"/>
    <w:p w:rsidR="0079122D" w:rsidRPr="00A854C4" w:rsidRDefault="0079122D" w:rsidP="000A57A1"/>
    <w:p w:rsidR="0079122D" w:rsidRPr="00A854C4" w:rsidRDefault="00350813" w:rsidP="000A57A1">
      <w:r w:rsidRPr="00A854C4">
        <w:br w:type="page"/>
      </w:r>
    </w:p>
    <w:p w:rsidR="0079122D" w:rsidRPr="003A564B" w:rsidRDefault="004B3EFB" w:rsidP="00F5115C">
      <w:pPr>
        <w:pStyle w:val="Heading1"/>
      </w:pPr>
      <w:bookmarkStart w:id="9" w:name="_Toc37844938"/>
      <w:r w:rsidRPr="003A564B">
        <w:lastRenderedPageBreak/>
        <w:t>Editorial Guidelines</w:t>
      </w:r>
      <w:bookmarkEnd w:id="9"/>
    </w:p>
    <w:p w:rsidR="00EB70D4" w:rsidRPr="00A854C4" w:rsidRDefault="00EB70D4" w:rsidP="00147DFC">
      <w:pPr>
        <w:rPr>
          <w:sz w:val="22"/>
          <w:szCs w:val="22"/>
        </w:rPr>
      </w:pPr>
    </w:p>
    <w:p w:rsidR="00EB70D4" w:rsidRPr="00A854C4" w:rsidRDefault="00EB70D4" w:rsidP="00147DFC">
      <w:pPr>
        <w:suppressAutoHyphens w:val="0"/>
        <w:autoSpaceDE w:val="0"/>
        <w:autoSpaceDN w:val="0"/>
        <w:adjustRightInd w:val="0"/>
        <w:rPr>
          <w:sz w:val="22"/>
          <w:szCs w:val="22"/>
          <w:lang w:eastAsia="zh-CN"/>
        </w:rPr>
      </w:pPr>
      <w:r w:rsidRPr="00A854C4">
        <w:rPr>
          <w:sz w:val="22"/>
          <w:szCs w:val="22"/>
          <w:lang w:eastAsia="zh-CN"/>
        </w:rPr>
        <w:t>*     Articles should be between 2500 and 6500 words, usually around 3,500 to 4.500.</w:t>
      </w:r>
    </w:p>
    <w:p w:rsidR="00EB70D4" w:rsidRPr="00A854C4" w:rsidRDefault="00EB70D4" w:rsidP="00147DFC">
      <w:pPr>
        <w:suppressAutoHyphens w:val="0"/>
        <w:autoSpaceDE w:val="0"/>
        <w:autoSpaceDN w:val="0"/>
        <w:adjustRightInd w:val="0"/>
        <w:rPr>
          <w:sz w:val="22"/>
          <w:szCs w:val="22"/>
          <w:lang w:eastAsia="zh-CN"/>
        </w:rPr>
      </w:pPr>
      <w:r w:rsidRPr="00A854C4">
        <w:rPr>
          <w:sz w:val="22"/>
          <w:szCs w:val="22"/>
          <w:lang w:eastAsia="zh-CN"/>
        </w:rPr>
        <w:t xml:space="preserve">You may be asked to reduce the number of words even if your article is </w:t>
      </w:r>
      <w:r w:rsidR="00D532AF" w:rsidRPr="00A854C4">
        <w:rPr>
          <w:sz w:val="22"/>
          <w:szCs w:val="22"/>
          <w:lang w:eastAsia="zh-CN"/>
        </w:rPr>
        <w:t>less than</w:t>
      </w:r>
      <w:r w:rsidRPr="00A854C4">
        <w:rPr>
          <w:sz w:val="22"/>
          <w:szCs w:val="22"/>
          <w:lang w:eastAsia="zh-CN"/>
        </w:rPr>
        <w:t xml:space="preserve"> </w:t>
      </w:r>
      <w:r w:rsidR="00D532AF" w:rsidRPr="00A854C4">
        <w:rPr>
          <w:sz w:val="22"/>
          <w:szCs w:val="22"/>
          <w:lang w:eastAsia="zh-CN"/>
        </w:rPr>
        <w:t>6500,</w:t>
      </w:r>
      <w:r w:rsidRPr="00A854C4">
        <w:rPr>
          <w:sz w:val="22"/>
          <w:szCs w:val="22"/>
          <w:lang w:eastAsia="zh-CN"/>
        </w:rPr>
        <w:t xml:space="preserve"> if the referees feel that you could express yourself more succinctly. Communication </w:t>
      </w:r>
      <w:proofErr w:type="gramStart"/>
      <w:r w:rsidRPr="00A854C4">
        <w:rPr>
          <w:sz w:val="22"/>
          <w:szCs w:val="22"/>
          <w:lang w:eastAsia="zh-CN"/>
        </w:rPr>
        <w:t>on  your</w:t>
      </w:r>
      <w:proofErr w:type="gramEnd"/>
      <w:r w:rsidRPr="00A854C4">
        <w:rPr>
          <w:sz w:val="22"/>
          <w:szCs w:val="22"/>
          <w:lang w:eastAsia="zh-CN"/>
        </w:rPr>
        <w:t xml:space="preserve"> submission will be via the NADP office</w:t>
      </w:r>
    </w:p>
    <w:p w:rsidR="00EB70D4" w:rsidRPr="00A854C4" w:rsidRDefault="00EB70D4" w:rsidP="00147DFC">
      <w:pPr>
        <w:suppressAutoHyphens w:val="0"/>
        <w:autoSpaceDE w:val="0"/>
        <w:autoSpaceDN w:val="0"/>
        <w:adjustRightInd w:val="0"/>
        <w:rPr>
          <w:sz w:val="22"/>
          <w:szCs w:val="22"/>
          <w:lang w:eastAsia="zh-CN"/>
        </w:rPr>
      </w:pPr>
    </w:p>
    <w:p w:rsidR="00EB70D4" w:rsidRPr="00A854C4" w:rsidRDefault="00EB70D4" w:rsidP="00147DFC">
      <w:pPr>
        <w:suppressAutoHyphens w:val="0"/>
        <w:autoSpaceDE w:val="0"/>
        <w:autoSpaceDN w:val="0"/>
        <w:adjustRightInd w:val="0"/>
        <w:rPr>
          <w:sz w:val="22"/>
          <w:szCs w:val="22"/>
          <w:lang w:eastAsia="zh-CN"/>
        </w:rPr>
      </w:pPr>
      <w:r w:rsidRPr="00A854C4">
        <w:rPr>
          <w:sz w:val="22"/>
          <w:szCs w:val="22"/>
          <w:lang w:eastAsia="zh-CN"/>
        </w:rPr>
        <w:t>*     An abstract of no more than 300 words is required for research based</w:t>
      </w:r>
    </w:p>
    <w:p w:rsidR="00EB70D4" w:rsidRPr="00A854C4" w:rsidRDefault="00EB70D4" w:rsidP="00147DFC">
      <w:pPr>
        <w:suppressAutoHyphens w:val="0"/>
        <w:autoSpaceDE w:val="0"/>
        <w:autoSpaceDN w:val="0"/>
        <w:adjustRightInd w:val="0"/>
        <w:rPr>
          <w:sz w:val="22"/>
          <w:szCs w:val="22"/>
          <w:lang w:eastAsia="zh-CN"/>
        </w:rPr>
      </w:pPr>
      <w:r w:rsidRPr="00A854C4">
        <w:rPr>
          <w:sz w:val="22"/>
          <w:szCs w:val="22"/>
          <w:lang w:eastAsia="zh-CN"/>
        </w:rPr>
        <w:t>articles (not for reflective pieces about personal experiences-which will mainly be from disabled /</w:t>
      </w:r>
      <w:proofErr w:type="spellStart"/>
      <w:r w:rsidRPr="00A854C4">
        <w:rPr>
          <w:sz w:val="22"/>
          <w:szCs w:val="22"/>
          <w:lang w:eastAsia="zh-CN"/>
        </w:rPr>
        <w:t>neurodiverse</w:t>
      </w:r>
      <w:proofErr w:type="spellEnd"/>
      <w:r w:rsidRPr="00A854C4">
        <w:rPr>
          <w:sz w:val="22"/>
          <w:szCs w:val="22"/>
          <w:lang w:eastAsia="zh-CN"/>
        </w:rPr>
        <w:t xml:space="preserve"> people)</w:t>
      </w:r>
    </w:p>
    <w:p w:rsidR="00EB70D4" w:rsidRPr="00A854C4" w:rsidRDefault="00EB70D4" w:rsidP="00147DFC">
      <w:pPr>
        <w:suppressAutoHyphens w:val="0"/>
        <w:autoSpaceDE w:val="0"/>
        <w:autoSpaceDN w:val="0"/>
        <w:adjustRightInd w:val="0"/>
        <w:rPr>
          <w:sz w:val="22"/>
          <w:szCs w:val="22"/>
          <w:lang w:eastAsia="zh-CN"/>
        </w:rPr>
      </w:pPr>
    </w:p>
    <w:p w:rsidR="00EB70D4" w:rsidRPr="00A854C4" w:rsidRDefault="00EB70D4" w:rsidP="00147DFC">
      <w:pPr>
        <w:suppressAutoHyphens w:val="0"/>
        <w:autoSpaceDE w:val="0"/>
        <w:autoSpaceDN w:val="0"/>
        <w:adjustRightInd w:val="0"/>
        <w:rPr>
          <w:sz w:val="22"/>
          <w:szCs w:val="22"/>
          <w:lang w:eastAsia="zh-CN"/>
        </w:rPr>
      </w:pPr>
      <w:r w:rsidRPr="00A854C4">
        <w:rPr>
          <w:sz w:val="22"/>
          <w:szCs w:val="22"/>
          <w:lang w:eastAsia="zh-CN"/>
        </w:rPr>
        <w:t>*     Contributions from disabled /</w:t>
      </w:r>
      <w:proofErr w:type="spellStart"/>
      <w:r w:rsidRPr="00A854C4">
        <w:rPr>
          <w:sz w:val="22"/>
          <w:szCs w:val="22"/>
          <w:lang w:eastAsia="zh-CN"/>
        </w:rPr>
        <w:t>neurodiverse</w:t>
      </w:r>
      <w:proofErr w:type="spellEnd"/>
      <w:r w:rsidRPr="00A854C4">
        <w:rPr>
          <w:sz w:val="22"/>
          <w:szCs w:val="22"/>
          <w:lang w:eastAsia="zh-CN"/>
        </w:rPr>
        <w:t xml:space="preserve"> people about their own experiences of post 14 education and training (in </w:t>
      </w:r>
      <w:r w:rsidR="00D532AF" w:rsidRPr="00A854C4">
        <w:rPr>
          <w:sz w:val="22"/>
          <w:szCs w:val="22"/>
          <w:lang w:eastAsia="zh-CN"/>
        </w:rPr>
        <w:t>its</w:t>
      </w:r>
      <w:r w:rsidRPr="00A854C4">
        <w:rPr>
          <w:sz w:val="22"/>
          <w:szCs w:val="22"/>
          <w:lang w:eastAsia="zh-CN"/>
        </w:rPr>
        <w:t xml:space="preserve"> broadest sense) are very welcome</w:t>
      </w:r>
    </w:p>
    <w:p w:rsidR="00EB70D4" w:rsidRPr="00A854C4" w:rsidRDefault="00EB70D4" w:rsidP="00147DFC">
      <w:pPr>
        <w:suppressAutoHyphens w:val="0"/>
        <w:autoSpaceDE w:val="0"/>
        <w:autoSpaceDN w:val="0"/>
        <w:adjustRightInd w:val="0"/>
        <w:rPr>
          <w:sz w:val="22"/>
          <w:szCs w:val="22"/>
          <w:lang w:eastAsia="zh-CN"/>
        </w:rPr>
      </w:pPr>
    </w:p>
    <w:p w:rsidR="00EB70D4" w:rsidRPr="00A854C4" w:rsidRDefault="00EB70D4" w:rsidP="00147DFC">
      <w:pPr>
        <w:suppressAutoHyphens w:val="0"/>
        <w:autoSpaceDE w:val="0"/>
        <w:autoSpaceDN w:val="0"/>
        <w:adjustRightInd w:val="0"/>
        <w:rPr>
          <w:sz w:val="22"/>
          <w:szCs w:val="22"/>
          <w:lang w:eastAsia="zh-CN"/>
        </w:rPr>
      </w:pPr>
      <w:r w:rsidRPr="00A854C4">
        <w:rPr>
          <w:sz w:val="22"/>
          <w:szCs w:val="22"/>
          <w:lang w:eastAsia="zh-CN"/>
        </w:rPr>
        <w:t>*     Harvard referencing is required and at least 50% of your references</w:t>
      </w:r>
    </w:p>
    <w:p w:rsidR="00EB70D4" w:rsidRPr="00A854C4" w:rsidRDefault="00EB70D4" w:rsidP="00147DFC">
      <w:pPr>
        <w:suppressAutoHyphens w:val="0"/>
        <w:autoSpaceDE w:val="0"/>
        <w:autoSpaceDN w:val="0"/>
        <w:adjustRightInd w:val="0"/>
        <w:rPr>
          <w:sz w:val="22"/>
          <w:szCs w:val="22"/>
          <w:lang w:eastAsia="zh-CN"/>
        </w:rPr>
      </w:pPr>
      <w:r w:rsidRPr="00A854C4">
        <w:rPr>
          <w:sz w:val="22"/>
          <w:szCs w:val="22"/>
          <w:lang w:eastAsia="zh-CN"/>
        </w:rPr>
        <w:t>need to be no more than three years old.</w:t>
      </w:r>
    </w:p>
    <w:p w:rsidR="00EB70D4" w:rsidRPr="00A854C4" w:rsidRDefault="00EB70D4" w:rsidP="00147DFC">
      <w:pPr>
        <w:suppressAutoHyphens w:val="0"/>
        <w:autoSpaceDE w:val="0"/>
        <w:autoSpaceDN w:val="0"/>
        <w:adjustRightInd w:val="0"/>
        <w:rPr>
          <w:sz w:val="22"/>
          <w:szCs w:val="22"/>
          <w:lang w:eastAsia="zh-CN"/>
        </w:rPr>
      </w:pPr>
    </w:p>
    <w:p w:rsidR="00EB70D4" w:rsidRPr="00A854C4" w:rsidRDefault="00EB70D4" w:rsidP="00147DFC">
      <w:pPr>
        <w:suppressAutoHyphens w:val="0"/>
        <w:autoSpaceDE w:val="0"/>
        <w:autoSpaceDN w:val="0"/>
        <w:adjustRightInd w:val="0"/>
        <w:rPr>
          <w:sz w:val="22"/>
          <w:szCs w:val="22"/>
          <w:lang w:eastAsia="zh-CN"/>
        </w:rPr>
      </w:pPr>
      <w:r w:rsidRPr="00A854C4">
        <w:rPr>
          <w:sz w:val="22"/>
          <w:szCs w:val="22"/>
          <w:lang w:eastAsia="zh-CN"/>
        </w:rPr>
        <w:t>*     Contributions should reflect ethical participatory /emancipatory</w:t>
      </w:r>
    </w:p>
    <w:p w:rsidR="00EB70D4" w:rsidRPr="00A854C4" w:rsidRDefault="00437413" w:rsidP="00147DFC">
      <w:pPr>
        <w:suppressAutoHyphens w:val="0"/>
        <w:autoSpaceDE w:val="0"/>
        <w:autoSpaceDN w:val="0"/>
        <w:adjustRightInd w:val="0"/>
        <w:rPr>
          <w:sz w:val="22"/>
          <w:szCs w:val="22"/>
          <w:lang w:eastAsia="zh-CN"/>
        </w:rPr>
      </w:pPr>
      <w:r w:rsidRPr="00A854C4">
        <w:rPr>
          <w:sz w:val="22"/>
          <w:szCs w:val="22"/>
          <w:lang w:eastAsia="zh-CN"/>
        </w:rPr>
        <w:t>R</w:t>
      </w:r>
      <w:r w:rsidR="00EB70D4" w:rsidRPr="00A854C4">
        <w:rPr>
          <w:sz w:val="22"/>
          <w:szCs w:val="22"/>
          <w:lang w:eastAsia="zh-CN"/>
        </w:rPr>
        <w:t>esearch</w:t>
      </w:r>
      <w:r w:rsidRPr="00A854C4">
        <w:rPr>
          <w:sz w:val="22"/>
          <w:szCs w:val="22"/>
          <w:lang w:eastAsia="zh-CN"/>
        </w:rPr>
        <w:t>,</w:t>
      </w:r>
      <w:r w:rsidR="00EB70D4" w:rsidRPr="00A854C4">
        <w:rPr>
          <w:sz w:val="22"/>
          <w:szCs w:val="22"/>
          <w:lang w:eastAsia="zh-CN"/>
        </w:rPr>
        <w:t xml:space="preserve"> which involves disabled /</w:t>
      </w:r>
      <w:proofErr w:type="spellStart"/>
      <w:r w:rsidR="00EB70D4" w:rsidRPr="00A854C4">
        <w:rPr>
          <w:sz w:val="22"/>
          <w:szCs w:val="22"/>
          <w:lang w:eastAsia="zh-CN"/>
        </w:rPr>
        <w:t>neurodiverse</w:t>
      </w:r>
      <w:proofErr w:type="spellEnd"/>
      <w:r w:rsidR="00EB70D4" w:rsidRPr="00A854C4">
        <w:rPr>
          <w:sz w:val="22"/>
          <w:szCs w:val="22"/>
          <w:lang w:eastAsia="zh-CN"/>
        </w:rPr>
        <w:t xml:space="preserve"> participants and results in interventions which improve services for disabled /</w:t>
      </w:r>
      <w:proofErr w:type="spellStart"/>
      <w:r w:rsidR="00EB70D4" w:rsidRPr="00A854C4">
        <w:rPr>
          <w:sz w:val="22"/>
          <w:szCs w:val="22"/>
          <w:lang w:eastAsia="zh-CN"/>
        </w:rPr>
        <w:t>neurodiverse</w:t>
      </w:r>
      <w:proofErr w:type="spellEnd"/>
      <w:r w:rsidR="00EB70D4" w:rsidRPr="00A854C4">
        <w:rPr>
          <w:sz w:val="22"/>
          <w:szCs w:val="22"/>
          <w:lang w:eastAsia="zh-CN"/>
        </w:rPr>
        <w:t xml:space="preserve"> people in the post 14 (education and training) sector</w:t>
      </w:r>
    </w:p>
    <w:p w:rsidR="00EB70D4" w:rsidRPr="00A854C4" w:rsidRDefault="00EB70D4" w:rsidP="00147DFC">
      <w:pPr>
        <w:suppressAutoHyphens w:val="0"/>
        <w:autoSpaceDE w:val="0"/>
        <w:autoSpaceDN w:val="0"/>
        <w:adjustRightInd w:val="0"/>
        <w:rPr>
          <w:sz w:val="22"/>
          <w:szCs w:val="22"/>
          <w:lang w:eastAsia="zh-CN"/>
        </w:rPr>
      </w:pPr>
    </w:p>
    <w:p w:rsidR="00EB70D4" w:rsidRPr="00A854C4" w:rsidRDefault="00EB70D4" w:rsidP="00147DFC">
      <w:pPr>
        <w:suppressAutoHyphens w:val="0"/>
        <w:autoSpaceDE w:val="0"/>
        <w:autoSpaceDN w:val="0"/>
        <w:adjustRightInd w:val="0"/>
        <w:rPr>
          <w:sz w:val="22"/>
          <w:szCs w:val="22"/>
          <w:lang w:eastAsia="zh-CN"/>
        </w:rPr>
      </w:pPr>
      <w:r w:rsidRPr="00A854C4">
        <w:rPr>
          <w:sz w:val="22"/>
          <w:szCs w:val="22"/>
          <w:lang w:eastAsia="zh-CN"/>
        </w:rPr>
        <w:t>*     Ethical guidelines prescribe that research participants should not be</w:t>
      </w:r>
    </w:p>
    <w:p w:rsidR="00EB70D4" w:rsidRPr="00A854C4" w:rsidRDefault="00EB70D4" w:rsidP="00147DFC">
      <w:pPr>
        <w:suppressAutoHyphens w:val="0"/>
        <w:autoSpaceDE w:val="0"/>
        <w:autoSpaceDN w:val="0"/>
        <w:adjustRightInd w:val="0"/>
        <w:rPr>
          <w:sz w:val="22"/>
          <w:szCs w:val="22"/>
          <w:lang w:eastAsia="zh-CN"/>
        </w:rPr>
      </w:pPr>
      <w:r w:rsidRPr="00A854C4">
        <w:rPr>
          <w:sz w:val="22"/>
          <w:szCs w:val="22"/>
          <w:lang w:eastAsia="zh-CN"/>
        </w:rPr>
        <w:t>identifiable, and confidentiality must be respected</w:t>
      </w:r>
    </w:p>
    <w:p w:rsidR="00EB70D4" w:rsidRPr="00A854C4" w:rsidRDefault="00EB70D4" w:rsidP="00147DFC">
      <w:pPr>
        <w:suppressAutoHyphens w:val="0"/>
        <w:autoSpaceDE w:val="0"/>
        <w:autoSpaceDN w:val="0"/>
        <w:adjustRightInd w:val="0"/>
        <w:rPr>
          <w:sz w:val="22"/>
          <w:szCs w:val="22"/>
          <w:lang w:eastAsia="zh-CN"/>
        </w:rPr>
      </w:pPr>
    </w:p>
    <w:p w:rsidR="00EB70D4" w:rsidRPr="00A854C4" w:rsidRDefault="00EB70D4" w:rsidP="00147DFC">
      <w:pPr>
        <w:suppressAutoHyphens w:val="0"/>
        <w:autoSpaceDE w:val="0"/>
        <w:autoSpaceDN w:val="0"/>
        <w:adjustRightInd w:val="0"/>
        <w:rPr>
          <w:sz w:val="22"/>
          <w:szCs w:val="22"/>
          <w:lang w:eastAsia="zh-CN"/>
        </w:rPr>
      </w:pPr>
      <w:r w:rsidRPr="00A854C4">
        <w:rPr>
          <w:sz w:val="22"/>
          <w:szCs w:val="22"/>
          <w:lang w:eastAsia="zh-CN"/>
        </w:rPr>
        <w:t>*     Language reflecting the social model of disability is expected.</w:t>
      </w:r>
    </w:p>
    <w:p w:rsidR="00EB70D4" w:rsidRPr="00A854C4" w:rsidRDefault="00EB70D4" w:rsidP="00147DFC">
      <w:pPr>
        <w:suppressAutoHyphens w:val="0"/>
        <w:autoSpaceDE w:val="0"/>
        <w:autoSpaceDN w:val="0"/>
        <w:adjustRightInd w:val="0"/>
        <w:rPr>
          <w:sz w:val="22"/>
          <w:szCs w:val="22"/>
          <w:lang w:eastAsia="zh-CN"/>
        </w:rPr>
      </w:pPr>
    </w:p>
    <w:p w:rsidR="00EB70D4" w:rsidRPr="00A854C4" w:rsidRDefault="00EB70D4" w:rsidP="00147DFC">
      <w:pPr>
        <w:suppressAutoHyphens w:val="0"/>
        <w:autoSpaceDE w:val="0"/>
        <w:autoSpaceDN w:val="0"/>
        <w:adjustRightInd w:val="0"/>
        <w:rPr>
          <w:sz w:val="22"/>
          <w:szCs w:val="22"/>
          <w:lang w:eastAsia="zh-CN"/>
        </w:rPr>
      </w:pPr>
      <w:r w:rsidRPr="00A854C4">
        <w:rPr>
          <w:sz w:val="22"/>
          <w:szCs w:val="22"/>
          <w:lang w:eastAsia="zh-CN"/>
        </w:rPr>
        <w:t>*     Articles must be original and should not be being considered by</w:t>
      </w:r>
    </w:p>
    <w:p w:rsidR="00EB70D4" w:rsidRPr="00A854C4" w:rsidRDefault="00EB70D4" w:rsidP="00147DFC">
      <w:pPr>
        <w:suppressAutoHyphens w:val="0"/>
        <w:autoSpaceDE w:val="0"/>
        <w:autoSpaceDN w:val="0"/>
        <w:adjustRightInd w:val="0"/>
        <w:rPr>
          <w:sz w:val="22"/>
          <w:szCs w:val="22"/>
          <w:lang w:eastAsia="zh-CN"/>
        </w:rPr>
      </w:pPr>
      <w:r w:rsidRPr="00A854C4">
        <w:rPr>
          <w:sz w:val="22"/>
          <w:szCs w:val="22"/>
          <w:lang w:eastAsia="zh-CN"/>
        </w:rPr>
        <w:t>another journal when they are presented.</w:t>
      </w:r>
    </w:p>
    <w:p w:rsidR="00EB70D4" w:rsidRPr="00A854C4" w:rsidRDefault="00EB70D4" w:rsidP="00147DFC">
      <w:pPr>
        <w:suppressAutoHyphens w:val="0"/>
        <w:autoSpaceDE w:val="0"/>
        <w:autoSpaceDN w:val="0"/>
        <w:adjustRightInd w:val="0"/>
        <w:rPr>
          <w:sz w:val="22"/>
          <w:szCs w:val="22"/>
          <w:lang w:eastAsia="zh-CN"/>
        </w:rPr>
      </w:pPr>
    </w:p>
    <w:p w:rsidR="00EB70D4" w:rsidRPr="00A854C4" w:rsidRDefault="00EB70D4" w:rsidP="00147DFC">
      <w:pPr>
        <w:suppressAutoHyphens w:val="0"/>
        <w:autoSpaceDE w:val="0"/>
        <w:autoSpaceDN w:val="0"/>
        <w:adjustRightInd w:val="0"/>
        <w:rPr>
          <w:sz w:val="22"/>
          <w:szCs w:val="22"/>
          <w:lang w:eastAsia="zh-CN"/>
        </w:rPr>
      </w:pPr>
      <w:r w:rsidRPr="00A854C4">
        <w:rPr>
          <w:sz w:val="22"/>
          <w:szCs w:val="22"/>
          <w:lang w:eastAsia="zh-CN"/>
        </w:rPr>
        <w:t>*     Formats must be accessible to screen reading software</w:t>
      </w:r>
    </w:p>
    <w:p w:rsidR="00EB70D4" w:rsidRPr="00A854C4" w:rsidRDefault="00EB70D4" w:rsidP="00147DFC">
      <w:pPr>
        <w:suppressAutoHyphens w:val="0"/>
        <w:autoSpaceDE w:val="0"/>
        <w:autoSpaceDN w:val="0"/>
        <w:adjustRightInd w:val="0"/>
        <w:rPr>
          <w:sz w:val="22"/>
          <w:szCs w:val="22"/>
          <w:lang w:eastAsia="zh-CN"/>
        </w:rPr>
      </w:pPr>
    </w:p>
    <w:p w:rsidR="00EB70D4" w:rsidRPr="00A854C4" w:rsidRDefault="00EB70D4" w:rsidP="000A57A1">
      <w:pPr>
        <w:rPr>
          <w:lang w:eastAsia="zh-CN"/>
        </w:rPr>
      </w:pPr>
    </w:p>
    <w:p w:rsidR="00EB70D4" w:rsidRPr="00A854C4" w:rsidRDefault="00EB70D4" w:rsidP="000A57A1"/>
    <w:p w:rsidR="004B3EFB" w:rsidRPr="00A854C4" w:rsidRDefault="004B3EFB" w:rsidP="000A57A1"/>
    <w:p w:rsidR="004B3EFB" w:rsidRPr="003A564B" w:rsidRDefault="004B3EFB" w:rsidP="000A57A1">
      <w:pPr>
        <w:rPr>
          <w:b/>
        </w:rPr>
      </w:pPr>
      <w:r w:rsidRPr="003A564B">
        <w:rPr>
          <w:b/>
        </w:rPr>
        <w:t>Editorial Board</w:t>
      </w:r>
    </w:p>
    <w:p w:rsidR="00EB70D4" w:rsidRPr="00A854C4" w:rsidRDefault="00EB70D4" w:rsidP="000A57A1"/>
    <w:p w:rsidR="0079122D" w:rsidRDefault="003A564B" w:rsidP="000A57A1">
      <w:r>
        <w:t>Professor Mike Adams</w:t>
      </w:r>
    </w:p>
    <w:p w:rsidR="003A564B" w:rsidRDefault="003A564B" w:rsidP="000A57A1">
      <w:r>
        <w:t>Dr John Conway</w:t>
      </w:r>
    </w:p>
    <w:p w:rsidR="003A564B" w:rsidRDefault="003A564B" w:rsidP="000A57A1">
      <w:r>
        <w:t>Dr Mark Dale</w:t>
      </w:r>
    </w:p>
    <w:p w:rsidR="003A564B" w:rsidRDefault="003A564B" w:rsidP="000A57A1">
      <w:r>
        <w:t xml:space="preserve">Mrs EA </w:t>
      </w:r>
      <w:proofErr w:type="spellStart"/>
      <w:r>
        <w:t>Draffan</w:t>
      </w:r>
      <w:proofErr w:type="spellEnd"/>
    </w:p>
    <w:p w:rsidR="003A564B" w:rsidRDefault="003A564B" w:rsidP="000A57A1">
      <w:r>
        <w:t>Professor Dan Goodley</w:t>
      </w:r>
    </w:p>
    <w:p w:rsidR="003A564B" w:rsidRDefault="003A564B" w:rsidP="000A57A1">
      <w:r>
        <w:t>Professor Alan Hurst</w:t>
      </w:r>
    </w:p>
    <w:p w:rsidR="003A564B" w:rsidRDefault="003A564B" w:rsidP="000A57A1">
      <w:r>
        <w:t xml:space="preserve">Dr Manny </w:t>
      </w:r>
      <w:proofErr w:type="spellStart"/>
      <w:r>
        <w:t>Madriaga</w:t>
      </w:r>
      <w:proofErr w:type="spellEnd"/>
    </w:p>
    <w:p w:rsidR="003A564B" w:rsidRDefault="003A564B" w:rsidP="000A57A1">
      <w:r>
        <w:t>Dr Rebecca Mallett</w:t>
      </w:r>
    </w:p>
    <w:p w:rsidR="003A564B" w:rsidRDefault="003A564B" w:rsidP="000A57A1">
      <w:r>
        <w:t>Mrs Bernadette McAnespie</w:t>
      </w:r>
    </w:p>
    <w:p w:rsidR="003A564B" w:rsidRDefault="003A564B" w:rsidP="000A57A1">
      <w:r>
        <w:t>Dr Nicki Martin</w:t>
      </w:r>
    </w:p>
    <w:p w:rsidR="003A564B" w:rsidRPr="00A854C4" w:rsidRDefault="003A564B" w:rsidP="000A57A1">
      <w:r>
        <w:t>Dr David Pollak</w:t>
      </w:r>
    </w:p>
    <w:p w:rsidR="0079122D" w:rsidRPr="00A854C4" w:rsidRDefault="0079122D" w:rsidP="00147DFC">
      <w:pPr>
        <w:rPr>
          <w:sz w:val="22"/>
          <w:szCs w:val="22"/>
        </w:rPr>
      </w:pPr>
    </w:p>
    <w:p w:rsidR="0079122D" w:rsidRPr="00A854C4" w:rsidRDefault="0079122D" w:rsidP="00147DFC">
      <w:pPr>
        <w:rPr>
          <w:sz w:val="22"/>
          <w:szCs w:val="22"/>
        </w:rPr>
      </w:pPr>
    </w:p>
    <w:p w:rsidR="0079122D" w:rsidRPr="00A854C4" w:rsidRDefault="0079122D" w:rsidP="00147DFC">
      <w:pPr>
        <w:rPr>
          <w:sz w:val="22"/>
          <w:szCs w:val="22"/>
        </w:rPr>
      </w:pPr>
    </w:p>
    <w:sectPr w:rsidR="0079122D" w:rsidRPr="00A854C4" w:rsidSect="009752D2">
      <w:footerReference w:type="even" r:id="rId20"/>
      <w:footerReference w:type="default" r:id="rId21"/>
      <w:pgSz w:w="11905" w:h="16837"/>
      <w:pgMar w:top="1135" w:right="1418" w:bottom="1418"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2B95" w:rsidRDefault="00672B95">
      <w:r>
        <w:separator/>
      </w:r>
    </w:p>
  </w:endnote>
  <w:endnote w:type="continuationSeparator" w:id="0">
    <w:p w:rsidR="00672B95" w:rsidRDefault="00672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 w:name="DejaVu Sans Condensed">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E00" w:rsidRDefault="009D4E00" w:rsidP="00696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4E00" w:rsidRDefault="009D4E00" w:rsidP="007B14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E00" w:rsidRDefault="009D4E00">
    <w:pPr>
      <w:pStyle w:val="Footer"/>
      <w:ind w:right="360"/>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2B95" w:rsidRDefault="00672B95">
      <w:r>
        <w:separator/>
      </w:r>
    </w:p>
  </w:footnote>
  <w:footnote w:type="continuationSeparator" w:id="0">
    <w:p w:rsidR="00672B95" w:rsidRDefault="00672B95">
      <w:r>
        <w:continuationSeparator/>
      </w:r>
    </w:p>
  </w:footnote>
  <w:footnote w:id="1">
    <w:p w:rsidR="009D4E00" w:rsidRDefault="009D4E00" w:rsidP="00A17642">
      <w:pPr>
        <w:pStyle w:val="FootnoteText"/>
      </w:pPr>
      <w:r>
        <w:rPr>
          <w:rStyle w:val="FootnoteReference"/>
        </w:rPr>
        <w:footnoteRef/>
      </w:r>
      <w:r>
        <w:t xml:space="preserve"> NB: My emphasis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95AC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944D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2A2CF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2C82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0C4D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6A6E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447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786B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BA9A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6C19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Wingdings" w:hAnsi="Wingdings"/>
      </w:rPr>
    </w:lvl>
  </w:abstractNum>
  <w:abstractNum w:abstractNumId="11" w15:restartNumberingAfterBreak="0">
    <w:nsid w:val="00000002"/>
    <w:multiLevelType w:val="singleLevel"/>
    <w:tmpl w:val="00000002"/>
    <w:name w:val="WW8Num2"/>
    <w:lvl w:ilvl="0">
      <w:start w:val="1"/>
      <w:numFmt w:val="bullet"/>
      <w:lvlText w:val=""/>
      <w:lvlJc w:val="left"/>
      <w:pPr>
        <w:tabs>
          <w:tab w:val="num" w:pos="1080"/>
        </w:tabs>
        <w:ind w:left="1080" w:hanging="360"/>
      </w:pPr>
      <w:rPr>
        <w:rFonts w:ascii="Wingdings" w:hAnsi="Wingdings"/>
      </w:rPr>
    </w:lvl>
  </w:abstractNum>
  <w:abstractNum w:abstractNumId="1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4"/>
    <w:multiLevelType w:val="singleLevel"/>
    <w:tmpl w:val="00000004"/>
    <w:name w:val="WW8Num4"/>
    <w:lvl w:ilvl="0">
      <w:start w:val="1"/>
      <w:numFmt w:val="bullet"/>
      <w:lvlText w:val=""/>
      <w:lvlJc w:val="left"/>
      <w:pPr>
        <w:tabs>
          <w:tab w:val="num" w:pos="1080"/>
        </w:tabs>
        <w:ind w:left="1080" w:hanging="360"/>
      </w:pPr>
      <w:rPr>
        <w:rFonts w:ascii="Wingdings" w:hAnsi="Wingdings"/>
      </w:rPr>
    </w:lvl>
  </w:abstractNum>
  <w:abstractNum w:abstractNumId="1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5" w15:restartNumberingAfterBreak="0">
    <w:nsid w:val="00000006"/>
    <w:multiLevelType w:val="singleLevel"/>
    <w:tmpl w:val="00000006"/>
    <w:name w:val="WW8Num6"/>
    <w:lvl w:ilvl="0">
      <w:start w:val="1"/>
      <w:numFmt w:val="bullet"/>
      <w:lvlText w:val=""/>
      <w:lvlJc w:val="left"/>
      <w:pPr>
        <w:tabs>
          <w:tab w:val="num" w:pos="780"/>
        </w:tabs>
        <w:ind w:left="780" w:hanging="360"/>
      </w:pPr>
      <w:rPr>
        <w:rFonts w:ascii="Symbol" w:hAnsi="Symbol"/>
      </w:rPr>
    </w:lvl>
  </w:abstractNum>
  <w:abstractNum w:abstractNumId="16" w15:restartNumberingAfterBreak="0">
    <w:nsid w:val="00000007"/>
    <w:multiLevelType w:val="singleLevel"/>
    <w:tmpl w:val="00000007"/>
    <w:name w:val="WW8Num8"/>
    <w:lvl w:ilvl="0">
      <w:start w:val="1"/>
      <w:numFmt w:val="bullet"/>
      <w:lvlText w:val=""/>
      <w:lvlJc w:val="left"/>
      <w:pPr>
        <w:tabs>
          <w:tab w:val="num" w:pos="720"/>
        </w:tabs>
        <w:ind w:left="720" w:hanging="360"/>
      </w:pPr>
      <w:rPr>
        <w:rFonts w:ascii="Symbol" w:hAnsi="Symbol"/>
      </w:rPr>
    </w:lvl>
  </w:abstractNum>
  <w:abstractNum w:abstractNumId="17" w15:restartNumberingAfterBreak="0">
    <w:nsid w:val="00000008"/>
    <w:multiLevelType w:val="singleLevel"/>
    <w:tmpl w:val="00000008"/>
    <w:name w:val="WW8Num9"/>
    <w:lvl w:ilvl="0">
      <w:start w:val="1"/>
      <w:numFmt w:val="bullet"/>
      <w:lvlText w:val=""/>
      <w:lvlJc w:val="left"/>
      <w:pPr>
        <w:tabs>
          <w:tab w:val="num" w:pos="720"/>
        </w:tabs>
        <w:ind w:left="720" w:hanging="360"/>
      </w:pPr>
      <w:rPr>
        <w:rFonts w:ascii="Symbol" w:hAnsi="Symbol"/>
      </w:rPr>
    </w:lvl>
  </w:abstractNum>
  <w:abstractNum w:abstractNumId="18" w15:restartNumberingAfterBreak="0">
    <w:nsid w:val="00000009"/>
    <w:multiLevelType w:val="singleLevel"/>
    <w:tmpl w:val="00000009"/>
    <w:name w:val="WW8Num10"/>
    <w:lvl w:ilvl="0">
      <w:start w:val="1"/>
      <w:numFmt w:val="bullet"/>
      <w:lvlText w:val=""/>
      <w:lvlJc w:val="left"/>
      <w:pPr>
        <w:tabs>
          <w:tab w:val="num" w:pos="1080"/>
        </w:tabs>
        <w:ind w:left="1080" w:hanging="360"/>
      </w:pPr>
      <w:rPr>
        <w:rFonts w:ascii="Symbol" w:hAnsi="Symbol"/>
      </w:rPr>
    </w:lvl>
  </w:abstractNum>
  <w:abstractNum w:abstractNumId="19" w15:restartNumberingAfterBreak="0">
    <w:nsid w:val="0000000A"/>
    <w:multiLevelType w:val="singleLevel"/>
    <w:tmpl w:val="0000000A"/>
    <w:name w:val="WW8Num11"/>
    <w:lvl w:ilvl="0">
      <w:start w:val="1"/>
      <w:numFmt w:val="bullet"/>
      <w:lvlText w:val=""/>
      <w:lvlJc w:val="left"/>
      <w:pPr>
        <w:tabs>
          <w:tab w:val="num" w:pos="720"/>
        </w:tabs>
        <w:ind w:left="720" w:hanging="360"/>
      </w:pPr>
      <w:rPr>
        <w:rFonts w:ascii="Symbol" w:hAnsi="Symbol"/>
      </w:rPr>
    </w:lvl>
  </w:abstractNum>
  <w:abstractNum w:abstractNumId="20" w15:restartNumberingAfterBreak="0">
    <w:nsid w:val="0000000B"/>
    <w:multiLevelType w:val="singleLevel"/>
    <w:tmpl w:val="0000000B"/>
    <w:name w:val="WW8Num12"/>
    <w:lvl w:ilvl="0">
      <w:start w:val="1"/>
      <w:numFmt w:val="bullet"/>
      <w:lvlText w:val=""/>
      <w:lvlJc w:val="left"/>
      <w:pPr>
        <w:tabs>
          <w:tab w:val="num" w:pos="1080"/>
        </w:tabs>
        <w:ind w:left="1080" w:hanging="360"/>
      </w:pPr>
      <w:rPr>
        <w:rFonts w:ascii="Wingdings" w:hAnsi="Wingdings"/>
      </w:rPr>
    </w:lvl>
  </w:abstractNum>
  <w:abstractNum w:abstractNumId="21" w15:restartNumberingAfterBreak="0">
    <w:nsid w:val="0000000C"/>
    <w:multiLevelType w:val="singleLevel"/>
    <w:tmpl w:val="0000000C"/>
    <w:name w:val="WW8Num13"/>
    <w:lvl w:ilvl="0">
      <w:start w:val="1"/>
      <w:numFmt w:val="bullet"/>
      <w:lvlText w:val=""/>
      <w:lvlJc w:val="left"/>
      <w:pPr>
        <w:tabs>
          <w:tab w:val="num" w:pos="1080"/>
        </w:tabs>
        <w:ind w:left="1080" w:hanging="360"/>
      </w:pPr>
      <w:rPr>
        <w:rFonts w:ascii="Wingdings" w:hAnsi="Wingdings"/>
      </w:rPr>
    </w:lvl>
  </w:abstractNum>
  <w:abstractNum w:abstractNumId="22" w15:restartNumberingAfterBreak="0">
    <w:nsid w:val="0000000D"/>
    <w:multiLevelType w:val="singleLevel"/>
    <w:tmpl w:val="0000000D"/>
    <w:name w:val="WW8Num14"/>
    <w:lvl w:ilvl="0">
      <w:start w:val="1"/>
      <w:numFmt w:val="bullet"/>
      <w:lvlText w:val=""/>
      <w:lvlJc w:val="left"/>
      <w:pPr>
        <w:tabs>
          <w:tab w:val="num" w:pos="720"/>
        </w:tabs>
        <w:ind w:left="720" w:hanging="360"/>
      </w:pPr>
      <w:rPr>
        <w:rFonts w:ascii="Wingdings" w:hAnsi="Wingdings"/>
      </w:rPr>
    </w:lvl>
  </w:abstractNum>
  <w:abstractNum w:abstractNumId="23" w15:restartNumberingAfterBreak="0">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24" w15:restartNumberingAfterBreak="0">
    <w:nsid w:val="0000000F"/>
    <w:multiLevelType w:val="singleLevel"/>
    <w:tmpl w:val="0000000F"/>
    <w:name w:val="WW8Num16"/>
    <w:lvl w:ilvl="0">
      <w:start w:val="1"/>
      <w:numFmt w:val="bullet"/>
      <w:lvlText w:val=""/>
      <w:lvlJc w:val="left"/>
      <w:pPr>
        <w:tabs>
          <w:tab w:val="num" w:pos="720"/>
        </w:tabs>
        <w:ind w:left="720" w:hanging="360"/>
      </w:pPr>
      <w:rPr>
        <w:rFonts w:ascii="Symbol" w:hAnsi="Symbol"/>
      </w:rPr>
    </w:lvl>
  </w:abstractNum>
  <w:abstractNum w:abstractNumId="25" w15:restartNumberingAfterBreak="0">
    <w:nsid w:val="00000010"/>
    <w:multiLevelType w:val="singleLevel"/>
    <w:tmpl w:val="00000010"/>
    <w:name w:val="WW8Num17"/>
    <w:lvl w:ilvl="0">
      <w:start w:val="1"/>
      <w:numFmt w:val="bullet"/>
      <w:lvlText w:val=""/>
      <w:lvlJc w:val="left"/>
      <w:pPr>
        <w:tabs>
          <w:tab w:val="num" w:pos="1080"/>
        </w:tabs>
        <w:ind w:left="1080" w:hanging="360"/>
      </w:pPr>
      <w:rPr>
        <w:rFonts w:ascii="Wingdings" w:hAnsi="Wingdings"/>
      </w:rPr>
    </w:lvl>
  </w:abstractNum>
  <w:abstractNum w:abstractNumId="26" w15:restartNumberingAfterBreak="0">
    <w:nsid w:val="00000011"/>
    <w:multiLevelType w:val="singleLevel"/>
    <w:tmpl w:val="00000011"/>
    <w:name w:val="WW8Num18"/>
    <w:lvl w:ilvl="0">
      <w:start w:val="1"/>
      <w:numFmt w:val="bullet"/>
      <w:lvlText w:val=""/>
      <w:lvlJc w:val="left"/>
      <w:pPr>
        <w:tabs>
          <w:tab w:val="num" w:pos="1080"/>
        </w:tabs>
        <w:ind w:left="1080" w:hanging="360"/>
      </w:pPr>
      <w:rPr>
        <w:rFonts w:ascii="Wingdings" w:hAnsi="Wingdings"/>
      </w:rPr>
    </w:lvl>
  </w:abstractNum>
  <w:abstractNum w:abstractNumId="27" w15:restartNumberingAfterBreak="0">
    <w:nsid w:val="00000012"/>
    <w:multiLevelType w:val="singleLevel"/>
    <w:tmpl w:val="00000012"/>
    <w:name w:val="WW8Num19"/>
    <w:lvl w:ilvl="0">
      <w:start w:val="1"/>
      <w:numFmt w:val="bullet"/>
      <w:lvlText w:val=""/>
      <w:lvlJc w:val="left"/>
      <w:pPr>
        <w:tabs>
          <w:tab w:val="num" w:pos="780"/>
        </w:tabs>
        <w:ind w:left="780" w:hanging="360"/>
      </w:pPr>
      <w:rPr>
        <w:rFonts w:ascii="Symbol" w:hAnsi="Symbol"/>
      </w:rPr>
    </w:lvl>
  </w:abstractNum>
  <w:abstractNum w:abstractNumId="28" w15:restartNumberingAfterBreak="0">
    <w:nsid w:val="00000013"/>
    <w:multiLevelType w:val="singleLevel"/>
    <w:tmpl w:val="00000013"/>
    <w:name w:val="WW8Num20"/>
    <w:lvl w:ilvl="0">
      <w:start w:val="1"/>
      <w:numFmt w:val="bullet"/>
      <w:lvlText w:val=""/>
      <w:lvlJc w:val="left"/>
      <w:pPr>
        <w:tabs>
          <w:tab w:val="num" w:pos="720"/>
        </w:tabs>
        <w:ind w:left="720" w:hanging="360"/>
      </w:pPr>
      <w:rPr>
        <w:rFonts w:ascii="Wingdings" w:hAnsi="Wingdings"/>
      </w:rPr>
    </w:lvl>
  </w:abstractNum>
  <w:abstractNum w:abstractNumId="29" w15:restartNumberingAfterBreak="0">
    <w:nsid w:val="00000014"/>
    <w:multiLevelType w:val="singleLevel"/>
    <w:tmpl w:val="00000014"/>
    <w:name w:val="WW8Num21"/>
    <w:lvl w:ilvl="0">
      <w:start w:val="1"/>
      <w:numFmt w:val="bullet"/>
      <w:lvlText w:val=""/>
      <w:lvlJc w:val="left"/>
      <w:pPr>
        <w:tabs>
          <w:tab w:val="num" w:pos="720"/>
        </w:tabs>
        <w:ind w:left="720" w:hanging="360"/>
      </w:pPr>
      <w:rPr>
        <w:rFonts w:ascii="Symbol" w:hAnsi="Symbol"/>
      </w:rPr>
    </w:lvl>
  </w:abstractNum>
  <w:abstractNum w:abstractNumId="30" w15:restartNumberingAfterBreak="0">
    <w:nsid w:val="00000015"/>
    <w:multiLevelType w:val="singleLevel"/>
    <w:tmpl w:val="00000015"/>
    <w:name w:val="WW8Num22"/>
    <w:lvl w:ilvl="0">
      <w:start w:val="1"/>
      <w:numFmt w:val="bullet"/>
      <w:lvlText w:val=""/>
      <w:lvlJc w:val="left"/>
      <w:pPr>
        <w:tabs>
          <w:tab w:val="num" w:pos="720"/>
        </w:tabs>
        <w:ind w:left="720" w:hanging="360"/>
      </w:pPr>
      <w:rPr>
        <w:rFonts w:ascii="Symbol" w:hAnsi="Symbol"/>
      </w:rPr>
    </w:lvl>
  </w:abstractNum>
  <w:abstractNum w:abstractNumId="31" w15:restartNumberingAfterBreak="0">
    <w:nsid w:val="00000016"/>
    <w:multiLevelType w:val="singleLevel"/>
    <w:tmpl w:val="00000016"/>
    <w:name w:val="WW8Num23"/>
    <w:lvl w:ilvl="0">
      <w:start w:val="1"/>
      <w:numFmt w:val="bullet"/>
      <w:lvlText w:val=""/>
      <w:lvlJc w:val="left"/>
      <w:pPr>
        <w:tabs>
          <w:tab w:val="num" w:pos="720"/>
        </w:tabs>
        <w:ind w:left="720" w:hanging="360"/>
      </w:pPr>
      <w:rPr>
        <w:rFonts w:ascii="Symbol" w:hAnsi="Symbol"/>
      </w:rPr>
    </w:lvl>
  </w:abstractNum>
  <w:abstractNum w:abstractNumId="32" w15:restartNumberingAfterBreak="0">
    <w:nsid w:val="00000017"/>
    <w:multiLevelType w:val="singleLevel"/>
    <w:tmpl w:val="00000017"/>
    <w:name w:val="WW8Num24"/>
    <w:lvl w:ilvl="0">
      <w:start w:val="1"/>
      <w:numFmt w:val="bullet"/>
      <w:lvlText w:val=""/>
      <w:lvlJc w:val="left"/>
      <w:pPr>
        <w:tabs>
          <w:tab w:val="num" w:pos="1080"/>
        </w:tabs>
        <w:ind w:left="1080" w:hanging="360"/>
      </w:pPr>
      <w:rPr>
        <w:rFonts w:ascii="Wingdings" w:hAnsi="Wingdings"/>
      </w:rPr>
    </w:lvl>
  </w:abstractNum>
  <w:abstractNum w:abstractNumId="33" w15:restartNumberingAfterBreak="0">
    <w:nsid w:val="00000018"/>
    <w:multiLevelType w:val="singleLevel"/>
    <w:tmpl w:val="00000018"/>
    <w:name w:val="WW8Num25"/>
    <w:lvl w:ilvl="0">
      <w:start w:val="1"/>
      <w:numFmt w:val="bullet"/>
      <w:lvlText w:val=""/>
      <w:lvlJc w:val="left"/>
      <w:pPr>
        <w:tabs>
          <w:tab w:val="num" w:pos="1080"/>
        </w:tabs>
        <w:ind w:left="1080" w:hanging="360"/>
      </w:pPr>
      <w:rPr>
        <w:rFonts w:ascii="Wingdings" w:hAnsi="Wingdings"/>
      </w:rPr>
    </w:lvl>
  </w:abstractNum>
  <w:abstractNum w:abstractNumId="34" w15:restartNumberingAfterBreak="0">
    <w:nsid w:val="00000019"/>
    <w:multiLevelType w:val="singleLevel"/>
    <w:tmpl w:val="00000019"/>
    <w:name w:val="WW8Num27"/>
    <w:lvl w:ilvl="0">
      <w:start w:val="1"/>
      <w:numFmt w:val="bullet"/>
      <w:lvlText w:val=""/>
      <w:lvlJc w:val="left"/>
      <w:pPr>
        <w:tabs>
          <w:tab w:val="num" w:pos="720"/>
        </w:tabs>
        <w:ind w:left="720" w:hanging="360"/>
      </w:pPr>
      <w:rPr>
        <w:rFonts w:ascii="Wingdings" w:hAnsi="Wingdings"/>
      </w:rPr>
    </w:lvl>
  </w:abstractNum>
  <w:abstractNum w:abstractNumId="35" w15:restartNumberingAfterBreak="0">
    <w:nsid w:val="0000001A"/>
    <w:multiLevelType w:val="singleLevel"/>
    <w:tmpl w:val="0000001A"/>
    <w:name w:val="WW8Num28"/>
    <w:lvl w:ilvl="0">
      <w:start w:val="1"/>
      <w:numFmt w:val="bullet"/>
      <w:lvlText w:val=""/>
      <w:lvlJc w:val="left"/>
      <w:pPr>
        <w:tabs>
          <w:tab w:val="num" w:pos="780"/>
        </w:tabs>
        <w:ind w:left="780" w:hanging="360"/>
      </w:pPr>
      <w:rPr>
        <w:rFonts w:ascii="Symbol" w:hAnsi="Symbol"/>
      </w:rPr>
    </w:lvl>
  </w:abstractNum>
  <w:abstractNum w:abstractNumId="36" w15:restartNumberingAfterBreak="0">
    <w:nsid w:val="0000001B"/>
    <w:multiLevelType w:val="singleLevel"/>
    <w:tmpl w:val="0000001B"/>
    <w:name w:val="WW8Num29"/>
    <w:lvl w:ilvl="0">
      <w:start w:val="1"/>
      <w:numFmt w:val="bullet"/>
      <w:lvlText w:val=""/>
      <w:lvlJc w:val="left"/>
      <w:pPr>
        <w:tabs>
          <w:tab w:val="num" w:pos="1080"/>
        </w:tabs>
        <w:ind w:left="1080" w:hanging="360"/>
      </w:pPr>
      <w:rPr>
        <w:rFonts w:ascii="Symbol" w:hAnsi="Symbol"/>
      </w:rPr>
    </w:lvl>
  </w:abstractNum>
  <w:abstractNum w:abstractNumId="37" w15:restartNumberingAfterBreak="0">
    <w:nsid w:val="0000001C"/>
    <w:multiLevelType w:val="singleLevel"/>
    <w:tmpl w:val="0000001C"/>
    <w:name w:val="WW8Num30"/>
    <w:lvl w:ilvl="0">
      <w:start w:val="1"/>
      <w:numFmt w:val="bullet"/>
      <w:lvlText w:val=""/>
      <w:lvlJc w:val="left"/>
      <w:pPr>
        <w:tabs>
          <w:tab w:val="num" w:pos="780"/>
        </w:tabs>
        <w:ind w:left="780" w:hanging="360"/>
      </w:pPr>
      <w:rPr>
        <w:rFonts w:ascii="Wingdings" w:hAnsi="Wingdings"/>
      </w:rPr>
    </w:lvl>
  </w:abstractNum>
  <w:abstractNum w:abstractNumId="38" w15:restartNumberingAfterBreak="0">
    <w:nsid w:val="0000001D"/>
    <w:multiLevelType w:val="singleLevel"/>
    <w:tmpl w:val="0000001D"/>
    <w:name w:val="WW8Num31"/>
    <w:lvl w:ilvl="0">
      <w:start w:val="1"/>
      <w:numFmt w:val="bullet"/>
      <w:lvlText w:val=""/>
      <w:lvlJc w:val="left"/>
      <w:pPr>
        <w:tabs>
          <w:tab w:val="num" w:pos="1080"/>
        </w:tabs>
        <w:ind w:left="1080" w:hanging="360"/>
      </w:pPr>
      <w:rPr>
        <w:rFonts w:ascii="Wingdings" w:hAnsi="Wingdings"/>
      </w:rPr>
    </w:lvl>
  </w:abstractNum>
  <w:abstractNum w:abstractNumId="39" w15:restartNumberingAfterBreak="0">
    <w:nsid w:val="0000001E"/>
    <w:multiLevelType w:val="singleLevel"/>
    <w:tmpl w:val="0000001E"/>
    <w:name w:val="WW8Num32"/>
    <w:lvl w:ilvl="0">
      <w:start w:val="1"/>
      <w:numFmt w:val="bullet"/>
      <w:lvlText w:val=""/>
      <w:lvlJc w:val="left"/>
      <w:pPr>
        <w:tabs>
          <w:tab w:val="num" w:pos="720"/>
        </w:tabs>
        <w:ind w:left="720" w:hanging="360"/>
      </w:pPr>
      <w:rPr>
        <w:rFonts w:ascii="Wingdings" w:hAnsi="Wingdings"/>
      </w:rPr>
    </w:lvl>
  </w:abstractNum>
  <w:abstractNum w:abstractNumId="40" w15:restartNumberingAfterBreak="0">
    <w:nsid w:val="0000001F"/>
    <w:multiLevelType w:val="singleLevel"/>
    <w:tmpl w:val="0000001F"/>
    <w:name w:val="WW8Num33"/>
    <w:lvl w:ilvl="0">
      <w:start w:val="1"/>
      <w:numFmt w:val="bullet"/>
      <w:lvlText w:val=""/>
      <w:lvlJc w:val="left"/>
      <w:pPr>
        <w:tabs>
          <w:tab w:val="num" w:pos="1080"/>
        </w:tabs>
        <w:ind w:left="1080" w:hanging="360"/>
      </w:pPr>
      <w:rPr>
        <w:rFonts w:ascii="Wingdings" w:hAnsi="Wingdings"/>
      </w:rPr>
    </w:lvl>
  </w:abstractNum>
  <w:abstractNum w:abstractNumId="41" w15:restartNumberingAfterBreak="0">
    <w:nsid w:val="00000020"/>
    <w:multiLevelType w:val="singleLevel"/>
    <w:tmpl w:val="00000020"/>
    <w:name w:val="WW8Num34"/>
    <w:lvl w:ilvl="0">
      <w:start w:val="1"/>
      <w:numFmt w:val="bullet"/>
      <w:lvlText w:val=""/>
      <w:lvlJc w:val="left"/>
      <w:pPr>
        <w:tabs>
          <w:tab w:val="num" w:pos="720"/>
        </w:tabs>
        <w:ind w:left="720" w:hanging="360"/>
      </w:pPr>
      <w:rPr>
        <w:rFonts w:ascii="Wingdings" w:hAnsi="Wingdings"/>
      </w:rPr>
    </w:lvl>
  </w:abstractNum>
  <w:abstractNum w:abstractNumId="42" w15:restartNumberingAfterBreak="0">
    <w:nsid w:val="00000021"/>
    <w:multiLevelType w:val="multilevel"/>
    <w:tmpl w:val="0000002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3" w15:restartNumberingAfterBreak="0">
    <w:nsid w:val="27F35D40"/>
    <w:multiLevelType w:val="hybridMultilevel"/>
    <w:tmpl w:val="31A6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9C7D78"/>
    <w:multiLevelType w:val="hybridMultilevel"/>
    <w:tmpl w:val="EB4EB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463729"/>
    <w:multiLevelType w:val="hybridMultilevel"/>
    <w:tmpl w:val="83EEB0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18"/>
  </w:num>
  <w:num w:numId="10">
    <w:abstractNumId w:val="19"/>
  </w:num>
  <w:num w:numId="11">
    <w:abstractNumId w:val="20"/>
  </w:num>
  <w:num w:numId="12">
    <w:abstractNumId w:val="21"/>
  </w:num>
  <w:num w:numId="13">
    <w:abstractNumId w:val="22"/>
  </w:num>
  <w:num w:numId="14">
    <w:abstractNumId w:val="23"/>
  </w:num>
  <w:num w:numId="15">
    <w:abstractNumId w:val="24"/>
  </w:num>
  <w:num w:numId="16">
    <w:abstractNumId w:val="25"/>
  </w:num>
  <w:num w:numId="17">
    <w:abstractNumId w:val="26"/>
  </w:num>
  <w:num w:numId="18">
    <w:abstractNumId w:val="27"/>
  </w:num>
  <w:num w:numId="19">
    <w:abstractNumId w:val="28"/>
  </w:num>
  <w:num w:numId="20">
    <w:abstractNumId w:val="29"/>
  </w:num>
  <w:num w:numId="21">
    <w:abstractNumId w:val="30"/>
  </w:num>
  <w:num w:numId="22">
    <w:abstractNumId w:val="31"/>
  </w:num>
  <w:num w:numId="23">
    <w:abstractNumId w:val="32"/>
  </w:num>
  <w:num w:numId="24">
    <w:abstractNumId w:val="33"/>
  </w:num>
  <w:num w:numId="25">
    <w:abstractNumId w:val="34"/>
  </w:num>
  <w:num w:numId="26">
    <w:abstractNumId w:val="35"/>
  </w:num>
  <w:num w:numId="27">
    <w:abstractNumId w:val="36"/>
  </w:num>
  <w:num w:numId="28">
    <w:abstractNumId w:val="37"/>
  </w:num>
  <w:num w:numId="29">
    <w:abstractNumId w:val="38"/>
  </w:num>
  <w:num w:numId="30">
    <w:abstractNumId w:val="39"/>
  </w:num>
  <w:num w:numId="31">
    <w:abstractNumId w:val="40"/>
  </w:num>
  <w:num w:numId="32">
    <w:abstractNumId w:val="41"/>
  </w:num>
  <w:num w:numId="33">
    <w:abstractNumId w:val="42"/>
  </w:num>
  <w:num w:numId="34">
    <w:abstractNumId w:val="44"/>
  </w:num>
  <w:num w:numId="35">
    <w:abstractNumId w:val="45"/>
  </w:num>
  <w:num w:numId="36">
    <w:abstractNumId w:val="43"/>
  </w:num>
  <w:num w:numId="37">
    <w:abstractNumId w:val="9"/>
  </w:num>
  <w:num w:numId="38">
    <w:abstractNumId w:val="7"/>
  </w:num>
  <w:num w:numId="39">
    <w:abstractNumId w:val="6"/>
  </w:num>
  <w:num w:numId="40">
    <w:abstractNumId w:val="5"/>
  </w:num>
  <w:num w:numId="41">
    <w:abstractNumId w:val="4"/>
  </w:num>
  <w:num w:numId="42">
    <w:abstractNumId w:val="8"/>
  </w:num>
  <w:num w:numId="43">
    <w:abstractNumId w:val="3"/>
  </w:num>
  <w:num w:numId="44">
    <w:abstractNumId w:val="2"/>
  </w:num>
  <w:num w:numId="45">
    <w:abstractNumId w:val="1"/>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en-GB" w:vendorID="64" w:dllVersion="131078" w:nlCheck="1" w:checkStyle="1"/>
  <w:activeWritingStyle w:appName="MSWord" w:lang="en-US" w:vendorID="64" w:dllVersion="131078"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430"/>
    <w:rsid w:val="000012F1"/>
    <w:rsid w:val="000105D7"/>
    <w:rsid w:val="00011CC6"/>
    <w:rsid w:val="0001536A"/>
    <w:rsid w:val="00026CAA"/>
    <w:rsid w:val="000319E6"/>
    <w:rsid w:val="00031FE2"/>
    <w:rsid w:val="00056B95"/>
    <w:rsid w:val="000608AB"/>
    <w:rsid w:val="000628B4"/>
    <w:rsid w:val="000639AC"/>
    <w:rsid w:val="00065DAA"/>
    <w:rsid w:val="000700D5"/>
    <w:rsid w:val="000719FB"/>
    <w:rsid w:val="00074F54"/>
    <w:rsid w:val="00083230"/>
    <w:rsid w:val="00095C51"/>
    <w:rsid w:val="00095FA9"/>
    <w:rsid w:val="000A511D"/>
    <w:rsid w:val="000A57A1"/>
    <w:rsid w:val="000B1A61"/>
    <w:rsid w:val="000C30E4"/>
    <w:rsid w:val="000D2865"/>
    <w:rsid w:val="000E1433"/>
    <w:rsid w:val="000E34AF"/>
    <w:rsid w:val="000E623E"/>
    <w:rsid w:val="000F4858"/>
    <w:rsid w:val="001004EF"/>
    <w:rsid w:val="00106D22"/>
    <w:rsid w:val="00107044"/>
    <w:rsid w:val="001134BE"/>
    <w:rsid w:val="00113F50"/>
    <w:rsid w:val="001261BA"/>
    <w:rsid w:val="00142BB4"/>
    <w:rsid w:val="00142FA5"/>
    <w:rsid w:val="0014342A"/>
    <w:rsid w:val="00143D11"/>
    <w:rsid w:val="00147DFC"/>
    <w:rsid w:val="0015362C"/>
    <w:rsid w:val="00153FC0"/>
    <w:rsid w:val="00165018"/>
    <w:rsid w:val="00167B49"/>
    <w:rsid w:val="00182A3A"/>
    <w:rsid w:val="001855D7"/>
    <w:rsid w:val="00185809"/>
    <w:rsid w:val="001858AD"/>
    <w:rsid w:val="00196F41"/>
    <w:rsid w:val="001A209B"/>
    <w:rsid w:val="001A47B0"/>
    <w:rsid w:val="001B51A5"/>
    <w:rsid w:val="001C587B"/>
    <w:rsid w:val="001D104C"/>
    <w:rsid w:val="001D1F0E"/>
    <w:rsid w:val="001D5581"/>
    <w:rsid w:val="001E0806"/>
    <w:rsid w:val="001E0AF8"/>
    <w:rsid w:val="001E773A"/>
    <w:rsid w:val="001F4BA3"/>
    <w:rsid w:val="0020092E"/>
    <w:rsid w:val="0020145C"/>
    <w:rsid w:val="00202024"/>
    <w:rsid w:val="00211B9F"/>
    <w:rsid w:val="002143F2"/>
    <w:rsid w:val="00220A4A"/>
    <w:rsid w:val="00225490"/>
    <w:rsid w:val="00240D4E"/>
    <w:rsid w:val="00242FD1"/>
    <w:rsid w:val="00246F28"/>
    <w:rsid w:val="00255201"/>
    <w:rsid w:val="00260AF9"/>
    <w:rsid w:val="00263465"/>
    <w:rsid w:val="00264C57"/>
    <w:rsid w:val="002734BF"/>
    <w:rsid w:val="002749CC"/>
    <w:rsid w:val="00282273"/>
    <w:rsid w:val="002851FD"/>
    <w:rsid w:val="0029186D"/>
    <w:rsid w:val="002945F0"/>
    <w:rsid w:val="00294C6C"/>
    <w:rsid w:val="002A4137"/>
    <w:rsid w:val="002A4E69"/>
    <w:rsid w:val="002C02F3"/>
    <w:rsid w:val="002C40B6"/>
    <w:rsid w:val="002D1F6F"/>
    <w:rsid w:val="002D6A7A"/>
    <w:rsid w:val="002E2767"/>
    <w:rsid w:val="002E7043"/>
    <w:rsid w:val="002F785D"/>
    <w:rsid w:val="003018ED"/>
    <w:rsid w:val="003048CC"/>
    <w:rsid w:val="003153A2"/>
    <w:rsid w:val="003233B8"/>
    <w:rsid w:val="003321D6"/>
    <w:rsid w:val="00344EEC"/>
    <w:rsid w:val="00350764"/>
    <w:rsid w:val="00350813"/>
    <w:rsid w:val="00362C7F"/>
    <w:rsid w:val="00365001"/>
    <w:rsid w:val="003732FC"/>
    <w:rsid w:val="003819A1"/>
    <w:rsid w:val="003A4FC7"/>
    <w:rsid w:val="003A564B"/>
    <w:rsid w:val="003B16D4"/>
    <w:rsid w:val="003C2F32"/>
    <w:rsid w:val="003C4FE7"/>
    <w:rsid w:val="003C5856"/>
    <w:rsid w:val="003C642C"/>
    <w:rsid w:val="003D337B"/>
    <w:rsid w:val="003D36F4"/>
    <w:rsid w:val="003E6526"/>
    <w:rsid w:val="003E747B"/>
    <w:rsid w:val="003F0451"/>
    <w:rsid w:val="003F1A37"/>
    <w:rsid w:val="0040302B"/>
    <w:rsid w:val="0040689C"/>
    <w:rsid w:val="00412627"/>
    <w:rsid w:val="00413F26"/>
    <w:rsid w:val="00420F02"/>
    <w:rsid w:val="0042313D"/>
    <w:rsid w:val="0042351C"/>
    <w:rsid w:val="004345A3"/>
    <w:rsid w:val="00437413"/>
    <w:rsid w:val="00445FAC"/>
    <w:rsid w:val="00475E59"/>
    <w:rsid w:val="004855B5"/>
    <w:rsid w:val="004870A1"/>
    <w:rsid w:val="004944EB"/>
    <w:rsid w:val="004A724A"/>
    <w:rsid w:val="004B021B"/>
    <w:rsid w:val="004B3EFB"/>
    <w:rsid w:val="004C01A0"/>
    <w:rsid w:val="004D0649"/>
    <w:rsid w:val="004D0B13"/>
    <w:rsid w:val="004D1E04"/>
    <w:rsid w:val="004D4BCB"/>
    <w:rsid w:val="004D5D24"/>
    <w:rsid w:val="004E218F"/>
    <w:rsid w:val="004F7C5A"/>
    <w:rsid w:val="00500A74"/>
    <w:rsid w:val="005050DE"/>
    <w:rsid w:val="005130D2"/>
    <w:rsid w:val="005203BD"/>
    <w:rsid w:val="00522C40"/>
    <w:rsid w:val="005230C1"/>
    <w:rsid w:val="005407BA"/>
    <w:rsid w:val="00546F98"/>
    <w:rsid w:val="005632D8"/>
    <w:rsid w:val="0056475A"/>
    <w:rsid w:val="0057492D"/>
    <w:rsid w:val="00580680"/>
    <w:rsid w:val="0058318C"/>
    <w:rsid w:val="00586539"/>
    <w:rsid w:val="00594A76"/>
    <w:rsid w:val="00595C69"/>
    <w:rsid w:val="005A3EF4"/>
    <w:rsid w:val="005A5414"/>
    <w:rsid w:val="005B20B3"/>
    <w:rsid w:val="005B6CDF"/>
    <w:rsid w:val="005C43B7"/>
    <w:rsid w:val="005F6C61"/>
    <w:rsid w:val="00610D8C"/>
    <w:rsid w:val="006242C3"/>
    <w:rsid w:val="00624AB9"/>
    <w:rsid w:val="00625E30"/>
    <w:rsid w:val="0062786F"/>
    <w:rsid w:val="00633EAE"/>
    <w:rsid w:val="0063720F"/>
    <w:rsid w:val="00642B93"/>
    <w:rsid w:val="00644127"/>
    <w:rsid w:val="00646804"/>
    <w:rsid w:val="00672B95"/>
    <w:rsid w:val="00680642"/>
    <w:rsid w:val="0068225E"/>
    <w:rsid w:val="00690ACD"/>
    <w:rsid w:val="00696C89"/>
    <w:rsid w:val="006B235A"/>
    <w:rsid w:val="006B6A7D"/>
    <w:rsid w:val="006C7FAA"/>
    <w:rsid w:val="006E4D4B"/>
    <w:rsid w:val="006F2F07"/>
    <w:rsid w:val="006F2F70"/>
    <w:rsid w:val="006F6520"/>
    <w:rsid w:val="00715D9D"/>
    <w:rsid w:val="00716205"/>
    <w:rsid w:val="00722E40"/>
    <w:rsid w:val="00734A6A"/>
    <w:rsid w:val="00734B42"/>
    <w:rsid w:val="00735CDC"/>
    <w:rsid w:val="007528EF"/>
    <w:rsid w:val="007642E7"/>
    <w:rsid w:val="007646A4"/>
    <w:rsid w:val="00775C8F"/>
    <w:rsid w:val="00784B95"/>
    <w:rsid w:val="0078663C"/>
    <w:rsid w:val="0079122D"/>
    <w:rsid w:val="007925D8"/>
    <w:rsid w:val="00797932"/>
    <w:rsid w:val="007A4792"/>
    <w:rsid w:val="007B149B"/>
    <w:rsid w:val="007B14E1"/>
    <w:rsid w:val="007B2A04"/>
    <w:rsid w:val="007B3A9D"/>
    <w:rsid w:val="007C00BF"/>
    <w:rsid w:val="007D5458"/>
    <w:rsid w:val="007E6D9D"/>
    <w:rsid w:val="007E7EF0"/>
    <w:rsid w:val="00803F28"/>
    <w:rsid w:val="008147AF"/>
    <w:rsid w:val="00816118"/>
    <w:rsid w:val="00837CCA"/>
    <w:rsid w:val="008405E3"/>
    <w:rsid w:val="008440DE"/>
    <w:rsid w:val="008711B0"/>
    <w:rsid w:val="00891E01"/>
    <w:rsid w:val="008A39AB"/>
    <w:rsid w:val="008B08A1"/>
    <w:rsid w:val="008B28BB"/>
    <w:rsid w:val="008D383A"/>
    <w:rsid w:val="008D7AB0"/>
    <w:rsid w:val="008D7E65"/>
    <w:rsid w:val="008E2382"/>
    <w:rsid w:val="008E5FEC"/>
    <w:rsid w:val="00916117"/>
    <w:rsid w:val="00920783"/>
    <w:rsid w:val="009278AB"/>
    <w:rsid w:val="009350D6"/>
    <w:rsid w:val="00941190"/>
    <w:rsid w:val="009453C7"/>
    <w:rsid w:val="009568CB"/>
    <w:rsid w:val="009752D2"/>
    <w:rsid w:val="009762A2"/>
    <w:rsid w:val="00985895"/>
    <w:rsid w:val="009873FE"/>
    <w:rsid w:val="00995BE9"/>
    <w:rsid w:val="009A2021"/>
    <w:rsid w:val="009A296D"/>
    <w:rsid w:val="009A3848"/>
    <w:rsid w:val="009A4240"/>
    <w:rsid w:val="009B3847"/>
    <w:rsid w:val="009B67E7"/>
    <w:rsid w:val="009C1CB5"/>
    <w:rsid w:val="009D13FD"/>
    <w:rsid w:val="009D4E00"/>
    <w:rsid w:val="009D5C64"/>
    <w:rsid w:val="009E2FF3"/>
    <w:rsid w:val="009E6414"/>
    <w:rsid w:val="009E6ADF"/>
    <w:rsid w:val="00A14341"/>
    <w:rsid w:val="00A17642"/>
    <w:rsid w:val="00A33ED1"/>
    <w:rsid w:val="00A41236"/>
    <w:rsid w:val="00A47950"/>
    <w:rsid w:val="00A52D2D"/>
    <w:rsid w:val="00A53E4C"/>
    <w:rsid w:val="00A54E79"/>
    <w:rsid w:val="00A56B38"/>
    <w:rsid w:val="00A61BD8"/>
    <w:rsid w:val="00A63E9E"/>
    <w:rsid w:val="00A66622"/>
    <w:rsid w:val="00A72964"/>
    <w:rsid w:val="00A74DDC"/>
    <w:rsid w:val="00A755EC"/>
    <w:rsid w:val="00A854C4"/>
    <w:rsid w:val="00A94C0B"/>
    <w:rsid w:val="00AA66E1"/>
    <w:rsid w:val="00AC31BA"/>
    <w:rsid w:val="00AC7890"/>
    <w:rsid w:val="00AD20D4"/>
    <w:rsid w:val="00AD6B24"/>
    <w:rsid w:val="00AE0E22"/>
    <w:rsid w:val="00AF59BF"/>
    <w:rsid w:val="00B042ED"/>
    <w:rsid w:val="00B1187C"/>
    <w:rsid w:val="00B1348F"/>
    <w:rsid w:val="00B2674B"/>
    <w:rsid w:val="00B336CC"/>
    <w:rsid w:val="00B3769E"/>
    <w:rsid w:val="00B439E3"/>
    <w:rsid w:val="00B61955"/>
    <w:rsid w:val="00B7199C"/>
    <w:rsid w:val="00B8541D"/>
    <w:rsid w:val="00B93FBD"/>
    <w:rsid w:val="00B97C5C"/>
    <w:rsid w:val="00BA41EE"/>
    <w:rsid w:val="00BC6919"/>
    <w:rsid w:val="00BD224E"/>
    <w:rsid w:val="00BD51DB"/>
    <w:rsid w:val="00BD64C7"/>
    <w:rsid w:val="00BE67C9"/>
    <w:rsid w:val="00BF1056"/>
    <w:rsid w:val="00BF3A27"/>
    <w:rsid w:val="00BF6035"/>
    <w:rsid w:val="00C007D5"/>
    <w:rsid w:val="00C047A7"/>
    <w:rsid w:val="00C076E3"/>
    <w:rsid w:val="00C132A1"/>
    <w:rsid w:val="00C203F3"/>
    <w:rsid w:val="00C321D5"/>
    <w:rsid w:val="00C35F37"/>
    <w:rsid w:val="00C376E5"/>
    <w:rsid w:val="00C40A20"/>
    <w:rsid w:val="00C4165E"/>
    <w:rsid w:val="00C6598F"/>
    <w:rsid w:val="00C828B1"/>
    <w:rsid w:val="00C9406A"/>
    <w:rsid w:val="00CD103D"/>
    <w:rsid w:val="00CE6E61"/>
    <w:rsid w:val="00CF7871"/>
    <w:rsid w:val="00D007B2"/>
    <w:rsid w:val="00D10C56"/>
    <w:rsid w:val="00D11589"/>
    <w:rsid w:val="00D2421E"/>
    <w:rsid w:val="00D43CC6"/>
    <w:rsid w:val="00D51058"/>
    <w:rsid w:val="00D532AF"/>
    <w:rsid w:val="00D53679"/>
    <w:rsid w:val="00D96141"/>
    <w:rsid w:val="00D97E31"/>
    <w:rsid w:val="00DA3D9E"/>
    <w:rsid w:val="00DA4C8E"/>
    <w:rsid w:val="00DC31DA"/>
    <w:rsid w:val="00DC5272"/>
    <w:rsid w:val="00DC7A47"/>
    <w:rsid w:val="00E006DF"/>
    <w:rsid w:val="00E035F2"/>
    <w:rsid w:val="00E15503"/>
    <w:rsid w:val="00E15544"/>
    <w:rsid w:val="00E16EE1"/>
    <w:rsid w:val="00E20573"/>
    <w:rsid w:val="00E263D6"/>
    <w:rsid w:val="00E35341"/>
    <w:rsid w:val="00E37017"/>
    <w:rsid w:val="00E42406"/>
    <w:rsid w:val="00E4560C"/>
    <w:rsid w:val="00E52938"/>
    <w:rsid w:val="00E61518"/>
    <w:rsid w:val="00E74AA1"/>
    <w:rsid w:val="00E83362"/>
    <w:rsid w:val="00E934AE"/>
    <w:rsid w:val="00E94D80"/>
    <w:rsid w:val="00E95BC2"/>
    <w:rsid w:val="00EB70D4"/>
    <w:rsid w:val="00EC1564"/>
    <w:rsid w:val="00EC4B39"/>
    <w:rsid w:val="00ED0343"/>
    <w:rsid w:val="00EE274D"/>
    <w:rsid w:val="00EE7827"/>
    <w:rsid w:val="00F04490"/>
    <w:rsid w:val="00F15EAC"/>
    <w:rsid w:val="00F16430"/>
    <w:rsid w:val="00F219F1"/>
    <w:rsid w:val="00F26F26"/>
    <w:rsid w:val="00F34730"/>
    <w:rsid w:val="00F36FC2"/>
    <w:rsid w:val="00F43835"/>
    <w:rsid w:val="00F475A8"/>
    <w:rsid w:val="00F5115C"/>
    <w:rsid w:val="00F53074"/>
    <w:rsid w:val="00F540EA"/>
    <w:rsid w:val="00F6198C"/>
    <w:rsid w:val="00F62350"/>
    <w:rsid w:val="00F646AC"/>
    <w:rsid w:val="00F70CBC"/>
    <w:rsid w:val="00F73FB7"/>
    <w:rsid w:val="00F75216"/>
    <w:rsid w:val="00F84816"/>
    <w:rsid w:val="00F8605A"/>
    <w:rsid w:val="00F91999"/>
    <w:rsid w:val="00F929C9"/>
    <w:rsid w:val="00F93B0F"/>
    <w:rsid w:val="00FA0592"/>
    <w:rsid w:val="00FA3FD4"/>
    <w:rsid w:val="00FA4164"/>
    <w:rsid w:val="00FB0C7B"/>
    <w:rsid w:val="00FB1782"/>
    <w:rsid w:val="00FC017F"/>
    <w:rsid w:val="00FC617B"/>
    <w:rsid w:val="00FD063C"/>
    <w:rsid w:val="00FD4060"/>
    <w:rsid w:val="00FE2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496A3CA5"/>
  <w15:chartTrackingRefBased/>
  <w15:docId w15:val="{0C338A04-CA6D-4FCF-B3B4-F43141858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eastAsia="SimSun" w:hAnsi="Arial" w:cs="Arial"/>
      <w:sz w:val="24"/>
      <w:szCs w:val="24"/>
      <w:lang w:eastAsia="ar-SA"/>
    </w:rPr>
  </w:style>
  <w:style w:type="paragraph" w:styleId="Heading1">
    <w:name w:val="heading 1"/>
    <w:basedOn w:val="Normal"/>
    <w:next w:val="Normal"/>
    <w:link w:val="Heading1Char"/>
    <w:uiPriority w:val="9"/>
    <w:qFormat/>
    <w:rsid w:val="0063720F"/>
    <w:pPr>
      <w:keepNext/>
      <w:keepLines/>
      <w:spacing w:before="24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B97C5C"/>
    <w:pPr>
      <w:keepNext/>
      <w:keepLines/>
      <w:spacing w:before="40"/>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
    <w:unhideWhenUsed/>
    <w:qFormat/>
    <w:rsid w:val="00B97C5C"/>
    <w:pPr>
      <w:keepNext/>
      <w:keepLines/>
      <w:spacing w:before="40"/>
      <w:outlineLvl w:val="2"/>
    </w:pPr>
    <w:rPr>
      <w:rFonts w:asciiTheme="majorHAnsi" w:eastAsiaTheme="majorEastAsia" w:hAnsiTheme="majorHAnsi" w:cstheme="majorBidi"/>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20F"/>
    <w:rPr>
      <w:rFonts w:asciiTheme="majorHAnsi" w:eastAsiaTheme="majorEastAsia" w:hAnsiTheme="majorHAnsi" w:cstheme="majorBidi"/>
      <w:b/>
      <w:sz w:val="32"/>
      <w:szCs w:val="32"/>
      <w:lang w:eastAsia="ar-SA"/>
    </w:rPr>
  </w:style>
  <w:style w:type="character" w:customStyle="1" w:styleId="WW8Num1z0">
    <w:name w:val="WW8Num1z0"/>
    <w:rPr>
      <w:rFonts w:ascii="Wingdings" w:hAnsi="Wingdings"/>
    </w:rPr>
  </w:style>
  <w:style w:type="character" w:customStyle="1" w:styleId="WW8Num1z1">
    <w:name w:val="WW8Num1z1"/>
    <w:rPr>
      <w:rFonts w:ascii="Courier New" w:hAnsi="Courier New" w:cs="Courier New"/>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Symbol" w:hAnsi="Symbol"/>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5z0">
    <w:name w:val="WW8Num15z0"/>
    <w:rPr>
      <w:rFonts w:ascii="Symbol" w:hAnsi="Symbol"/>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Wingdings" w:hAnsi="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7z0">
    <w:name w:val="WW8Num27z0"/>
    <w:rPr>
      <w:rFonts w:ascii="Wingdings" w:hAnsi="Wingdings"/>
    </w:rPr>
  </w:style>
  <w:style w:type="character" w:customStyle="1" w:styleId="WW8Num27z1">
    <w:name w:val="WW8Num27z1"/>
    <w:rPr>
      <w:rFonts w:ascii="Courier New" w:hAnsi="Courier New" w:cs="Courier New"/>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Wingdings" w:hAnsi="Wingdings"/>
    </w:rPr>
  </w:style>
  <w:style w:type="character" w:customStyle="1" w:styleId="WW8Num30z1">
    <w:name w:val="WW8Num30z1"/>
    <w:rPr>
      <w:rFonts w:ascii="Courier New" w:hAnsi="Courier New" w:cs="Courier New"/>
    </w:rPr>
  </w:style>
  <w:style w:type="character" w:customStyle="1" w:styleId="WW8Num30z3">
    <w:name w:val="WW8Num30z3"/>
    <w:rPr>
      <w:rFonts w:ascii="Symbol" w:hAnsi="Symbol"/>
    </w:rPr>
  </w:style>
  <w:style w:type="character" w:customStyle="1" w:styleId="WW8Num31z0">
    <w:name w:val="WW8Num31z0"/>
    <w:rPr>
      <w:rFonts w:ascii="Wingdings" w:hAnsi="Wingdings"/>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rPr>
  </w:style>
  <w:style w:type="character" w:customStyle="1" w:styleId="WW8Num32z0">
    <w:name w:val="WW8Num32z0"/>
    <w:rPr>
      <w:rFonts w:ascii="Wingdings" w:hAnsi="Wingdings"/>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rPr>
  </w:style>
  <w:style w:type="character" w:customStyle="1" w:styleId="WW8Num34z0">
    <w:name w:val="WW8Num34z0"/>
    <w:rPr>
      <w:rFonts w:ascii="Wingdings" w:hAnsi="Wingdings"/>
    </w:rPr>
  </w:style>
  <w:style w:type="character" w:customStyle="1" w:styleId="WW8Num34z3">
    <w:name w:val="WW8Num34z3"/>
    <w:rPr>
      <w:rFonts w:ascii="Symbol" w:hAnsi="Symbol"/>
    </w:rPr>
  </w:style>
  <w:style w:type="character" w:customStyle="1" w:styleId="WW8Num34z4">
    <w:name w:val="WW8Num34z4"/>
    <w:rPr>
      <w:rFonts w:ascii="Courier New" w:hAnsi="Courier New" w:cs="Courier New"/>
    </w:rPr>
  </w:style>
  <w:style w:type="character" w:styleId="DefaultParagraphFont0">
    <w:name w:val="Default Paragraph Font"/>
  </w:style>
  <w:style w:type="character" w:styleId="Hyperlink">
    <w:name w:val="Hyperlink"/>
    <w:basedOn w:val="DefaultParagraphFont0"/>
    <w:uiPriority w:val="99"/>
    <w:rPr>
      <w:rFonts w:cs="Times New Roman"/>
      <w:color w:val="0000FF"/>
      <w:u w:val="single"/>
    </w:rPr>
  </w:style>
  <w:style w:type="character" w:customStyle="1" w:styleId="CharChar3">
    <w:name w:val=" Char Char3"/>
    <w:basedOn w:val="DefaultParagraphFont0"/>
    <w:rPr>
      <w:rFonts w:ascii="Calibri" w:eastAsia="Calibri" w:hAnsi="Calibri"/>
      <w:sz w:val="22"/>
      <w:szCs w:val="22"/>
      <w:lang w:val="en-GB" w:eastAsia="ar-SA" w:bidi="ar-SA"/>
    </w:rPr>
  </w:style>
  <w:style w:type="character" w:customStyle="1" w:styleId="CharChar2">
    <w:name w:val=" Char Char2"/>
    <w:basedOn w:val="DefaultParagraphFont0"/>
    <w:rPr>
      <w:rFonts w:ascii="Calibri" w:eastAsia="Calibri" w:hAnsi="Calibri"/>
      <w:sz w:val="22"/>
      <w:szCs w:val="22"/>
      <w:lang w:val="en-GB" w:eastAsia="ar-SA" w:bidi="ar-SA"/>
    </w:rPr>
  </w:style>
  <w:style w:type="character" w:customStyle="1" w:styleId="CharChar1">
    <w:name w:val=" Char Char1"/>
    <w:basedOn w:val="DefaultParagraphFont0"/>
    <w:rPr>
      <w:rFonts w:ascii="Calibri" w:eastAsia="Calibri" w:hAnsi="Calibri"/>
      <w:lang w:val="en-GB" w:eastAsia="ar-SA" w:bidi="ar-SA"/>
    </w:rPr>
  </w:style>
  <w:style w:type="character" w:customStyle="1" w:styleId="CharChar">
    <w:name w:val=" Char Char"/>
    <w:basedOn w:val="DefaultParagraphFont0"/>
    <w:rPr>
      <w:rFonts w:ascii="Calibri" w:eastAsia="Calibri" w:hAnsi="Calibri"/>
      <w:lang w:val="en-GB" w:eastAsia="ar-SA" w:bidi="ar-SA"/>
    </w:rPr>
  </w:style>
  <w:style w:type="character" w:customStyle="1" w:styleId="FootnoteCharacters">
    <w:name w:val="Footnote Characters"/>
    <w:basedOn w:val="DefaultParagraphFont0"/>
    <w:rPr>
      <w:vertAlign w:val="superscript"/>
    </w:rPr>
  </w:style>
  <w:style w:type="character" w:styleId="PageNumber">
    <w:name w:val="page number"/>
    <w:basedOn w:val="DefaultParagraphFont0"/>
    <w:semiHidden/>
  </w:style>
  <w:style w:type="character" w:styleId="Strong">
    <w:name w:val="Strong"/>
    <w:basedOn w:val="DefaultParagraphFont0"/>
    <w:qFormat/>
    <w:rPr>
      <w:b/>
      <w:bCs/>
    </w:rPr>
  </w:style>
  <w:style w:type="character" w:styleId="Emphasis">
    <w:name w:val="Emphasis"/>
    <w:basedOn w:val="DefaultParagraphFont0"/>
    <w:qFormat/>
    <w:rPr>
      <w:i/>
      <w:iCs/>
    </w:rPr>
  </w:style>
  <w:style w:type="character" w:styleId="FootnoteReference">
    <w:name w:val="footnote reference"/>
    <w:semiHidden/>
    <w:rPr>
      <w:vertAlign w:val="superscript"/>
    </w:rPr>
  </w:style>
  <w:style w:type="character" w:styleId="EndnoteReference">
    <w:name w:val="endnote reference"/>
    <w:semiHidden/>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DejaVu Sans Condensed" w:eastAsia="DejaVu Sans Condensed" w:hAnsi="DejaVu Sans Condensed" w:cs="DejaVu Sans Condensed"/>
      <w:sz w:val="28"/>
      <w:szCs w:val="28"/>
    </w:rPr>
  </w:style>
  <w:style w:type="paragraph" w:styleId="BodyText">
    <w:name w:val="Body Text"/>
    <w:basedOn w:val="Normal"/>
    <w:semiHidden/>
    <w:pPr>
      <w:spacing w:after="120"/>
    </w:pPr>
  </w:style>
  <w:style w:type="paragraph" w:styleId="List">
    <w:name w:val="List"/>
    <w:basedOn w:val="BodyText"/>
    <w:semiHidden/>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ListParagraph">
    <w:name w:val="List Paragraph"/>
    <w:basedOn w:val="Normal"/>
    <w:qFormat/>
    <w:pPr>
      <w:spacing w:after="200" w:line="276" w:lineRule="auto"/>
      <w:ind w:left="720"/>
    </w:pPr>
    <w:rPr>
      <w:rFonts w:ascii="Calibri" w:eastAsia="Calibri" w:hAnsi="Calibri"/>
      <w:sz w:val="22"/>
      <w:szCs w:val="22"/>
    </w:rPr>
  </w:style>
  <w:style w:type="paragraph" w:styleId="Header">
    <w:name w:val="header"/>
    <w:basedOn w:val="Normal"/>
    <w:semiHidden/>
    <w:pPr>
      <w:tabs>
        <w:tab w:val="center" w:pos="4513"/>
        <w:tab w:val="right" w:pos="9026"/>
      </w:tabs>
      <w:spacing w:after="200" w:line="276" w:lineRule="auto"/>
    </w:pPr>
    <w:rPr>
      <w:rFonts w:ascii="Calibri" w:eastAsia="Calibri" w:hAnsi="Calibri" w:cs="Times New Roman"/>
      <w:sz w:val="22"/>
      <w:szCs w:val="22"/>
    </w:rPr>
  </w:style>
  <w:style w:type="paragraph" w:styleId="Footer">
    <w:name w:val="footer"/>
    <w:basedOn w:val="Normal"/>
    <w:semiHidden/>
    <w:pPr>
      <w:tabs>
        <w:tab w:val="center" w:pos="4513"/>
        <w:tab w:val="right" w:pos="9026"/>
      </w:tabs>
      <w:spacing w:after="200" w:line="276" w:lineRule="auto"/>
    </w:pPr>
    <w:rPr>
      <w:rFonts w:ascii="Calibri" w:eastAsia="Calibri" w:hAnsi="Calibri" w:cs="Times New Roman"/>
      <w:sz w:val="22"/>
      <w:szCs w:val="22"/>
    </w:rPr>
  </w:style>
  <w:style w:type="paragraph" w:styleId="EndnoteText">
    <w:name w:val="endnote text"/>
    <w:basedOn w:val="Normal"/>
    <w:semiHidden/>
    <w:pPr>
      <w:spacing w:after="200" w:line="276" w:lineRule="auto"/>
    </w:pPr>
    <w:rPr>
      <w:rFonts w:ascii="Calibri" w:eastAsia="Calibri" w:hAnsi="Calibri" w:cs="Times New Roman"/>
      <w:sz w:val="20"/>
      <w:szCs w:val="20"/>
    </w:rPr>
  </w:style>
  <w:style w:type="paragraph" w:styleId="FootnoteText">
    <w:name w:val="footnote text"/>
    <w:basedOn w:val="Normal"/>
    <w:semiHidden/>
    <w:pPr>
      <w:spacing w:after="200" w:line="276" w:lineRule="auto"/>
    </w:pPr>
    <w:rPr>
      <w:rFonts w:ascii="Calibri" w:eastAsia="Calibri" w:hAnsi="Calibri" w:cs="Times New Roman"/>
      <w:sz w:val="20"/>
      <w:szCs w:val="20"/>
    </w:rPr>
  </w:style>
  <w:style w:type="paragraph" w:styleId="NormalWeb">
    <w:name w:val="Normal (Web)"/>
    <w:basedOn w:val="Normal"/>
    <w:pPr>
      <w:spacing w:before="280" w:after="280"/>
    </w:pPr>
    <w:rPr>
      <w:rFonts w:ascii="Times New Roman" w:eastAsia="Times New Roman" w:hAnsi="Times New Roman" w:cs="Times New Roman"/>
      <w:lang w:val="en-US"/>
    </w:rPr>
  </w:style>
  <w:style w:type="paragraph" w:customStyle="1" w:styleId="Framecontents">
    <w:name w:val="Frame contents"/>
    <w:basedOn w:val="BodyText"/>
  </w:style>
  <w:style w:type="character" w:styleId="FollowedHyperlink">
    <w:name w:val="FollowedHyperlink"/>
    <w:basedOn w:val="DefaultParagraphFont"/>
    <w:rsid w:val="00A17642"/>
    <w:rPr>
      <w:color w:val="800080"/>
      <w:u w:val="single"/>
    </w:rPr>
  </w:style>
  <w:style w:type="paragraph" w:styleId="BalloonText">
    <w:name w:val="Balloon Text"/>
    <w:basedOn w:val="Normal"/>
    <w:semiHidden/>
    <w:rsid w:val="009752D2"/>
    <w:rPr>
      <w:rFonts w:ascii="Tahoma" w:hAnsi="Tahoma" w:cs="Tahoma"/>
      <w:sz w:val="16"/>
      <w:szCs w:val="16"/>
    </w:rPr>
  </w:style>
  <w:style w:type="paragraph" w:styleId="DocumentMap">
    <w:name w:val="Document Map"/>
    <w:basedOn w:val="Normal"/>
    <w:semiHidden/>
    <w:rsid w:val="00056B95"/>
    <w:pPr>
      <w:shd w:val="clear" w:color="auto" w:fill="000080"/>
    </w:pPr>
    <w:rPr>
      <w:rFonts w:ascii="Tahoma" w:hAnsi="Tahoma" w:cs="Tahoma"/>
      <w:sz w:val="20"/>
      <w:szCs w:val="20"/>
    </w:rPr>
  </w:style>
  <w:style w:type="table" w:styleId="TableGrid">
    <w:name w:val="Table Grid"/>
    <w:basedOn w:val="TableNormal"/>
    <w:uiPriority w:val="59"/>
    <w:rsid w:val="009858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9E6ADF"/>
    <w:pPr>
      <w:suppressAutoHyphens w:val="0"/>
      <w:spacing w:line="259" w:lineRule="auto"/>
      <w:outlineLvl w:val="9"/>
    </w:pPr>
    <w:rPr>
      <w:b w:val="0"/>
      <w:color w:val="2F5496" w:themeColor="accent1" w:themeShade="BF"/>
      <w:lang w:val="en-US" w:eastAsia="en-US"/>
    </w:rPr>
  </w:style>
  <w:style w:type="paragraph" w:styleId="TOC1">
    <w:name w:val="toc 1"/>
    <w:basedOn w:val="Normal"/>
    <w:next w:val="Normal"/>
    <w:autoRedefine/>
    <w:uiPriority w:val="39"/>
    <w:unhideWhenUsed/>
    <w:rsid w:val="009E6ADF"/>
    <w:pPr>
      <w:spacing w:after="100"/>
    </w:pPr>
  </w:style>
  <w:style w:type="paragraph" w:styleId="Title">
    <w:name w:val="Title"/>
    <w:basedOn w:val="Normal"/>
    <w:next w:val="Normal"/>
    <w:link w:val="TitleChar"/>
    <w:uiPriority w:val="10"/>
    <w:qFormat/>
    <w:rsid w:val="009E6AD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6ADF"/>
    <w:rPr>
      <w:rFonts w:asciiTheme="majorHAnsi" w:eastAsiaTheme="majorEastAsia" w:hAnsiTheme="majorHAnsi" w:cstheme="majorBidi"/>
      <w:spacing w:val="-10"/>
      <w:kern w:val="28"/>
      <w:sz w:val="56"/>
      <w:szCs w:val="56"/>
      <w:lang w:eastAsia="ar-SA"/>
    </w:rPr>
  </w:style>
  <w:style w:type="character" w:customStyle="1" w:styleId="Heading2Char">
    <w:name w:val="Heading 2 Char"/>
    <w:basedOn w:val="DefaultParagraphFont"/>
    <w:link w:val="Heading2"/>
    <w:uiPriority w:val="9"/>
    <w:rsid w:val="00B97C5C"/>
    <w:rPr>
      <w:rFonts w:asciiTheme="majorHAnsi" w:eastAsiaTheme="majorEastAsia" w:hAnsiTheme="majorHAnsi" w:cstheme="majorBidi"/>
      <w:b/>
      <w:sz w:val="28"/>
      <w:szCs w:val="26"/>
      <w:lang w:eastAsia="ar-SA"/>
    </w:rPr>
  </w:style>
  <w:style w:type="character" w:customStyle="1" w:styleId="Heading3Char">
    <w:name w:val="Heading 3 Char"/>
    <w:basedOn w:val="DefaultParagraphFont"/>
    <w:link w:val="Heading3"/>
    <w:uiPriority w:val="9"/>
    <w:rsid w:val="00B97C5C"/>
    <w:rPr>
      <w:rFonts w:asciiTheme="majorHAnsi" w:eastAsiaTheme="majorEastAsia" w:hAnsiTheme="majorHAnsi" w:cstheme="majorBid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heacademy.ac.uk/events/detail.research" TargetMode="External"/><Relationship Id="rId18" Type="http://schemas.openxmlformats.org/officeDocument/2006/relationships/hyperlink" Target="http://www.heacademy.ac.uk/events/detail.research"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an-edu.org/news" TargetMode="External"/><Relationship Id="rId17" Type="http://schemas.openxmlformats.org/officeDocument/2006/relationships/hyperlink" Target="http://www.thegraycenter.org/discovery_of.htm" TargetMode="External"/><Relationship Id="rId2" Type="http://schemas.openxmlformats.org/officeDocument/2006/relationships/numbering" Target="numbering.xml"/><Relationship Id="rId16" Type="http://schemas.openxmlformats.org/officeDocument/2006/relationships/hyperlink" Target="http://www.asperger-marriage.info/index.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sa.ac.uk/" TargetMode="External"/><Relationship Id="rId5" Type="http://schemas.openxmlformats.org/officeDocument/2006/relationships/webSettings" Target="webSettings.xml"/><Relationship Id="rId15" Type="http://schemas.openxmlformats.org/officeDocument/2006/relationships/hyperlink" Target="http://www.shu.ac.uk/theautismcentre/" TargetMode="External"/><Relationship Id="rId23" Type="http://schemas.openxmlformats.org/officeDocument/2006/relationships/theme" Target="theme/theme1.xml"/><Relationship Id="rId10" Type="http://schemas.openxmlformats.org/officeDocument/2006/relationships/hyperlink" Target="http://www.drc-gb.org/" TargetMode="External"/><Relationship Id="rId19" Type="http://schemas.openxmlformats.org/officeDocument/2006/relationships/hyperlink" Target="http://www.shu.ac.uk/the" TargetMode="External"/><Relationship Id="rId4" Type="http://schemas.openxmlformats.org/officeDocument/2006/relationships/settings" Target="settings.xml"/><Relationship Id="rId9" Type="http://schemas.openxmlformats.org/officeDocument/2006/relationships/hyperlink" Target="http://www.larry-arnold.info/neurodiversity/index.htm" TargetMode="External"/><Relationship Id="rId14" Type="http://schemas.openxmlformats.org/officeDocument/2006/relationships/hyperlink" Target="http://www.asper.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6036D-BDA8-46D3-9BF7-B237C7B6F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66</Pages>
  <Words>28624</Words>
  <Characters>163162</Characters>
  <Application>Microsoft Office Word</Application>
  <DocSecurity>0</DocSecurity>
  <Lines>1359</Lines>
  <Paragraphs>382</Paragraphs>
  <ScaleCrop>false</ScaleCrop>
  <HeadingPairs>
    <vt:vector size="2" baseType="variant">
      <vt:variant>
        <vt:lpstr>Title</vt:lpstr>
      </vt:variant>
      <vt:variant>
        <vt:i4>1</vt:i4>
      </vt:variant>
    </vt:vector>
  </HeadingPairs>
  <TitlesOfParts>
    <vt:vector size="1" baseType="lpstr">
      <vt:lpstr>The Journal of Inclusive Practice in Further and Higher Educati</vt:lpstr>
    </vt:vector>
  </TitlesOfParts>
  <Company/>
  <LinksUpToDate>false</LinksUpToDate>
  <CharactersWithSpaces>191404</CharactersWithSpaces>
  <SharedDoc>false</SharedDoc>
  <HLinks>
    <vt:vector size="66" baseType="variant">
      <vt:variant>
        <vt:i4>1572935</vt:i4>
      </vt:variant>
      <vt:variant>
        <vt:i4>30</vt:i4>
      </vt:variant>
      <vt:variant>
        <vt:i4>0</vt:i4>
      </vt:variant>
      <vt:variant>
        <vt:i4>5</vt:i4>
      </vt:variant>
      <vt:variant>
        <vt:lpwstr>http://www.shu.ac.uk/the</vt:lpwstr>
      </vt:variant>
      <vt:variant>
        <vt:lpwstr/>
      </vt:variant>
      <vt:variant>
        <vt:i4>4915206</vt:i4>
      </vt:variant>
      <vt:variant>
        <vt:i4>27</vt:i4>
      </vt:variant>
      <vt:variant>
        <vt:i4>0</vt:i4>
      </vt:variant>
      <vt:variant>
        <vt:i4>5</vt:i4>
      </vt:variant>
      <vt:variant>
        <vt:lpwstr>http://www.heacademy.ac.uk/events/detail.research</vt:lpwstr>
      </vt:variant>
      <vt:variant>
        <vt:lpwstr/>
      </vt:variant>
      <vt:variant>
        <vt:i4>721018</vt:i4>
      </vt:variant>
      <vt:variant>
        <vt:i4>24</vt:i4>
      </vt:variant>
      <vt:variant>
        <vt:i4>0</vt:i4>
      </vt:variant>
      <vt:variant>
        <vt:i4>5</vt:i4>
      </vt:variant>
      <vt:variant>
        <vt:lpwstr>http://www.thegraycenter.org/discovery_of.htm</vt:lpwstr>
      </vt:variant>
      <vt:variant>
        <vt:lpwstr/>
      </vt:variant>
      <vt:variant>
        <vt:i4>655389</vt:i4>
      </vt:variant>
      <vt:variant>
        <vt:i4>21</vt:i4>
      </vt:variant>
      <vt:variant>
        <vt:i4>0</vt:i4>
      </vt:variant>
      <vt:variant>
        <vt:i4>5</vt:i4>
      </vt:variant>
      <vt:variant>
        <vt:lpwstr>http://www.asperger-marriage.info/index.html</vt:lpwstr>
      </vt:variant>
      <vt:variant>
        <vt:lpwstr/>
      </vt:variant>
      <vt:variant>
        <vt:i4>1900638</vt:i4>
      </vt:variant>
      <vt:variant>
        <vt:i4>18</vt:i4>
      </vt:variant>
      <vt:variant>
        <vt:i4>0</vt:i4>
      </vt:variant>
      <vt:variant>
        <vt:i4>5</vt:i4>
      </vt:variant>
      <vt:variant>
        <vt:lpwstr>http://www.shu.ac.uk/theautismcentre/</vt:lpwstr>
      </vt:variant>
      <vt:variant>
        <vt:lpwstr/>
      </vt:variant>
      <vt:variant>
        <vt:i4>4194330</vt:i4>
      </vt:variant>
      <vt:variant>
        <vt:i4>15</vt:i4>
      </vt:variant>
      <vt:variant>
        <vt:i4>0</vt:i4>
      </vt:variant>
      <vt:variant>
        <vt:i4>5</vt:i4>
      </vt:variant>
      <vt:variant>
        <vt:lpwstr>http://www.asper.org/</vt:lpwstr>
      </vt:variant>
      <vt:variant>
        <vt:lpwstr/>
      </vt:variant>
      <vt:variant>
        <vt:i4>4915206</vt:i4>
      </vt:variant>
      <vt:variant>
        <vt:i4>12</vt:i4>
      </vt:variant>
      <vt:variant>
        <vt:i4>0</vt:i4>
      </vt:variant>
      <vt:variant>
        <vt:i4>5</vt:i4>
      </vt:variant>
      <vt:variant>
        <vt:lpwstr>http://www.heacademy.ac.uk/events/detail.research</vt:lpwstr>
      </vt:variant>
      <vt:variant>
        <vt:lpwstr/>
      </vt:variant>
      <vt:variant>
        <vt:i4>2162798</vt:i4>
      </vt:variant>
      <vt:variant>
        <vt:i4>9</vt:i4>
      </vt:variant>
      <vt:variant>
        <vt:i4>0</vt:i4>
      </vt:variant>
      <vt:variant>
        <vt:i4>5</vt:i4>
      </vt:variant>
      <vt:variant>
        <vt:lpwstr>http://www.ean-edu.org/news</vt:lpwstr>
      </vt:variant>
      <vt:variant>
        <vt:lpwstr/>
      </vt:variant>
      <vt:variant>
        <vt:i4>2556016</vt:i4>
      </vt:variant>
      <vt:variant>
        <vt:i4>6</vt:i4>
      </vt:variant>
      <vt:variant>
        <vt:i4>0</vt:i4>
      </vt:variant>
      <vt:variant>
        <vt:i4>5</vt:i4>
      </vt:variant>
      <vt:variant>
        <vt:lpwstr>http://www.hesa.ac.uk/</vt:lpwstr>
      </vt:variant>
      <vt:variant>
        <vt:lpwstr/>
      </vt:variant>
      <vt:variant>
        <vt:i4>3670117</vt:i4>
      </vt:variant>
      <vt:variant>
        <vt:i4>3</vt:i4>
      </vt:variant>
      <vt:variant>
        <vt:i4>0</vt:i4>
      </vt:variant>
      <vt:variant>
        <vt:i4>5</vt:i4>
      </vt:variant>
      <vt:variant>
        <vt:lpwstr>http://www.drc-gb.org/</vt:lpwstr>
      </vt:variant>
      <vt:variant>
        <vt:lpwstr/>
      </vt:variant>
      <vt:variant>
        <vt:i4>65613</vt:i4>
      </vt:variant>
      <vt:variant>
        <vt:i4>0</vt:i4>
      </vt:variant>
      <vt:variant>
        <vt:i4>0</vt:i4>
      </vt:variant>
      <vt:variant>
        <vt:i4>5</vt:i4>
      </vt:variant>
      <vt:variant>
        <vt:lpwstr>http://www.larry-arnold.info/neurodiversity/index.htm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Journal of Inclusive Practice in Further and Higher Educati</dc:title>
  <dc:subject/>
  <dc:creator>Nicola Martin</dc:creator>
  <cp:keywords/>
  <cp:lastModifiedBy>Lynn</cp:lastModifiedBy>
  <cp:revision>2</cp:revision>
  <cp:lastPrinted>2008-10-23T13:14:00Z</cp:lastPrinted>
  <dcterms:created xsi:type="dcterms:W3CDTF">2020-04-15T11:10:00Z</dcterms:created>
  <dcterms:modified xsi:type="dcterms:W3CDTF">2020-04-15T11:10:00Z</dcterms:modified>
</cp:coreProperties>
</file>