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33B3F" w14:textId="5EB8541A" w:rsidR="0017384F" w:rsidRPr="00AD2D0E" w:rsidRDefault="0017384F" w:rsidP="00AD2D0E">
      <w:pPr>
        <w:pStyle w:val="Heading1"/>
      </w:pPr>
      <w:bookmarkStart w:id="0" w:name="_GoBack"/>
      <w:bookmarkEnd w:id="0"/>
      <w:r w:rsidRPr="00AD2D0E">
        <w:t>Draft New NADP Code of Practice</w:t>
      </w:r>
    </w:p>
    <w:p w14:paraId="607F41B6" w14:textId="28E51D58" w:rsidR="000F5378" w:rsidRDefault="000F5378" w:rsidP="000F5378"/>
    <w:p w14:paraId="78A37B6D" w14:textId="3DBD095C" w:rsidR="00D00725" w:rsidRDefault="00D00725" w:rsidP="000F5378">
      <w:pPr>
        <w:rPr>
          <w:b/>
        </w:rPr>
      </w:pPr>
      <w:r w:rsidRPr="00D00725">
        <w:rPr>
          <w:b/>
        </w:rPr>
        <w:t>Background</w:t>
      </w:r>
    </w:p>
    <w:p w14:paraId="181CF081" w14:textId="77777777" w:rsidR="00AD2D0E" w:rsidRPr="00D00725" w:rsidRDefault="00AD2D0E" w:rsidP="000F5378">
      <w:pPr>
        <w:rPr>
          <w:b/>
        </w:rPr>
      </w:pPr>
    </w:p>
    <w:p w14:paraId="62359336" w14:textId="6672707A" w:rsidR="00AD2D0E" w:rsidRDefault="0017384F" w:rsidP="0017384F">
      <w:r>
        <w:t>The current code of practice sent out to members at yearly renewal is the 2013 version</w:t>
      </w:r>
      <w:r w:rsidR="00AD2D0E">
        <w:t xml:space="preserve"> (see Appendix)</w:t>
      </w:r>
      <w:r>
        <w:t>. It was rewritten at Strategic Planning in 2017 but has never gone back to full Board for ratification.</w:t>
      </w:r>
    </w:p>
    <w:p w14:paraId="672AEEBD" w14:textId="77777777" w:rsidR="00AD2D0E" w:rsidRDefault="00AD2D0E" w:rsidP="0017384F"/>
    <w:p w14:paraId="3F7481A9" w14:textId="2EFA7128" w:rsidR="0017384F" w:rsidRDefault="00D00725" w:rsidP="0017384F">
      <w:r>
        <w:t xml:space="preserve">At September </w:t>
      </w:r>
      <w:r w:rsidR="00AD2D0E">
        <w:t xml:space="preserve">2019 </w:t>
      </w:r>
      <w:r>
        <w:t xml:space="preserve">Board an updated version was presented to Directors but there </w:t>
      </w:r>
      <w:r w:rsidR="00AD2D0E">
        <w:t>were</w:t>
      </w:r>
      <w:r>
        <w:t xml:space="preserve"> some concerns around wording, formatting and ‘Personal Conduct’. Questions were asked if this needed to be contained within the CoP when there is a new Complaints Policy that will consider these matters.</w:t>
      </w:r>
    </w:p>
    <w:p w14:paraId="78100C98" w14:textId="1AC01842" w:rsidR="00D00725" w:rsidRDefault="00D00725" w:rsidP="0017384F"/>
    <w:p w14:paraId="566F6B53" w14:textId="72DE5576" w:rsidR="00D00725" w:rsidRDefault="00D00725" w:rsidP="0017384F">
      <w:r>
        <w:t>Alice made some edits and suggestions to the new version.</w:t>
      </w:r>
      <w:r w:rsidR="00AD2D0E">
        <w:t xml:space="preserve"> There was then some discussion between the virtues of outlining expectations Personal Conduct and not mentioning it in the CoP, but we felt the points should remain in as they </w:t>
      </w:r>
      <w:r w:rsidR="00DA6CE8">
        <w:t>were</w:t>
      </w:r>
      <w:r w:rsidR="00AD2D0E">
        <w:t xml:space="preserve"> not d</w:t>
      </w:r>
      <w:r w:rsidR="00DA6CE8">
        <w:t>etrimental</w:t>
      </w:r>
      <w:r w:rsidR="00AD2D0E">
        <w:t xml:space="preserve"> the CoP</w:t>
      </w:r>
      <w:r w:rsidR="00DA6CE8">
        <w:t xml:space="preserve"> or provide conflicting information with any other policy</w:t>
      </w:r>
      <w:r w:rsidR="00AD2D0E">
        <w:t>.</w:t>
      </w:r>
    </w:p>
    <w:p w14:paraId="48C0F62C" w14:textId="2DB0DD89" w:rsidR="00AD2D0E" w:rsidRDefault="00AD2D0E" w:rsidP="0017384F"/>
    <w:p w14:paraId="752FABA8" w14:textId="537DC5E8" w:rsidR="00AD2D0E" w:rsidRDefault="00AD2D0E" w:rsidP="0017384F">
      <w:r>
        <w:t>The Action from September 2019 Board was for Policies Group to review and represent the updated draft CoP to Board members prior to the November Board meeting.</w:t>
      </w:r>
    </w:p>
    <w:p w14:paraId="4A5AEA58" w14:textId="74A205D5" w:rsidR="00AD2D0E" w:rsidRDefault="00AD2D0E" w:rsidP="0017384F"/>
    <w:p w14:paraId="06C6A548" w14:textId="1B223411" w:rsidR="00A97A9F" w:rsidRPr="00A97A9F" w:rsidRDefault="00A97A9F" w:rsidP="0017384F">
      <w:pPr>
        <w:rPr>
          <w:b/>
        </w:rPr>
      </w:pPr>
      <w:r>
        <w:rPr>
          <w:b/>
        </w:rPr>
        <w:t>Action</w:t>
      </w:r>
    </w:p>
    <w:p w14:paraId="17304FE3" w14:textId="4507D137" w:rsidR="00184341" w:rsidRPr="00184341" w:rsidRDefault="00AD2D0E" w:rsidP="00AD2D0E">
      <w:r>
        <w:t>Directors are asked to consider and approve the 2019 Draft by return of email.</w:t>
      </w:r>
    </w:p>
    <w:p w14:paraId="19382146" w14:textId="1961467C" w:rsidR="00184341" w:rsidRDefault="00184341" w:rsidP="00184341"/>
    <w:p w14:paraId="43D9C489" w14:textId="07A89EE5" w:rsidR="00184341" w:rsidRPr="00184341" w:rsidRDefault="00184341" w:rsidP="00AD2D0E">
      <w:pPr>
        <w:pStyle w:val="Heading1"/>
      </w:pPr>
      <w:r>
        <w:t xml:space="preserve">Code of Practice </w:t>
      </w:r>
      <w:r w:rsidR="00AD2D0E">
        <w:t xml:space="preserve">2019 </w:t>
      </w:r>
      <w:r>
        <w:t>(draft</w:t>
      </w:r>
      <w:r w:rsidR="0017384F">
        <w:t xml:space="preserve"> </w:t>
      </w:r>
      <w:r w:rsidR="00D00725">
        <w:t xml:space="preserve">based on 2017 plus some </w:t>
      </w:r>
      <w:r w:rsidR="0017384F">
        <w:t>minor alterations from Policies Group</w:t>
      </w:r>
      <w:r w:rsidR="007354E9">
        <w:t xml:space="preserve"> in November 2019</w:t>
      </w:r>
      <w:r>
        <w:t>)</w:t>
      </w:r>
      <w:r w:rsidR="00D00725">
        <w:t>.</w:t>
      </w:r>
    </w:p>
    <w:p w14:paraId="09E9F8FC" w14:textId="31DF72EA" w:rsidR="00184341" w:rsidRPr="001F32A2" w:rsidRDefault="00184341" w:rsidP="00184341">
      <w:pPr>
        <w:pStyle w:val="Heading2"/>
      </w:pPr>
      <w:r w:rsidRPr="001F32A2">
        <w:t>Competence</w:t>
      </w:r>
    </w:p>
    <w:p w14:paraId="70018AAD" w14:textId="77777777" w:rsidR="00184341" w:rsidRPr="001F32A2" w:rsidRDefault="00184341" w:rsidP="00184341">
      <w:pPr>
        <w:rPr>
          <w:rFonts w:ascii="Arial" w:hAnsi="Arial" w:cs="Arial"/>
          <w:szCs w:val="24"/>
        </w:rPr>
      </w:pPr>
    </w:p>
    <w:p w14:paraId="0631F25B" w14:textId="5AF8866C" w:rsidR="00184341" w:rsidRPr="00184341" w:rsidRDefault="00184341" w:rsidP="00184341">
      <w:pPr>
        <w:numPr>
          <w:ilvl w:val="0"/>
          <w:numId w:val="1"/>
        </w:numPr>
        <w:rPr>
          <w:rFonts w:cs="Arial"/>
          <w:szCs w:val="24"/>
        </w:rPr>
      </w:pPr>
      <w:r w:rsidRPr="00184341">
        <w:rPr>
          <w:rFonts w:cs="Arial"/>
          <w:szCs w:val="24"/>
        </w:rPr>
        <w:t>Members should maintain and develop their professional competence</w:t>
      </w:r>
      <w:r w:rsidR="00E3359F">
        <w:rPr>
          <w:rFonts w:cs="Arial"/>
          <w:szCs w:val="24"/>
        </w:rPr>
        <w:t xml:space="preserve">, </w:t>
      </w:r>
      <w:r w:rsidRPr="00184341">
        <w:rPr>
          <w:rFonts w:cs="Arial"/>
          <w:szCs w:val="24"/>
        </w:rPr>
        <w:t xml:space="preserve">keep themselves informed of current developments in the field </w:t>
      </w:r>
      <w:r w:rsidRPr="0017384F">
        <w:rPr>
          <w:rFonts w:cs="Arial"/>
          <w:szCs w:val="24"/>
        </w:rPr>
        <w:t xml:space="preserve">and </w:t>
      </w:r>
      <w:r w:rsidR="007C2535" w:rsidRPr="0017384F">
        <w:rPr>
          <w:rFonts w:cs="Arial"/>
          <w:szCs w:val="24"/>
        </w:rPr>
        <w:t xml:space="preserve">where possible </w:t>
      </w:r>
      <w:r w:rsidRPr="00184341">
        <w:rPr>
          <w:rFonts w:cs="Arial"/>
          <w:szCs w:val="24"/>
        </w:rPr>
        <w:t>endeavour to complete the accreditation scheme</w:t>
      </w:r>
    </w:p>
    <w:p w14:paraId="452B48ED" w14:textId="77777777" w:rsidR="00184341" w:rsidRPr="00184341" w:rsidRDefault="00184341" w:rsidP="00184341">
      <w:pPr>
        <w:rPr>
          <w:rFonts w:cs="Arial"/>
          <w:szCs w:val="24"/>
        </w:rPr>
      </w:pPr>
    </w:p>
    <w:p w14:paraId="28998AF5" w14:textId="0B49B0EF" w:rsidR="00184341" w:rsidRPr="00184341" w:rsidRDefault="00184341" w:rsidP="00184341">
      <w:pPr>
        <w:numPr>
          <w:ilvl w:val="0"/>
          <w:numId w:val="1"/>
        </w:numPr>
        <w:rPr>
          <w:rFonts w:cs="Arial"/>
          <w:szCs w:val="24"/>
        </w:rPr>
      </w:pPr>
      <w:r w:rsidRPr="00184341">
        <w:rPr>
          <w:rFonts w:cs="Arial"/>
          <w:szCs w:val="24"/>
        </w:rPr>
        <w:t>Members should recognise the boundaries of their own competence, making appropriate referrals when situations fall outside the</w:t>
      </w:r>
      <w:r>
        <w:rPr>
          <w:rFonts w:cs="Arial"/>
          <w:szCs w:val="24"/>
        </w:rPr>
        <w:t xml:space="preserve">ir </w:t>
      </w:r>
      <w:r w:rsidR="00E3359F">
        <w:rPr>
          <w:rFonts w:cs="Arial"/>
          <w:szCs w:val="24"/>
        </w:rPr>
        <w:t>knowledge and experience.</w:t>
      </w:r>
    </w:p>
    <w:p w14:paraId="2574B132" w14:textId="77777777" w:rsidR="00184341" w:rsidRPr="00184341" w:rsidRDefault="00184341" w:rsidP="00184341">
      <w:pPr>
        <w:rPr>
          <w:rFonts w:cs="Arial"/>
          <w:szCs w:val="24"/>
        </w:rPr>
      </w:pPr>
    </w:p>
    <w:p w14:paraId="08BE9CFD" w14:textId="77777777" w:rsidR="00184341" w:rsidRPr="00184341" w:rsidRDefault="00184341" w:rsidP="00184341">
      <w:pPr>
        <w:pStyle w:val="Heading2"/>
      </w:pPr>
      <w:r w:rsidRPr="00184341">
        <w:t>Discharge of Professional Duties</w:t>
      </w:r>
    </w:p>
    <w:p w14:paraId="139956E0" w14:textId="77777777" w:rsidR="00184341" w:rsidRPr="00184341" w:rsidRDefault="00184341" w:rsidP="00184341">
      <w:pPr>
        <w:rPr>
          <w:rFonts w:cs="Arial"/>
          <w:b/>
          <w:szCs w:val="24"/>
          <w:u w:val="single"/>
        </w:rPr>
      </w:pPr>
    </w:p>
    <w:p w14:paraId="7CA6955B" w14:textId="77777777" w:rsidR="00184341" w:rsidRPr="00184341" w:rsidRDefault="00184341" w:rsidP="00184341">
      <w:pPr>
        <w:numPr>
          <w:ilvl w:val="0"/>
          <w:numId w:val="2"/>
        </w:numPr>
        <w:rPr>
          <w:rFonts w:cs="Arial"/>
          <w:szCs w:val="24"/>
        </w:rPr>
      </w:pPr>
      <w:r w:rsidRPr="00184341">
        <w:rPr>
          <w:rFonts w:cs="Arial"/>
          <w:szCs w:val="24"/>
        </w:rPr>
        <w:lastRenderedPageBreak/>
        <w:t>Members will act ethically, in good faith, with fairness, consideration and objectivity.</w:t>
      </w:r>
    </w:p>
    <w:p w14:paraId="1DBCB6ED" w14:textId="77777777" w:rsidR="00184341" w:rsidRPr="00184341" w:rsidRDefault="00184341" w:rsidP="00184341">
      <w:pPr>
        <w:rPr>
          <w:rFonts w:cs="Arial"/>
          <w:szCs w:val="24"/>
        </w:rPr>
      </w:pPr>
    </w:p>
    <w:p w14:paraId="6BC2671B" w14:textId="48125961" w:rsidR="00184341" w:rsidRPr="00184341" w:rsidRDefault="00184341" w:rsidP="00184341">
      <w:pPr>
        <w:numPr>
          <w:ilvl w:val="0"/>
          <w:numId w:val="2"/>
        </w:numPr>
        <w:rPr>
          <w:rFonts w:cs="Arial"/>
          <w:szCs w:val="24"/>
        </w:rPr>
      </w:pPr>
      <w:r w:rsidRPr="00184341">
        <w:rPr>
          <w:rFonts w:cs="Arial"/>
          <w:szCs w:val="24"/>
        </w:rPr>
        <w:t>Members will be aware of, and show appropriate sensitivity to</w:t>
      </w:r>
      <w:r w:rsidR="0017384F">
        <w:rPr>
          <w:rFonts w:cs="Arial"/>
          <w:szCs w:val="24"/>
        </w:rPr>
        <w:t>,</w:t>
      </w:r>
      <w:r w:rsidRPr="00184341">
        <w:rPr>
          <w:rFonts w:cs="Arial"/>
          <w:szCs w:val="24"/>
        </w:rPr>
        <w:t xml:space="preserve"> the dignity and worth of a person, treating each person in a caring and respectful fashion, mindful of individual differences and cultural and ethnic diversity.</w:t>
      </w:r>
    </w:p>
    <w:p w14:paraId="1BFA5BD1" w14:textId="77777777" w:rsidR="00184341" w:rsidRPr="00184341" w:rsidRDefault="00184341" w:rsidP="00184341">
      <w:pPr>
        <w:rPr>
          <w:rFonts w:cs="Arial"/>
          <w:szCs w:val="24"/>
        </w:rPr>
      </w:pPr>
    </w:p>
    <w:p w14:paraId="6EA10EB4" w14:textId="103A6272" w:rsidR="00184341" w:rsidRPr="00184341" w:rsidRDefault="00184341" w:rsidP="00184341">
      <w:pPr>
        <w:numPr>
          <w:ilvl w:val="0"/>
          <w:numId w:val="2"/>
        </w:numPr>
        <w:rPr>
          <w:rFonts w:cs="Arial"/>
          <w:szCs w:val="24"/>
        </w:rPr>
      </w:pPr>
      <w:r w:rsidRPr="00184341">
        <w:rPr>
          <w:rFonts w:cs="Arial"/>
          <w:szCs w:val="24"/>
        </w:rPr>
        <w:t>Members should understand and comply with the Equality Act 2010</w:t>
      </w:r>
      <w:r w:rsidR="00E3359F">
        <w:rPr>
          <w:rFonts w:cs="Arial"/>
          <w:szCs w:val="24"/>
        </w:rPr>
        <w:t xml:space="preserve"> and other relevant legislation. </w:t>
      </w:r>
    </w:p>
    <w:p w14:paraId="33BE0EEB" w14:textId="77777777" w:rsidR="00184341" w:rsidRPr="00184341" w:rsidRDefault="00184341" w:rsidP="00184341">
      <w:pPr>
        <w:rPr>
          <w:rFonts w:cs="Arial"/>
          <w:szCs w:val="24"/>
        </w:rPr>
      </w:pPr>
    </w:p>
    <w:p w14:paraId="1D4F2D35" w14:textId="427D66C2" w:rsidR="00184341" w:rsidRPr="00184341" w:rsidRDefault="00184341" w:rsidP="00184341">
      <w:pPr>
        <w:numPr>
          <w:ilvl w:val="0"/>
          <w:numId w:val="2"/>
        </w:numPr>
        <w:rPr>
          <w:rFonts w:cs="Arial"/>
          <w:szCs w:val="24"/>
        </w:rPr>
      </w:pPr>
      <w:r w:rsidRPr="00184341">
        <w:rPr>
          <w:rFonts w:cs="Arial"/>
          <w:szCs w:val="24"/>
        </w:rPr>
        <w:t xml:space="preserve">Members should be sensitive to issues of confidentiality and privacy should be respected with due account taken of the </w:t>
      </w:r>
      <w:r w:rsidR="00E3359F">
        <w:rPr>
          <w:rFonts w:cs="Arial"/>
          <w:szCs w:val="24"/>
        </w:rPr>
        <w:t xml:space="preserve">relevant </w:t>
      </w:r>
      <w:r w:rsidRPr="00184341">
        <w:rPr>
          <w:rFonts w:cs="Arial"/>
          <w:szCs w:val="24"/>
        </w:rPr>
        <w:t xml:space="preserve">legislative framework </w:t>
      </w:r>
      <w:r w:rsidR="00E3359F">
        <w:rPr>
          <w:rFonts w:cs="Arial"/>
          <w:szCs w:val="24"/>
        </w:rPr>
        <w:t xml:space="preserve">including the </w:t>
      </w:r>
      <w:r>
        <w:rPr>
          <w:rFonts w:cs="Arial"/>
          <w:szCs w:val="24"/>
        </w:rPr>
        <w:t>General Data Protection Regulations (GDPR)</w:t>
      </w:r>
      <w:r w:rsidRPr="00184341">
        <w:rPr>
          <w:rFonts w:cs="Arial"/>
          <w:szCs w:val="24"/>
        </w:rPr>
        <w:t>.</w:t>
      </w:r>
    </w:p>
    <w:p w14:paraId="018609F2" w14:textId="77777777" w:rsidR="00184341" w:rsidRPr="00184341" w:rsidRDefault="00184341" w:rsidP="00184341">
      <w:pPr>
        <w:rPr>
          <w:rFonts w:cs="Arial"/>
          <w:szCs w:val="24"/>
        </w:rPr>
      </w:pPr>
    </w:p>
    <w:p w14:paraId="0E384B87" w14:textId="5FDBF658" w:rsidR="00184341" w:rsidRPr="00184341" w:rsidRDefault="00184341" w:rsidP="00184341">
      <w:pPr>
        <w:numPr>
          <w:ilvl w:val="0"/>
          <w:numId w:val="2"/>
        </w:numPr>
        <w:rPr>
          <w:rFonts w:cs="Arial"/>
          <w:szCs w:val="24"/>
        </w:rPr>
      </w:pPr>
      <w:r w:rsidRPr="00184341">
        <w:rPr>
          <w:rFonts w:cs="Arial"/>
          <w:szCs w:val="24"/>
        </w:rPr>
        <w:t xml:space="preserve">Members should be alert to and avoid conflicts of interest that may interfere with the exercise of professional responsibilities.  Any concerns of conflict should be </w:t>
      </w:r>
      <w:r w:rsidR="00E3359F">
        <w:rPr>
          <w:rFonts w:cs="Arial"/>
          <w:szCs w:val="24"/>
        </w:rPr>
        <w:t>identified to the Board of Directors</w:t>
      </w:r>
      <w:r w:rsidRPr="00184341">
        <w:rPr>
          <w:rFonts w:cs="Arial"/>
          <w:szCs w:val="24"/>
        </w:rPr>
        <w:t>.</w:t>
      </w:r>
    </w:p>
    <w:p w14:paraId="20B63FE1" w14:textId="77777777" w:rsidR="00184341" w:rsidRPr="00184341" w:rsidRDefault="00184341" w:rsidP="00184341">
      <w:pPr>
        <w:rPr>
          <w:rFonts w:cs="Arial"/>
          <w:szCs w:val="24"/>
        </w:rPr>
      </w:pPr>
    </w:p>
    <w:p w14:paraId="0ABD64CF" w14:textId="34836F92" w:rsidR="00184341" w:rsidRPr="00184341" w:rsidRDefault="00184341" w:rsidP="00184341">
      <w:pPr>
        <w:numPr>
          <w:ilvl w:val="0"/>
          <w:numId w:val="2"/>
        </w:numPr>
        <w:rPr>
          <w:rFonts w:cs="Arial"/>
          <w:szCs w:val="24"/>
        </w:rPr>
      </w:pPr>
      <w:r w:rsidRPr="00184341">
        <w:rPr>
          <w:rFonts w:cs="Arial"/>
          <w:szCs w:val="24"/>
        </w:rPr>
        <w:t>The provision of information, advice and guidance should be impartial, open and transparent.  Members should be mindful of their role and be aware of any factors which might limit the impartiality of the information, advice and guidance offered and where appropriate those factors should be disclosed</w:t>
      </w:r>
      <w:r w:rsidR="00E12140">
        <w:rPr>
          <w:rFonts w:cs="Arial"/>
          <w:szCs w:val="24"/>
        </w:rPr>
        <w:t xml:space="preserve"> to the board of directors</w:t>
      </w:r>
      <w:r w:rsidRPr="00184341">
        <w:rPr>
          <w:rFonts w:cs="Arial"/>
          <w:szCs w:val="24"/>
        </w:rPr>
        <w:t>.</w:t>
      </w:r>
    </w:p>
    <w:p w14:paraId="1ED10EAA" w14:textId="77777777" w:rsidR="00184341" w:rsidRPr="00184341" w:rsidRDefault="00184341" w:rsidP="00184341">
      <w:pPr>
        <w:rPr>
          <w:rFonts w:cs="Arial"/>
          <w:szCs w:val="24"/>
        </w:rPr>
      </w:pPr>
    </w:p>
    <w:p w14:paraId="552C4717" w14:textId="77777777" w:rsidR="00184341" w:rsidRPr="00184341" w:rsidRDefault="00184341" w:rsidP="00184341">
      <w:pPr>
        <w:numPr>
          <w:ilvl w:val="0"/>
          <w:numId w:val="2"/>
        </w:numPr>
        <w:rPr>
          <w:rFonts w:cs="Arial"/>
          <w:szCs w:val="24"/>
        </w:rPr>
      </w:pPr>
      <w:r w:rsidRPr="00184341">
        <w:rPr>
          <w:rFonts w:cs="Arial"/>
          <w:szCs w:val="24"/>
        </w:rPr>
        <w:t>Members should recognise the responsibility, influence and power that their role bestows and ensure that they are used appropriately.</w:t>
      </w:r>
    </w:p>
    <w:p w14:paraId="1EB02FD0" w14:textId="77777777" w:rsidR="00184341" w:rsidRPr="00184341" w:rsidRDefault="00184341" w:rsidP="00184341">
      <w:pPr>
        <w:rPr>
          <w:rFonts w:cs="Arial"/>
          <w:szCs w:val="24"/>
        </w:rPr>
      </w:pPr>
    </w:p>
    <w:p w14:paraId="6826F050" w14:textId="0DAE15B9" w:rsidR="00184341" w:rsidRDefault="00184341" w:rsidP="00184341">
      <w:pPr>
        <w:numPr>
          <w:ilvl w:val="0"/>
          <w:numId w:val="2"/>
        </w:numPr>
        <w:rPr>
          <w:rFonts w:cs="Arial"/>
          <w:szCs w:val="24"/>
        </w:rPr>
      </w:pPr>
      <w:r w:rsidRPr="00184341">
        <w:rPr>
          <w:rFonts w:cs="Arial"/>
          <w:szCs w:val="24"/>
        </w:rPr>
        <w:t xml:space="preserve">Members should keep appropriate records of their actions and make students aware </w:t>
      </w:r>
      <w:r>
        <w:rPr>
          <w:rFonts w:cs="Arial"/>
          <w:szCs w:val="24"/>
        </w:rPr>
        <w:t>of which</w:t>
      </w:r>
      <w:r w:rsidRPr="00184341">
        <w:rPr>
          <w:rFonts w:cs="Arial"/>
          <w:szCs w:val="24"/>
        </w:rPr>
        <w:t xml:space="preserve"> personal data </w:t>
      </w:r>
      <w:r>
        <w:rPr>
          <w:rFonts w:cs="Arial"/>
          <w:szCs w:val="24"/>
        </w:rPr>
        <w:t>is stored and how it is secured</w:t>
      </w:r>
      <w:r w:rsidRPr="00184341">
        <w:rPr>
          <w:rFonts w:cs="Arial"/>
          <w:szCs w:val="24"/>
        </w:rPr>
        <w:t>.</w:t>
      </w:r>
    </w:p>
    <w:p w14:paraId="6A842129" w14:textId="16D354F7" w:rsidR="00184341" w:rsidRDefault="00184341" w:rsidP="00D00725">
      <w:pPr>
        <w:rPr>
          <w:rFonts w:cs="Arial"/>
          <w:szCs w:val="24"/>
        </w:rPr>
      </w:pPr>
    </w:p>
    <w:p w14:paraId="3C3C753E" w14:textId="77777777" w:rsidR="00184341" w:rsidRPr="00184341" w:rsidRDefault="00184341" w:rsidP="00184341">
      <w:pPr>
        <w:pStyle w:val="Heading2"/>
      </w:pPr>
      <w:r w:rsidRPr="00184341">
        <w:t>Personal Conduct</w:t>
      </w:r>
    </w:p>
    <w:p w14:paraId="766A9121" w14:textId="77777777" w:rsidR="00184341" w:rsidRPr="00184341" w:rsidRDefault="00184341" w:rsidP="00184341">
      <w:pPr>
        <w:rPr>
          <w:rFonts w:cs="Arial"/>
          <w:b/>
          <w:szCs w:val="24"/>
        </w:rPr>
      </w:pPr>
    </w:p>
    <w:p w14:paraId="714E955F" w14:textId="77777777" w:rsidR="00184341" w:rsidRPr="00184341" w:rsidRDefault="00184341" w:rsidP="00184341">
      <w:pPr>
        <w:numPr>
          <w:ilvl w:val="0"/>
          <w:numId w:val="3"/>
        </w:numPr>
        <w:rPr>
          <w:rFonts w:cs="Arial"/>
          <w:szCs w:val="24"/>
        </w:rPr>
      </w:pPr>
      <w:r w:rsidRPr="00184341">
        <w:rPr>
          <w:rFonts w:cs="Arial"/>
          <w:szCs w:val="24"/>
        </w:rPr>
        <w:t xml:space="preserve">Members </w:t>
      </w:r>
      <w:commentRangeStart w:id="1"/>
      <w:r w:rsidRPr="00184341">
        <w:rPr>
          <w:rFonts w:cs="Arial"/>
          <w:szCs w:val="24"/>
        </w:rPr>
        <w:t>should</w:t>
      </w:r>
      <w:commentRangeEnd w:id="1"/>
      <w:r w:rsidR="00914BA2">
        <w:rPr>
          <w:rStyle w:val="CommentReference"/>
        </w:rPr>
        <w:commentReference w:id="1"/>
      </w:r>
      <w:r w:rsidRPr="00184341">
        <w:rPr>
          <w:rFonts w:cs="Arial"/>
          <w:szCs w:val="24"/>
        </w:rPr>
        <w:t xml:space="preserve"> ensure that their actions do not bring either themselves, their Institution or NADP into disrepute.</w:t>
      </w:r>
    </w:p>
    <w:p w14:paraId="6EC55D69" w14:textId="77777777" w:rsidR="00184341" w:rsidRPr="00184341" w:rsidRDefault="00184341" w:rsidP="00184341">
      <w:pPr>
        <w:rPr>
          <w:rFonts w:cs="Arial"/>
          <w:szCs w:val="24"/>
        </w:rPr>
      </w:pPr>
    </w:p>
    <w:p w14:paraId="0FA8F2FE" w14:textId="77777777" w:rsidR="00914BA2" w:rsidRDefault="00914BA2" w:rsidP="00184341">
      <w:pPr>
        <w:numPr>
          <w:ilvl w:val="0"/>
          <w:numId w:val="3"/>
        </w:numPr>
        <w:rPr>
          <w:rFonts w:cs="Arial"/>
          <w:szCs w:val="24"/>
        </w:rPr>
      </w:pPr>
      <w:r>
        <w:rPr>
          <w:rFonts w:cs="Arial"/>
          <w:szCs w:val="24"/>
        </w:rPr>
        <w:t xml:space="preserve">Disreputable behaviour should be referred to the operations manager. </w:t>
      </w:r>
    </w:p>
    <w:p w14:paraId="5F7EB34B" w14:textId="77777777" w:rsidR="00914BA2" w:rsidRDefault="00914BA2" w:rsidP="000F5378">
      <w:pPr>
        <w:pStyle w:val="ListParagraph"/>
        <w:rPr>
          <w:rFonts w:cs="Arial"/>
          <w:szCs w:val="24"/>
        </w:rPr>
      </w:pPr>
    </w:p>
    <w:p w14:paraId="5A8F6864" w14:textId="61B26651" w:rsidR="00E3359F" w:rsidRDefault="00914BA2" w:rsidP="00184341">
      <w:pPr>
        <w:numPr>
          <w:ilvl w:val="0"/>
          <w:numId w:val="3"/>
        </w:numPr>
        <w:rPr>
          <w:rFonts w:cs="Arial"/>
          <w:szCs w:val="24"/>
        </w:rPr>
      </w:pPr>
      <w:r>
        <w:rPr>
          <w:rFonts w:cs="Arial"/>
          <w:szCs w:val="24"/>
        </w:rPr>
        <w:t xml:space="preserve">If the operations manager receives a report of disreputable behaviour they will pass the report to the board of directors. A </w:t>
      </w:r>
      <w:r w:rsidR="00E3359F">
        <w:rPr>
          <w:rFonts w:cs="Arial"/>
          <w:szCs w:val="24"/>
        </w:rPr>
        <w:t xml:space="preserve">review </w:t>
      </w:r>
      <w:r>
        <w:rPr>
          <w:rFonts w:cs="Arial"/>
          <w:szCs w:val="24"/>
        </w:rPr>
        <w:t>panel of three board members will review the report.</w:t>
      </w:r>
      <w:r w:rsidR="00E3359F">
        <w:rPr>
          <w:rFonts w:cs="Arial"/>
          <w:szCs w:val="24"/>
        </w:rPr>
        <w:t xml:space="preserve"> The review panel will have the power to expel members.</w:t>
      </w:r>
    </w:p>
    <w:p w14:paraId="4AA4B8C4" w14:textId="77777777" w:rsidR="00E3359F" w:rsidRDefault="00E3359F" w:rsidP="000F5378">
      <w:pPr>
        <w:pStyle w:val="ListParagraph"/>
        <w:rPr>
          <w:rFonts w:cs="Arial"/>
          <w:szCs w:val="24"/>
        </w:rPr>
      </w:pPr>
    </w:p>
    <w:p w14:paraId="249D87BF" w14:textId="0FF5AB46" w:rsidR="00184341" w:rsidRPr="00184341" w:rsidRDefault="00184341" w:rsidP="00184341">
      <w:pPr>
        <w:numPr>
          <w:ilvl w:val="0"/>
          <w:numId w:val="3"/>
        </w:numPr>
        <w:rPr>
          <w:rFonts w:cs="Arial"/>
          <w:szCs w:val="24"/>
        </w:rPr>
      </w:pPr>
      <w:r w:rsidRPr="00184341">
        <w:rPr>
          <w:rFonts w:cs="Arial"/>
          <w:szCs w:val="24"/>
        </w:rPr>
        <w:lastRenderedPageBreak/>
        <w:t xml:space="preserve">Members may appeal the decision </w:t>
      </w:r>
      <w:r w:rsidR="00E3359F">
        <w:rPr>
          <w:rFonts w:cs="Arial"/>
          <w:szCs w:val="24"/>
        </w:rPr>
        <w:t xml:space="preserve">of the review panel </w:t>
      </w:r>
      <w:r w:rsidRPr="00184341">
        <w:rPr>
          <w:rFonts w:cs="Arial"/>
          <w:szCs w:val="24"/>
        </w:rPr>
        <w:t xml:space="preserve">and any appeal will be considered by an Appeals Panel consisting of 2 </w:t>
      </w:r>
      <w:r w:rsidR="00E3359F">
        <w:rPr>
          <w:rFonts w:cs="Arial"/>
          <w:szCs w:val="24"/>
        </w:rPr>
        <w:t xml:space="preserve">different </w:t>
      </w:r>
      <w:r w:rsidRPr="00184341">
        <w:rPr>
          <w:rFonts w:cs="Arial"/>
          <w:szCs w:val="24"/>
        </w:rPr>
        <w:t>full members of the Board of Directors and the Chair (where there is no conflict of interest).</w:t>
      </w:r>
    </w:p>
    <w:p w14:paraId="4A6D74F1" w14:textId="77777777" w:rsidR="00184341" w:rsidRPr="00184341" w:rsidRDefault="00184341" w:rsidP="00184341">
      <w:pPr>
        <w:pStyle w:val="ListParagraph"/>
        <w:rPr>
          <w:rFonts w:cs="Arial"/>
          <w:szCs w:val="24"/>
        </w:rPr>
      </w:pPr>
    </w:p>
    <w:p w14:paraId="5490369C" w14:textId="159F6777" w:rsidR="008C39BF" w:rsidRPr="00AD2D0E" w:rsidRDefault="00184341" w:rsidP="000F5378">
      <w:pPr>
        <w:pStyle w:val="ListParagraph"/>
        <w:numPr>
          <w:ilvl w:val="0"/>
          <w:numId w:val="3"/>
        </w:numPr>
      </w:pPr>
      <w:r w:rsidRPr="00446F1F">
        <w:rPr>
          <w:rFonts w:cs="Arial"/>
          <w:szCs w:val="24"/>
        </w:rPr>
        <w:t xml:space="preserve">Expelled Accredited members will have their accreditation status removed </w:t>
      </w:r>
    </w:p>
    <w:p w14:paraId="7F23BE1D" w14:textId="77777777" w:rsidR="00AD2D0E" w:rsidRDefault="00AD2D0E" w:rsidP="00AD2D0E">
      <w:pPr>
        <w:pStyle w:val="ListParagraph"/>
      </w:pPr>
    </w:p>
    <w:p w14:paraId="08B3CFCE" w14:textId="14D7C640" w:rsidR="00AD2D0E" w:rsidRDefault="00AD2D0E" w:rsidP="00AD2D0E">
      <w:pPr>
        <w:rPr>
          <w:b/>
        </w:rPr>
      </w:pPr>
      <w:r>
        <w:rPr>
          <w:b/>
        </w:rPr>
        <w:t>Appendix</w:t>
      </w:r>
    </w:p>
    <w:p w14:paraId="024F6894" w14:textId="77777777" w:rsidR="00AD2D0E" w:rsidRDefault="00AD2D0E" w:rsidP="00AD2D0E">
      <w:pPr>
        <w:pStyle w:val="Heading1"/>
      </w:pPr>
      <w:r w:rsidRPr="001F32A2">
        <w:t>Code of Practice</w:t>
      </w:r>
      <w:r>
        <w:t xml:space="preserve"> (2013 Version)</w:t>
      </w:r>
    </w:p>
    <w:p w14:paraId="3B6BB096" w14:textId="77777777" w:rsidR="00AD2D0E" w:rsidRPr="00184341" w:rsidRDefault="00AD2D0E" w:rsidP="00AD2D0E">
      <w:pPr>
        <w:pStyle w:val="Heading2"/>
      </w:pPr>
      <w:r w:rsidRPr="00184341">
        <w:t>Competence</w:t>
      </w:r>
    </w:p>
    <w:p w14:paraId="2D623486" w14:textId="77777777" w:rsidR="00AD2D0E" w:rsidRDefault="00AD2D0E" w:rsidP="00AD2D0E">
      <w:pPr>
        <w:pStyle w:val="ListParagraph"/>
        <w:numPr>
          <w:ilvl w:val="0"/>
          <w:numId w:val="7"/>
        </w:numPr>
      </w:pPr>
      <w:r w:rsidRPr="00184341">
        <w:t>Members should endeavour to maintain and develop their professional competence and work within its limits.</w:t>
      </w:r>
    </w:p>
    <w:p w14:paraId="2B85D4D8" w14:textId="77777777" w:rsidR="00AD2D0E" w:rsidRDefault="00AD2D0E" w:rsidP="00AD2D0E">
      <w:pPr>
        <w:pStyle w:val="ListParagraph"/>
        <w:numPr>
          <w:ilvl w:val="0"/>
          <w:numId w:val="7"/>
        </w:numPr>
      </w:pPr>
      <w:r w:rsidRPr="00184341">
        <w:t>Members should actively seek to promote their professional development and keep themselves informed of current developments in the field</w:t>
      </w:r>
    </w:p>
    <w:p w14:paraId="484325FB" w14:textId="77777777" w:rsidR="00AD2D0E" w:rsidRPr="00184341" w:rsidRDefault="00AD2D0E" w:rsidP="00AD2D0E">
      <w:pPr>
        <w:pStyle w:val="ListParagraph"/>
        <w:numPr>
          <w:ilvl w:val="0"/>
          <w:numId w:val="7"/>
        </w:numPr>
      </w:pPr>
      <w:r w:rsidRPr="00184341">
        <w:t>Members should recognise the boundaries of their own competence, making appropriate referrals when situations fall outside them</w:t>
      </w:r>
    </w:p>
    <w:p w14:paraId="5314DAE9" w14:textId="77777777" w:rsidR="00AD2D0E" w:rsidRPr="00184341" w:rsidRDefault="00AD2D0E" w:rsidP="00AD2D0E">
      <w:pPr>
        <w:pStyle w:val="Heading2"/>
      </w:pPr>
      <w:r w:rsidRPr="00184341">
        <w:t>Discharge of Professional Duties</w:t>
      </w:r>
    </w:p>
    <w:p w14:paraId="621EF67B" w14:textId="77777777" w:rsidR="00AD2D0E" w:rsidRDefault="00AD2D0E" w:rsidP="00AD2D0E">
      <w:pPr>
        <w:pStyle w:val="ListParagraph"/>
        <w:numPr>
          <w:ilvl w:val="0"/>
          <w:numId w:val="8"/>
        </w:numPr>
      </w:pPr>
      <w:r w:rsidRPr="00184341">
        <w:t>Members will act ethically, in good faith, with fairness, consideration and objectivity.</w:t>
      </w:r>
    </w:p>
    <w:p w14:paraId="58E2C4B8" w14:textId="77777777" w:rsidR="00AD2D0E" w:rsidRDefault="00AD2D0E" w:rsidP="00AD2D0E">
      <w:pPr>
        <w:pStyle w:val="ListParagraph"/>
        <w:numPr>
          <w:ilvl w:val="0"/>
          <w:numId w:val="8"/>
        </w:numPr>
      </w:pPr>
      <w:r w:rsidRPr="00184341">
        <w:t>Members will be aware of, and show appropriate sensitivity to the dignity and worth of a person, treating each person in a caring and respectful fashion, mindful of individual differences and cultural and ethnic diversity.</w:t>
      </w:r>
    </w:p>
    <w:p w14:paraId="0EA1A03D" w14:textId="77777777" w:rsidR="00AD2D0E" w:rsidRDefault="00AD2D0E" w:rsidP="00AD2D0E">
      <w:pPr>
        <w:pStyle w:val="ListParagraph"/>
        <w:numPr>
          <w:ilvl w:val="0"/>
          <w:numId w:val="8"/>
        </w:numPr>
      </w:pPr>
      <w:r w:rsidRPr="00184341">
        <w:t>Members should not discriminate or tolerate discrimination on the part of others.</w:t>
      </w:r>
    </w:p>
    <w:p w14:paraId="698CEC05" w14:textId="77777777" w:rsidR="00AD2D0E" w:rsidRDefault="00AD2D0E" w:rsidP="00AD2D0E">
      <w:pPr>
        <w:pStyle w:val="ListParagraph"/>
        <w:numPr>
          <w:ilvl w:val="0"/>
          <w:numId w:val="8"/>
        </w:numPr>
      </w:pPr>
      <w:r w:rsidRPr="00184341">
        <w:t>The right to privacy should be respected with due account taken of the legislative framework in place (for example UK Data Protection Act).</w:t>
      </w:r>
    </w:p>
    <w:p w14:paraId="5E476DEE" w14:textId="77777777" w:rsidR="00AD2D0E" w:rsidRDefault="00AD2D0E" w:rsidP="00AD2D0E">
      <w:pPr>
        <w:pStyle w:val="ListParagraph"/>
        <w:numPr>
          <w:ilvl w:val="0"/>
          <w:numId w:val="8"/>
        </w:numPr>
      </w:pPr>
      <w:r w:rsidRPr="00184341">
        <w:t>Members should be sensitive to issues of confidentiality and act in accordance with the legislative requirements.</w:t>
      </w:r>
    </w:p>
    <w:p w14:paraId="755135CC" w14:textId="77777777" w:rsidR="00AD2D0E" w:rsidRDefault="00AD2D0E" w:rsidP="00AD2D0E">
      <w:pPr>
        <w:pStyle w:val="ListParagraph"/>
        <w:numPr>
          <w:ilvl w:val="0"/>
          <w:numId w:val="8"/>
        </w:numPr>
      </w:pPr>
      <w:r w:rsidRPr="00184341">
        <w:t>Members should be alert to and avoid conflicts of interest that may interfere with the exercise of professional responsibilities.  Any concerns of conflict should be raised with the relevant parties.</w:t>
      </w:r>
    </w:p>
    <w:p w14:paraId="4789DA5B" w14:textId="77777777" w:rsidR="00AD2D0E" w:rsidRDefault="00AD2D0E" w:rsidP="00AD2D0E">
      <w:pPr>
        <w:pStyle w:val="ListParagraph"/>
        <w:numPr>
          <w:ilvl w:val="0"/>
          <w:numId w:val="8"/>
        </w:numPr>
      </w:pPr>
      <w:r w:rsidRPr="00184341">
        <w:t>The provision of information, advice and guidance should be impartial, open and transparent.  Members should be mindful of their role and be aware of any factors which might limit the impartiality of the information, advice and guidance offered and where appropriate those factors should be disclosed.</w:t>
      </w:r>
    </w:p>
    <w:p w14:paraId="0E8AA9A8" w14:textId="77777777" w:rsidR="00AD2D0E" w:rsidRDefault="00AD2D0E" w:rsidP="00AD2D0E">
      <w:pPr>
        <w:pStyle w:val="ListParagraph"/>
        <w:numPr>
          <w:ilvl w:val="0"/>
          <w:numId w:val="8"/>
        </w:numPr>
      </w:pPr>
      <w:r w:rsidRPr="00184341">
        <w:t>Members should recognise the power and influence that comes with their role and ensure that it is used appropriately.</w:t>
      </w:r>
    </w:p>
    <w:p w14:paraId="789B4847" w14:textId="77777777" w:rsidR="00AD2D0E" w:rsidRPr="00184341" w:rsidRDefault="00AD2D0E" w:rsidP="00AD2D0E">
      <w:pPr>
        <w:pStyle w:val="ListParagraph"/>
        <w:numPr>
          <w:ilvl w:val="0"/>
          <w:numId w:val="8"/>
        </w:numPr>
      </w:pPr>
      <w:r w:rsidRPr="00184341">
        <w:t>Members should keep appropriate records of their actions and make students aware if files are kept which include personal data about them.</w:t>
      </w:r>
    </w:p>
    <w:p w14:paraId="7830B91C" w14:textId="77777777" w:rsidR="00AD2D0E" w:rsidRPr="00184341" w:rsidRDefault="00AD2D0E" w:rsidP="00AD2D0E">
      <w:pPr>
        <w:pStyle w:val="Heading2"/>
      </w:pPr>
      <w:r w:rsidRPr="00184341">
        <w:lastRenderedPageBreak/>
        <w:t>Personal Conduct</w:t>
      </w:r>
    </w:p>
    <w:p w14:paraId="003A67FA" w14:textId="77777777" w:rsidR="00AD2D0E" w:rsidRDefault="00AD2D0E" w:rsidP="00AD2D0E">
      <w:pPr>
        <w:pStyle w:val="ListParagraph"/>
        <w:numPr>
          <w:ilvl w:val="0"/>
          <w:numId w:val="9"/>
        </w:numPr>
      </w:pPr>
      <w:r w:rsidRPr="00184341">
        <w:t>Members should ensure that their actions do not bring either themselves, their Institution or NADP into disrepute.</w:t>
      </w:r>
    </w:p>
    <w:p w14:paraId="1E10B729" w14:textId="5BB39E96" w:rsidR="00AD2D0E" w:rsidRPr="00AD2D0E" w:rsidRDefault="00AD2D0E" w:rsidP="00AD2D0E">
      <w:pPr>
        <w:rPr>
          <w:b/>
        </w:rPr>
      </w:pPr>
      <w:r w:rsidRPr="00184341">
        <w:t>Any disciplinary action taken by the Board of Directors in relation to inappropriate behaviour and/or unprofessional conduct is final</w:t>
      </w:r>
    </w:p>
    <w:sectPr w:rsidR="00AD2D0E" w:rsidRPr="00AD2D0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lice Speller" w:date="2019-09-19T21:24:00Z" w:initials="AS">
    <w:p w14:paraId="3B8519CC" w14:textId="644EC93F" w:rsidR="00914BA2" w:rsidRDefault="00914BA2">
      <w:pPr>
        <w:pStyle w:val="CommentText"/>
      </w:pPr>
      <w:r>
        <w:rPr>
          <w:rStyle w:val="CommentReference"/>
        </w:rPr>
        <w:annotationRef/>
      </w:r>
      <w:r>
        <w:t>Must?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8519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8519CC" w16cid:durableId="2166D7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F1410"/>
    <w:multiLevelType w:val="hybridMultilevel"/>
    <w:tmpl w:val="B622E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9759B"/>
    <w:multiLevelType w:val="hybridMultilevel"/>
    <w:tmpl w:val="2618E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6A32ED"/>
    <w:multiLevelType w:val="hybridMultilevel"/>
    <w:tmpl w:val="E4C87B08"/>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764EF6"/>
    <w:multiLevelType w:val="hybridMultilevel"/>
    <w:tmpl w:val="DA64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316914"/>
    <w:multiLevelType w:val="hybridMultilevel"/>
    <w:tmpl w:val="B802B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322B51"/>
    <w:multiLevelType w:val="hybridMultilevel"/>
    <w:tmpl w:val="1A72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061634"/>
    <w:multiLevelType w:val="hybridMultilevel"/>
    <w:tmpl w:val="E86863C4"/>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993CA0"/>
    <w:multiLevelType w:val="hybridMultilevel"/>
    <w:tmpl w:val="16B802EA"/>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C2288"/>
    <w:multiLevelType w:val="hybridMultilevel"/>
    <w:tmpl w:val="984C3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2"/>
  </w:num>
  <w:num w:numId="5">
    <w:abstractNumId w:val="6"/>
  </w:num>
  <w:num w:numId="6">
    <w:abstractNumId w:val="7"/>
  </w:num>
  <w:num w:numId="7">
    <w:abstractNumId w:val="3"/>
  </w:num>
  <w:num w:numId="8">
    <w:abstractNumId w:val="0"/>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ice Speller">
    <w15:presenceInfo w15:providerId="AD" w15:userId="S-1-5-21-898883349-1891153797-3843570174-67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341"/>
    <w:rsid w:val="000673AE"/>
    <w:rsid w:val="000F5378"/>
    <w:rsid w:val="00162B5A"/>
    <w:rsid w:val="0017384F"/>
    <w:rsid w:val="00184341"/>
    <w:rsid w:val="00446F1F"/>
    <w:rsid w:val="007354E9"/>
    <w:rsid w:val="007C2535"/>
    <w:rsid w:val="008C39BF"/>
    <w:rsid w:val="00914BA2"/>
    <w:rsid w:val="00A97A9F"/>
    <w:rsid w:val="00AD2D0E"/>
    <w:rsid w:val="00D00725"/>
    <w:rsid w:val="00DA6CE8"/>
    <w:rsid w:val="00E12140"/>
    <w:rsid w:val="00E33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616E"/>
  <w15:chartTrackingRefBased/>
  <w15:docId w15:val="{82B436B0-8825-4B0B-AA95-80F3505C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341"/>
    <w:pPr>
      <w:spacing w:after="0" w:line="240" w:lineRule="auto"/>
    </w:pPr>
    <w:rPr>
      <w:rFonts w:eastAsia="Times New Roman" w:cs="Times New Roman"/>
      <w:szCs w:val="20"/>
    </w:rPr>
  </w:style>
  <w:style w:type="paragraph" w:styleId="Heading1">
    <w:name w:val="heading 1"/>
    <w:basedOn w:val="Normal"/>
    <w:next w:val="Normal"/>
    <w:link w:val="Heading1Char"/>
    <w:autoRedefine/>
    <w:uiPriority w:val="9"/>
    <w:qFormat/>
    <w:rsid w:val="00AD2D0E"/>
    <w:pPr>
      <w:keepNext/>
      <w:keepLines/>
      <w:spacing w:before="240"/>
      <w:jc w:val="center"/>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autoRedefine/>
    <w:uiPriority w:val="9"/>
    <w:unhideWhenUsed/>
    <w:qFormat/>
    <w:rsid w:val="000673AE"/>
    <w:pPr>
      <w:keepNext/>
      <w:keepLines/>
      <w:spacing w:before="40"/>
      <w:outlineLvl w:val="1"/>
    </w:pPr>
    <w:rPr>
      <w:rFonts w:asciiTheme="majorHAnsi" w:eastAsiaTheme="majorEastAsia" w:hAnsiTheme="majorHAnsi" w:cstheme="majorBidi"/>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D0E"/>
    <w:rPr>
      <w:rFonts w:asciiTheme="majorHAnsi" w:eastAsiaTheme="majorEastAsia" w:hAnsiTheme="majorHAnsi" w:cstheme="majorBidi"/>
      <w:b/>
      <w:sz w:val="32"/>
      <w:szCs w:val="32"/>
      <w:u w:val="single"/>
    </w:rPr>
  </w:style>
  <w:style w:type="character" w:customStyle="1" w:styleId="Heading2Char">
    <w:name w:val="Heading 2 Char"/>
    <w:basedOn w:val="DefaultParagraphFont"/>
    <w:link w:val="Heading2"/>
    <w:uiPriority w:val="9"/>
    <w:rsid w:val="000673AE"/>
    <w:rPr>
      <w:rFonts w:asciiTheme="majorHAnsi" w:eastAsiaTheme="majorEastAsia" w:hAnsiTheme="majorHAnsi" w:cstheme="majorBidi"/>
      <w:b/>
      <w:sz w:val="26"/>
      <w:szCs w:val="26"/>
      <w:u w:val="single"/>
    </w:rPr>
  </w:style>
  <w:style w:type="paragraph" w:styleId="ListParagraph">
    <w:name w:val="List Paragraph"/>
    <w:basedOn w:val="Normal"/>
    <w:uiPriority w:val="34"/>
    <w:qFormat/>
    <w:rsid w:val="00184341"/>
    <w:pPr>
      <w:ind w:left="720"/>
    </w:pPr>
  </w:style>
  <w:style w:type="character" w:styleId="CommentReference">
    <w:name w:val="annotation reference"/>
    <w:basedOn w:val="DefaultParagraphFont"/>
    <w:uiPriority w:val="99"/>
    <w:semiHidden/>
    <w:unhideWhenUsed/>
    <w:rsid w:val="00914BA2"/>
    <w:rPr>
      <w:sz w:val="16"/>
      <w:szCs w:val="16"/>
    </w:rPr>
  </w:style>
  <w:style w:type="paragraph" w:styleId="CommentText">
    <w:name w:val="annotation text"/>
    <w:basedOn w:val="Normal"/>
    <w:link w:val="CommentTextChar"/>
    <w:uiPriority w:val="99"/>
    <w:semiHidden/>
    <w:unhideWhenUsed/>
    <w:rsid w:val="00914BA2"/>
    <w:rPr>
      <w:sz w:val="20"/>
    </w:rPr>
  </w:style>
  <w:style w:type="character" w:customStyle="1" w:styleId="CommentTextChar">
    <w:name w:val="Comment Text Char"/>
    <w:basedOn w:val="DefaultParagraphFont"/>
    <w:link w:val="CommentText"/>
    <w:uiPriority w:val="99"/>
    <w:semiHidden/>
    <w:rsid w:val="00914B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4BA2"/>
    <w:rPr>
      <w:b/>
      <w:bCs/>
    </w:rPr>
  </w:style>
  <w:style w:type="character" w:customStyle="1" w:styleId="CommentSubjectChar">
    <w:name w:val="Comment Subject Char"/>
    <w:basedOn w:val="CommentTextChar"/>
    <w:link w:val="CommentSubject"/>
    <w:uiPriority w:val="99"/>
    <w:semiHidden/>
    <w:rsid w:val="00914BA2"/>
    <w:rPr>
      <w:rFonts w:eastAsia="Times New Roman" w:cs="Times New Roman"/>
      <w:b/>
      <w:bCs/>
      <w:sz w:val="20"/>
      <w:szCs w:val="20"/>
    </w:rPr>
  </w:style>
  <w:style w:type="paragraph" w:styleId="BalloonText">
    <w:name w:val="Balloon Text"/>
    <w:basedOn w:val="Normal"/>
    <w:link w:val="BalloonTextChar"/>
    <w:uiPriority w:val="99"/>
    <w:semiHidden/>
    <w:unhideWhenUsed/>
    <w:rsid w:val="00914B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BA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B94A9-A928-48FD-A8F1-792463DE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NADP</dc:creator>
  <cp:keywords/>
  <dc:description/>
  <cp:lastModifiedBy>NADP</cp:lastModifiedBy>
  <cp:revision>2</cp:revision>
  <dcterms:created xsi:type="dcterms:W3CDTF">2019-11-26T09:56:00Z</dcterms:created>
  <dcterms:modified xsi:type="dcterms:W3CDTF">2019-11-26T09:56:00Z</dcterms:modified>
</cp:coreProperties>
</file>