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AC990" w14:textId="3616FC91" w:rsidR="006333B9" w:rsidRDefault="006333B9" w:rsidP="00DC306A">
      <w:pPr>
        <w:pStyle w:val="Heading1"/>
      </w:pPr>
      <w:r>
        <w:t xml:space="preserve">Monthly Report to </w:t>
      </w:r>
      <w:r w:rsidR="00DC306A">
        <w:t xml:space="preserve">NADP Executive: </w:t>
      </w:r>
      <w:r w:rsidR="002518D8">
        <w:t>Octo</w:t>
      </w:r>
      <w:r w:rsidR="0061152C">
        <w:t>ber</w:t>
      </w:r>
      <w:r w:rsidR="00DC306A">
        <w:t xml:space="preserve"> 2019</w:t>
      </w:r>
    </w:p>
    <w:p w14:paraId="59936577" w14:textId="6EC0EE42" w:rsidR="00DC306A" w:rsidRDefault="00DC306A" w:rsidP="00DC306A">
      <w:pPr>
        <w:pStyle w:val="Heading2"/>
      </w:pPr>
      <w:r>
        <w:t>Headline Bank Account figures</w:t>
      </w:r>
    </w:p>
    <w:p w14:paraId="41B85337" w14:textId="6B02BE20" w:rsidR="00DC306A" w:rsidRPr="00DC306A" w:rsidRDefault="009A612A" w:rsidP="00DC306A">
      <w:r>
        <w:t>End of day 3</w:t>
      </w:r>
      <w:r w:rsidR="002518D8">
        <w:t>1</w:t>
      </w:r>
      <w:r w:rsidR="002518D8" w:rsidRPr="002518D8">
        <w:rPr>
          <w:vertAlign w:val="superscript"/>
        </w:rPr>
        <w:t>st</w:t>
      </w:r>
      <w:r w:rsidR="002518D8">
        <w:t xml:space="preserve"> October</w:t>
      </w:r>
      <w:r>
        <w:t xml:space="preserve"> 2019: £</w:t>
      </w:r>
      <w:r w:rsidR="002518D8">
        <w:t>61,828.46</w:t>
      </w:r>
    </w:p>
    <w:p w14:paraId="188BF258" w14:textId="0F23557D" w:rsidR="006333B9" w:rsidRDefault="006333B9" w:rsidP="00DC306A">
      <w:pPr>
        <w:pStyle w:val="Heading2"/>
      </w:pPr>
      <w:r>
        <w:t>Invoices in current financial year (2019-20)</w:t>
      </w:r>
    </w:p>
    <w:tbl>
      <w:tblPr>
        <w:tblStyle w:val="TableGrid"/>
        <w:tblW w:w="0" w:type="auto"/>
        <w:tblLook w:val="04A0" w:firstRow="1" w:lastRow="0" w:firstColumn="1" w:lastColumn="0" w:noHBand="0" w:noVBand="1"/>
      </w:tblPr>
      <w:tblGrid>
        <w:gridCol w:w="5098"/>
        <w:gridCol w:w="1843"/>
        <w:gridCol w:w="2075"/>
      </w:tblGrid>
      <w:tr w:rsidR="006333B9" w14:paraId="374D217D" w14:textId="77777777" w:rsidTr="006333B9">
        <w:tc>
          <w:tcPr>
            <w:tcW w:w="5098" w:type="dxa"/>
          </w:tcPr>
          <w:p w14:paraId="7A127E8C" w14:textId="193C9980" w:rsidR="006333B9" w:rsidRPr="006333B9" w:rsidRDefault="006333B9" w:rsidP="006333B9">
            <w:pPr>
              <w:jc w:val="center"/>
              <w:rPr>
                <w:b/>
              </w:rPr>
            </w:pPr>
          </w:p>
        </w:tc>
        <w:tc>
          <w:tcPr>
            <w:tcW w:w="1843" w:type="dxa"/>
          </w:tcPr>
          <w:p w14:paraId="328DB12E" w14:textId="70F7B1B7" w:rsidR="006333B9" w:rsidRPr="006333B9" w:rsidRDefault="006333B9" w:rsidP="006333B9">
            <w:pPr>
              <w:jc w:val="center"/>
              <w:rPr>
                <w:b/>
              </w:rPr>
            </w:pPr>
            <w:r w:rsidRPr="006333B9">
              <w:rPr>
                <w:b/>
              </w:rPr>
              <w:t>Number</w:t>
            </w:r>
          </w:p>
        </w:tc>
        <w:tc>
          <w:tcPr>
            <w:tcW w:w="2075" w:type="dxa"/>
          </w:tcPr>
          <w:p w14:paraId="00D2EFFB" w14:textId="1F3C70DC" w:rsidR="006333B9" w:rsidRPr="006333B9" w:rsidRDefault="006333B9" w:rsidP="006333B9">
            <w:pPr>
              <w:jc w:val="center"/>
              <w:rPr>
                <w:b/>
              </w:rPr>
            </w:pPr>
            <w:r w:rsidRPr="006333B9">
              <w:rPr>
                <w:b/>
              </w:rPr>
              <w:t>Value</w:t>
            </w:r>
          </w:p>
        </w:tc>
      </w:tr>
      <w:tr w:rsidR="006333B9" w14:paraId="19244E3E" w14:textId="77777777" w:rsidTr="006333B9">
        <w:tc>
          <w:tcPr>
            <w:tcW w:w="5098" w:type="dxa"/>
          </w:tcPr>
          <w:p w14:paraId="250A7FD2" w14:textId="377B0180" w:rsidR="006333B9" w:rsidRPr="006333B9" w:rsidRDefault="006333B9">
            <w:pPr>
              <w:rPr>
                <w:b/>
              </w:rPr>
            </w:pPr>
            <w:r w:rsidRPr="006333B9">
              <w:rPr>
                <w:b/>
              </w:rPr>
              <w:t xml:space="preserve">Total invoices </w:t>
            </w:r>
            <w:r w:rsidR="003879DA">
              <w:rPr>
                <w:b/>
              </w:rPr>
              <w:t>rais</w:t>
            </w:r>
            <w:r w:rsidRPr="006333B9">
              <w:rPr>
                <w:b/>
              </w:rPr>
              <w:t>ed</w:t>
            </w:r>
          </w:p>
        </w:tc>
        <w:tc>
          <w:tcPr>
            <w:tcW w:w="1843" w:type="dxa"/>
          </w:tcPr>
          <w:p w14:paraId="1ED65E34" w14:textId="39BFC9E8" w:rsidR="006333B9" w:rsidRDefault="001F1CDB" w:rsidP="00503978">
            <w:pPr>
              <w:jc w:val="right"/>
            </w:pPr>
            <w:r>
              <w:t>411</w:t>
            </w:r>
          </w:p>
        </w:tc>
        <w:tc>
          <w:tcPr>
            <w:tcW w:w="2075" w:type="dxa"/>
          </w:tcPr>
          <w:p w14:paraId="20E8AC3C" w14:textId="3F63D19E" w:rsidR="006333B9" w:rsidRDefault="001F1CDB" w:rsidP="00503978">
            <w:pPr>
              <w:jc w:val="right"/>
            </w:pPr>
            <w:r>
              <w:t>£124,781.29</w:t>
            </w:r>
          </w:p>
        </w:tc>
      </w:tr>
      <w:tr w:rsidR="006333B9" w14:paraId="75469934" w14:textId="77777777" w:rsidTr="006333B9">
        <w:tc>
          <w:tcPr>
            <w:tcW w:w="5098" w:type="dxa"/>
          </w:tcPr>
          <w:p w14:paraId="20DA6F33" w14:textId="2112D03B" w:rsidR="006333B9" w:rsidRPr="006333B9" w:rsidRDefault="006333B9">
            <w:pPr>
              <w:rPr>
                <w:b/>
              </w:rPr>
            </w:pPr>
            <w:r w:rsidRPr="006333B9">
              <w:rPr>
                <w:b/>
              </w:rPr>
              <w:t>Invoices Paid (Won)</w:t>
            </w:r>
          </w:p>
        </w:tc>
        <w:tc>
          <w:tcPr>
            <w:tcW w:w="1843" w:type="dxa"/>
          </w:tcPr>
          <w:p w14:paraId="76E8C6B9" w14:textId="16665C3C" w:rsidR="006333B9" w:rsidRDefault="001F1CDB" w:rsidP="00503978">
            <w:pPr>
              <w:jc w:val="right"/>
            </w:pPr>
            <w:r>
              <w:t>321</w:t>
            </w:r>
          </w:p>
        </w:tc>
        <w:tc>
          <w:tcPr>
            <w:tcW w:w="2075" w:type="dxa"/>
          </w:tcPr>
          <w:p w14:paraId="5B1CA72F" w14:textId="4AE327C1" w:rsidR="006333B9" w:rsidRDefault="001F1CDB" w:rsidP="00503978">
            <w:pPr>
              <w:jc w:val="right"/>
            </w:pPr>
            <w:r>
              <w:t>£101,122.29</w:t>
            </w:r>
          </w:p>
        </w:tc>
      </w:tr>
      <w:tr w:rsidR="00503978" w14:paraId="378C1846" w14:textId="77777777" w:rsidTr="006333B9">
        <w:tc>
          <w:tcPr>
            <w:tcW w:w="5098" w:type="dxa"/>
          </w:tcPr>
          <w:p w14:paraId="307045A5" w14:textId="7EB0DC04" w:rsidR="00503978" w:rsidRPr="006333B9" w:rsidRDefault="00503978" w:rsidP="00503978">
            <w:pPr>
              <w:rPr>
                <w:b/>
              </w:rPr>
            </w:pPr>
            <w:r w:rsidRPr="006333B9">
              <w:rPr>
                <w:b/>
              </w:rPr>
              <w:t>Invoices in Progress</w:t>
            </w:r>
          </w:p>
        </w:tc>
        <w:tc>
          <w:tcPr>
            <w:tcW w:w="1843" w:type="dxa"/>
          </w:tcPr>
          <w:p w14:paraId="5E2C9831" w14:textId="3473EF30" w:rsidR="00503978" w:rsidRDefault="001F1CDB" w:rsidP="00503978">
            <w:pPr>
              <w:jc w:val="right"/>
            </w:pPr>
            <w:r>
              <w:t>65</w:t>
            </w:r>
          </w:p>
        </w:tc>
        <w:tc>
          <w:tcPr>
            <w:tcW w:w="2075" w:type="dxa"/>
          </w:tcPr>
          <w:p w14:paraId="6FD7740D" w14:textId="51732B60" w:rsidR="00503978" w:rsidRDefault="001F1CDB" w:rsidP="00503978">
            <w:pPr>
              <w:jc w:val="right"/>
            </w:pPr>
            <w:r>
              <w:t>£15,952.00</w:t>
            </w:r>
          </w:p>
        </w:tc>
      </w:tr>
      <w:tr w:rsidR="00503978" w14:paraId="5DA7D608" w14:textId="77777777" w:rsidTr="006333B9">
        <w:tc>
          <w:tcPr>
            <w:tcW w:w="5098" w:type="dxa"/>
          </w:tcPr>
          <w:p w14:paraId="148C1185" w14:textId="59DFB016" w:rsidR="00503978" w:rsidRPr="006333B9" w:rsidRDefault="00503978" w:rsidP="00503978">
            <w:pPr>
              <w:rPr>
                <w:b/>
              </w:rPr>
            </w:pPr>
            <w:r w:rsidRPr="006333B9">
              <w:rPr>
                <w:b/>
              </w:rPr>
              <w:t>Invoices Written Off (Lost)</w:t>
            </w:r>
          </w:p>
        </w:tc>
        <w:tc>
          <w:tcPr>
            <w:tcW w:w="1843" w:type="dxa"/>
          </w:tcPr>
          <w:p w14:paraId="5C88D7DB" w14:textId="0778E8DD" w:rsidR="00503978" w:rsidRDefault="001F1CDB" w:rsidP="00503978">
            <w:pPr>
              <w:jc w:val="right"/>
            </w:pPr>
            <w:r>
              <w:t>8</w:t>
            </w:r>
          </w:p>
        </w:tc>
        <w:tc>
          <w:tcPr>
            <w:tcW w:w="2075" w:type="dxa"/>
          </w:tcPr>
          <w:p w14:paraId="08CDE3C6" w14:textId="5AE0DEE7" w:rsidR="00503978" w:rsidRDefault="001F1CDB" w:rsidP="001444FE">
            <w:pPr>
              <w:jc w:val="right"/>
            </w:pPr>
            <w:r>
              <w:t>£1,912.00</w:t>
            </w:r>
          </w:p>
        </w:tc>
      </w:tr>
      <w:tr w:rsidR="00503978" w14:paraId="445FE1E5" w14:textId="77777777" w:rsidTr="006333B9">
        <w:tc>
          <w:tcPr>
            <w:tcW w:w="5098" w:type="dxa"/>
          </w:tcPr>
          <w:p w14:paraId="57F2E513" w14:textId="17747D98" w:rsidR="00503978" w:rsidRPr="006333B9" w:rsidRDefault="00503978" w:rsidP="00503978">
            <w:pPr>
              <w:rPr>
                <w:b/>
              </w:rPr>
            </w:pPr>
            <w:r w:rsidRPr="006333B9">
              <w:rPr>
                <w:b/>
              </w:rPr>
              <w:t>Invoices cancelled and re-issued (Abandoned)</w:t>
            </w:r>
          </w:p>
        </w:tc>
        <w:tc>
          <w:tcPr>
            <w:tcW w:w="1843" w:type="dxa"/>
          </w:tcPr>
          <w:p w14:paraId="1C4AE1CC" w14:textId="0F1F31AC" w:rsidR="00503978" w:rsidRDefault="001F1CDB" w:rsidP="00503978">
            <w:pPr>
              <w:jc w:val="right"/>
            </w:pPr>
            <w:r>
              <w:t>17</w:t>
            </w:r>
          </w:p>
        </w:tc>
        <w:tc>
          <w:tcPr>
            <w:tcW w:w="2075" w:type="dxa"/>
          </w:tcPr>
          <w:p w14:paraId="7FC5050E" w14:textId="471C501C" w:rsidR="00503978" w:rsidRDefault="008513C4" w:rsidP="00503978">
            <w:pPr>
              <w:jc w:val="right"/>
            </w:pPr>
            <w:r>
              <w:t>£5,795.00</w:t>
            </w:r>
          </w:p>
        </w:tc>
      </w:tr>
    </w:tbl>
    <w:p w14:paraId="00E04FB6" w14:textId="385EAC25" w:rsidR="006333B9" w:rsidRDefault="006333B9"/>
    <w:p w14:paraId="22FED5AB" w14:textId="3598271E" w:rsidR="006333B9" w:rsidRDefault="006333B9">
      <w:r>
        <w:t xml:space="preserve">NB. The terms in brackets are the terms used by </w:t>
      </w:r>
      <w:proofErr w:type="spellStart"/>
      <w:r>
        <w:t>Maximizer</w:t>
      </w:r>
      <w:proofErr w:type="spellEnd"/>
      <w:r>
        <w:t xml:space="preserve"> Opportunities – the database NADP uses</w:t>
      </w:r>
    </w:p>
    <w:p w14:paraId="567DA008" w14:textId="5E83526A" w:rsidR="006333B9" w:rsidRDefault="006333B9" w:rsidP="00DC306A">
      <w:pPr>
        <w:pStyle w:val="Heading2"/>
      </w:pPr>
      <w:r>
        <w:t>Invoices in Progress – rolling summary</w:t>
      </w:r>
    </w:p>
    <w:tbl>
      <w:tblPr>
        <w:tblStyle w:val="TableGrid"/>
        <w:tblW w:w="0" w:type="auto"/>
        <w:tblLayout w:type="fixed"/>
        <w:tblLook w:val="04A0" w:firstRow="1" w:lastRow="0" w:firstColumn="1" w:lastColumn="0" w:noHBand="0" w:noVBand="1"/>
      </w:tblPr>
      <w:tblGrid>
        <w:gridCol w:w="2941"/>
        <w:gridCol w:w="1377"/>
        <w:gridCol w:w="1631"/>
        <w:gridCol w:w="1455"/>
        <w:gridCol w:w="1612"/>
      </w:tblGrid>
      <w:tr w:rsidR="00DC306A" w14:paraId="297F09C6" w14:textId="04CB0C16" w:rsidTr="008513C4">
        <w:tc>
          <w:tcPr>
            <w:tcW w:w="2941" w:type="dxa"/>
            <w:vMerge w:val="restart"/>
            <w:vAlign w:val="center"/>
          </w:tcPr>
          <w:p w14:paraId="02F98CC2" w14:textId="14824915" w:rsidR="00DC306A" w:rsidRPr="006333B9" w:rsidRDefault="00DC306A" w:rsidP="00DC306A">
            <w:pPr>
              <w:rPr>
                <w:b/>
              </w:rPr>
            </w:pPr>
            <w:r>
              <w:rPr>
                <w:b/>
              </w:rPr>
              <w:t>Days since issue</w:t>
            </w:r>
          </w:p>
        </w:tc>
        <w:tc>
          <w:tcPr>
            <w:tcW w:w="3008" w:type="dxa"/>
            <w:gridSpan w:val="2"/>
          </w:tcPr>
          <w:p w14:paraId="30EA1635" w14:textId="32FCDA3B" w:rsidR="00DC306A" w:rsidRDefault="00DC306A" w:rsidP="006333B9">
            <w:pPr>
              <w:jc w:val="center"/>
              <w:rPr>
                <w:b/>
              </w:rPr>
            </w:pPr>
            <w:r>
              <w:rPr>
                <w:b/>
              </w:rPr>
              <w:t xml:space="preserve">End </w:t>
            </w:r>
            <w:r w:rsidR="008513C4">
              <w:rPr>
                <w:b/>
              </w:rPr>
              <w:t>Octobe</w:t>
            </w:r>
            <w:r w:rsidR="009D3840">
              <w:rPr>
                <w:b/>
              </w:rPr>
              <w:t>r</w:t>
            </w:r>
            <w:r>
              <w:rPr>
                <w:b/>
              </w:rPr>
              <w:t xml:space="preserve"> 2019</w:t>
            </w:r>
          </w:p>
        </w:tc>
        <w:tc>
          <w:tcPr>
            <w:tcW w:w="3067" w:type="dxa"/>
            <w:gridSpan w:val="2"/>
          </w:tcPr>
          <w:p w14:paraId="7C9B480F" w14:textId="65B4CA36" w:rsidR="00DC306A" w:rsidRPr="006333B9" w:rsidRDefault="00DC306A" w:rsidP="006333B9">
            <w:pPr>
              <w:jc w:val="center"/>
              <w:rPr>
                <w:b/>
              </w:rPr>
            </w:pPr>
            <w:r>
              <w:rPr>
                <w:b/>
              </w:rPr>
              <w:t xml:space="preserve">End </w:t>
            </w:r>
            <w:r w:rsidR="008513C4">
              <w:rPr>
                <w:b/>
              </w:rPr>
              <w:t xml:space="preserve">October </w:t>
            </w:r>
            <w:r>
              <w:rPr>
                <w:b/>
              </w:rPr>
              <w:t>2018</w:t>
            </w:r>
          </w:p>
        </w:tc>
      </w:tr>
      <w:tr w:rsidR="00DC306A" w14:paraId="03BDF275" w14:textId="6C285DC2" w:rsidTr="008513C4">
        <w:tc>
          <w:tcPr>
            <w:tcW w:w="2941" w:type="dxa"/>
            <w:vMerge/>
          </w:tcPr>
          <w:p w14:paraId="178248FD" w14:textId="77777777" w:rsidR="00DC306A" w:rsidRPr="006333B9" w:rsidRDefault="00DC306A" w:rsidP="006333B9">
            <w:pPr>
              <w:jc w:val="center"/>
              <w:rPr>
                <w:b/>
              </w:rPr>
            </w:pPr>
          </w:p>
        </w:tc>
        <w:tc>
          <w:tcPr>
            <w:tcW w:w="1377" w:type="dxa"/>
          </w:tcPr>
          <w:p w14:paraId="7C36DE42" w14:textId="64D093F2" w:rsidR="00DC306A" w:rsidRPr="006333B9" w:rsidRDefault="00DC306A" w:rsidP="006333B9">
            <w:pPr>
              <w:jc w:val="center"/>
              <w:rPr>
                <w:b/>
              </w:rPr>
            </w:pPr>
            <w:r>
              <w:rPr>
                <w:b/>
              </w:rPr>
              <w:t>Number</w:t>
            </w:r>
          </w:p>
        </w:tc>
        <w:tc>
          <w:tcPr>
            <w:tcW w:w="1631" w:type="dxa"/>
          </w:tcPr>
          <w:p w14:paraId="5FF98DB3" w14:textId="3574BD76" w:rsidR="00DC306A" w:rsidRPr="006333B9" w:rsidRDefault="00DC306A" w:rsidP="006333B9">
            <w:pPr>
              <w:jc w:val="center"/>
              <w:rPr>
                <w:b/>
              </w:rPr>
            </w:pPr>
            <w:r>
              <w:rPr>
                <w:b/>
              </w:rPr>
              <w:t>Value</w:t>
            </w:r>
          </w:p>
        </w:tc>
        <w:tc>
          <w:tcPr>
            <w:tcW w:w="1455" w:type="dxa"/>
          </w:tcPr>
          <w:p w14:paraId="09593485" w14:textId="4BC6C5F6" w:rsidR="00DC306A" w:rsidRPr="006333B9" w:rsidRDefault="00DC306A" w:rsidP="006333B9">
            <w:pPr>
              <w:jc w:val="center"/>
              <w:rPr>
                <w:b/>
              </w:rPr>
            </w:pPr>
            <w:r>
              <w:rPr>
                <w:b/>
              </w:rPr>
              <w:t>Number</w:t>
            </w:r>
          </w:p>
        </w:tc>
        <w:tc>
          <w:tcPr>
            <w:tcW w:w="1612" w:type="dxa"/>
          </w:tcPr>
          <w:p w14:paraId="63A1D47C" w14:textId="4863DF3D" w:rsidR="00DC306A" w:rsidRPr="006333B9" w:rsidRDefault="00DC306A" w:rsidP="006333B9">
            <w:pPr>
              <w:jc w:val="center"/>
              <w:rPr>
                <w:b/>
              </w:rPr>
            </w:pPr>
            <w:r>
              <w:rPr>
                <w:b/>
              </w:rPr>
              <w:t>Value</w:t>
            </w:r>
          </w:p>
        </w:tc>
      </w:tr>
      <w:tr w:rsidR="006333B9" w14:paraId="6A26A0EE" w14:textId="5261805F" w:rsidTr="008513C4">
        <w:tc>
          <w:tcPr>
            <w:tcW w:w="2941" w:type="dxa"/>
          </w:tcPr>
          <w:p w14:paraId="290B3198" w14:textId="7284FA0B" w:rsidR="006333B9" w:rsidRPr="006333B9" w:rsidRDefault="00364F25">
            <w:pPr>
              <w:rPr>
                <w:b/>
              </w:rPr>
            </w:pPr>
            <w:r>
              <w:rPr>
                <w:b/>
              </w:rPr>
              <w:t>Invoice sent (0-30 days)</w:t>
            </w:r>
          </w:p>
        </w:tc>
        <w:tc>
          <w:tcPr>
            <w:tcW w:w="1377" w:type="dxa"/>
          </w:tcPr>
          <w:p w14:paraId="2D7A6BD0" w14:textId="6966086A" w:rsidR="006333B9" w:rsidRDefault="008513C4" w:rsidP="008B2A54">
            <w:pPr>
              <w:jc w:val="right"/>
            </w:pPr>
            <w:r>
              <w:t>25</w:t>
            </w:r>
          </w:p>
        </w:tc>
        <w:tc>
          <w:tcPr>
            <w:tcW w:w="1631" w:type="dxa"/>
          </w:tcPr>
          <w:p w14:paraId="4C86CB00" w14:textId="7C6E2DDD" w:rsidR="006333B9" w:rsidRDefault="00364F25" w:rsidP="008B2A54">
            <w:pPr>
              <w:jc w:val="right"/>
            </w:pPr>
            <w:r>
              <w:t>£</w:t>
            </w:r>
            <w:r w:rsidR="008513C4">
              <w:t>6,598.00</w:t>
            </w:r>
          </w:p>
        </w:tc>
        <w:tc>
          <w:tcPr>
            <w:tcW w:w="1455" w:type="dxa"/>
          </w:tcPr>
          <w:p w14:paraId="4CD808BA" w14:textId="7668453E" w:rsidR="006333B9" w:rsidRDefault="00FD663C" w:rsidP="008B2A54">
            <w:pPr>
              <w:jc w:val="right"/>
            </w:pPr>
            <w:r>
              <w:t>44</w:t>
            </w:r>
          </w:p>
        </w:tc>
        <w:tc>
          <w:tcPr>
            <w:tcW w:w="1612" w:type="dxa"/>
          </w:tcPr>
          <w:p w14:paraId="0186A8DD" w14:textId="3F529D9D" w:rsidR="006333B9" w:rsidRDefault="00FD663C" w:rsidP="008B2A54">
            <w:pPr>
              <w:jc w:val="right"/>
            </w:pPr>
            <w:r>
              <w:t>£9,859.00</w:t>
            </w:r>
          </w:p>
        </w:tc>
      </w:tr>
      <w:tr w:rsidR="006333B9" w14:paraId="4B907314" w14:textId="2608CC6D" w:rsidTr="008513C4">
        <w:tc>
          <w:tcPr>
            <w:tcW w:w="2941" w:type="dxa"/>
          </w:tcPr>
          <w:p w14:paraId="66F8B3CF" w14:textId="285D09E0" w:rsidR="006333B9" w:rsidRPr="006333B9" w:rsidRDefault="00364F25">
            <w:pPr>
              <w:rPr>
                <w:b/>
              </w:rPr>
            </w:pPr>
            <w:r>
              <w:rPr>
                <w:b/>
              </w:rPr>
              <w:t>First reminder (31-60 days)</w:t>
            </w:r>
          </w:p>
        </w:tc>
        <w:tc>
          <w:tcPr>
            <w:tcW w:w="1377" w:type="dxa"/>
          </w:tcPr>
          <w:p w14:paraId="6E16F4DF" w14:textId="1AB99F74" w:rsidR="006333B9" w:rsidRDefault="008513C4" w:rsidP="008B2A54">
            <w:pPr>
              <w:jc w:val="right"/>
            </w:pPr>
            <w:r>
              <w:t>25</w:t>
            </w:r>
          </w:p>
        </w:tc>
        <w:tc>
          <w:tcPr>
            <w:tcW w:w="1631" w:type="dxa"/>
          </w:tcPr>
          <w:p w14:paraId="01BD05B4" w14:textId="455402FA" w:rsidR="00364F25" w:rsidRDefault="008513C4" w:rsidP="008B2A54">
            <w:pPr>
              <w:jc w:val="right"/>
            </w:pPr>
            <w:r>
              <w:t>£6,841.00</w:t>
            </w:r>
          </w:p>
        </w:tc>
        <w:tc>
          <w:tcPr>
            <w:tcW w:w="1455" w:type="dxa"/>
          </w:tcPr>
          <w:p w14:paraId="5165397C" w14:textId="381AB4A6" w:rsidR="006333B9" w:rsidRDefault="00FD663C" w:rsidP="008B2A54">
            <w:pPr>
              <w:jc w:val="right"/>
            </w:pPr>
            <w:r>
              <w:t>25</w:t>
            </w:r>
          </w:p>
        </w:tc>
        <w:tc>
          <w:tcPr>
            <w:tcW w:w="1612" w:type="dxa"/>
          </w:tcPr>
          <w:p w14:paraId="3A973689" w14:textId="628AFEF1" w:rsidR="006333B9" w:rsidRDefault="00FD663C" w:rsidP="008B2A54">
            <w:pPr>
              <w:jc w:val="right"/>
            </w:pPr>
            <w:r>
              <w:t>£6,010.00</w:t>
            </w:r>
          </w:p>
        </w:tc>
      </w:tr>
      <w:tr w:rsidR="006333B9" w14:paraId="72A73A3C" w14:textId="5613E8F1" w:rsidTr="008513C4">
        <w:tc>
          <w:tcPr>
            <w:tcW w:w="2941" w:type="dxa"/>
          </w:tcPr>
          <w:p w14:paraId="7F9B91F1" w14:textId="2700446D" w:rsidR="006333B9" w:rsidRPr="006333B9" w:rsidRDefault="00364F25">
            <w:pPr>
              <w:rPr>
                <w:b/>
              </w:rPr>
            </w:pPr>
            <w:r>
              <w:rPr>
                <w:b/>
              </w:rPr>
              <w:t>2</w:t>
            </w:r>
            <w:r w:rsidRPr="00364F25">
              <w:rPr>
                <w:b/>
                <w:vertAlign w:val="superscript"/>
              </w:rPr>
              <w:t>nd</w:t>
            </w:r>
            <w:r>
              <w:rPr>
                <w:b/>
              </w:rPr>
              <w:t xml:space="preserve"> reminder (61-90 days)</w:t>
            </w:r>
          </w:p>
        </w:tc>
        <w:tc>
          <w:tcPr>
            <w:tcW w:w="1377" w:type="dxa"/>
          </w:tcPr>
          <w:p w14:paraId="0E3ACCEE" w14:textId="2648BCFF" w:rsidR="006333B9" w:rsidRDefault="008513C4" w:rsidP="00FD663C">
            <w:pPr>
              <w:jc w:val="right"/>
            </w:pPr>
            <w:r>
              <w:t>5</w:t>
            </w:r>
          </w:p>
        </w:tc>
        <w:tc>
          <w:tcPr>
            <w:tcW w:w="1631" w:type="dxa"/>
          </w:tcPr>
          <w:p w14:paraId="00D47C0A" w14:textId="415284F5" w:rsidR="006333B9" w:rsidRDefault="008513C4" w:rsidP="008B2A54">
            <w:pPr>
              <w:jc w:val="right"/>
            </w:pPr>
            <w:r>
              <w:t>£554.00</w:t>
            </w:r>
          </w:p>
        </w:tc>
        <w:tc>
          <w:tcPr>
            <w:tcW w:w="1455" w:type="dxa"/>
          </w:tcPr>
          <w:p w14:paraId="4DE665D2" w14:textId="0963402A" w:rsidR="006333B9" w:rsidRDefault="00FD663C" w:rsidP="008B2A54">
            <w:pPr>
              <w:jc w:val="right"/>
            </w:pPr>
            <w:r>
              <w:t>7</w:t>
            </w:r>
          </w:p>
        </w:tc>
        <w:tc>
          <w:tcPr>
            <w:tcW w:w="1612" w:type="dxa"/>
          </w:tcPr>
          <w:p w14:paraId="54DC4C80" w14:textId="54638C4C" w:rsidR="006333B9" w:rsidRDefault="00FD663C" w:rsidP="008B2A54">
            <w:pPr>
              <w:jc w:val="right"/>
            </w:pPr>
            <w:r>
              <w:t>£1,440.00</w:t>
            </w:r>
          </w:p>
        </w:tc>
      </w:tr>
      <w:tr w:rsidR="006333B9" w14:paraId="2C8E86C7" w14:textId="226FBA5F" w:rsidTr="008513C4">
        <w:tc>
          <w:tcPr>
            <w:tcW w:w="2941" w:type="dxa"/>
          </w:tcPr>
          <w:p w14:paraId="14720F41" w14:textId="225C8421" w:rsidR="006333B9" w:rsidRPr="006333B9" w:rsidRDefault="00364F25">
            <w:pPr>
              <w:rPr>
                <w:b/>
              </w:rPr>
            </w:pPr>
            <w:r>
              <w:rPr>
                <w:b/>
              </w:rPr>
              <w:t>3</w:t>
            </w:r>
            <w:r w:rsidRPr="00364F25">
              <w:rPr>
                <w:b/>
                <w:vertAlign w:val="superscript"/>
              </w:rPr>
              <w:t>rd</w:t>
            </w:r>
            <w:r>
              <w:rPr>
                <w:b/>
              </w:rPr>
              <w:t xml:space="preserve"> reminder (91 days+)</w:t>
            </w:r>
          </w:p>
        </w:tc>
        <w:tc>
          <w:tcPr>
            <w:tcW w:w="1377" w:type="dxa"/>
          </w:tcPr>
          <w:p w14:paraId="76BFEE93" w14:textId="68547B0F" w:rsidR="006333B9" w:rsidRDefault="008513C4" w:rsidP="008B2A54">
            <w:pPr>
              <w:jc w:val="right"/>
            </w:pPr>
            <w:r>
              <w:t>10</w:t>
            </w:r>
          </w:p>
        </w:tc>
        <w:tc>
          <w:tcPr>
            <w:tcW w:w="1631" w:type="dxa"/>
          </w:tcPr>
          <w:p w14:paraId="3C3085EC" w14:textId="18E50DA2" w:rsidR="006333B9" w:rsidRDefault="008513C4" w:rsidP="008B2A54">
            <w:pPr>
              <w:jc w:val="right"/>
            </w:pPr>
            <w:r>
              <w:t>£1,959.00</w:t>
            </w:r>
          </w:p>
        </w:tc>
        <w:tc>
          <w:tcPr>
            <w:tcW w:w="1455" w:type="dxa"/>
          </w:tcPr>
          <w:p w14:paraId="2DB684AD" w14:textId="407F2273" w:rsidR="006333B9" w:rsidRDefault="00FD663C" w:rsidP="008B2A54">
            <w:pPr>
              <w:jc w:val="right"/>
            </w:pPr>
            <w:r>
              <w:t>46</w:t>
            </w:r>
          </w:p>
        </w:tc>
        <w:tc>
          <w:tcPr>
            <w:tcW w:w="1612" w:type="dxa"/>
          </w:tcPr>
          <w:p w14:paraId="334D8942" w14:textId="661EEE3F" w:rsidR="006333B9" w:rsidRDefault="00FD663C" w:rsidP="008B2A54">
            <w:pPr>
              <w:jc w:val="right"/>
            </w:pPr>
            <w:r>
              <w:t>£9,784.17</w:t>
            </w:r>
          </w:p>
        </w:tc>
      </w:tr>
      <w:tr w:rsidR="006333B9" w14:paraId="05574001" w14:textId="23AFD136" w:rsidTr="008513C4">
        <w:tc>
          <w:tcPr>
            <w:tcW w:w="2941" w:type="dxa"/>
            <w:shd w:val="clear" w:color="auto" w:fill="FFF2CC" w:themeFill="accent4" w:themeFillTint="33"/>
          </w:tcPr>
          <w:p w14:paraId="15395D1B" w14:textId="0E7F94B1" w:rsidR="006333B9" w:rsidRPr="006333B9" w:rsidRDefault="00DC306A">
            <w:pPr>
              <w:rPr>
                <w:b/>
              </w:rPr>
            </w:pPr>
            <w:r>
              <w:rPr>
                <w:b/>
              </w:rPr>
              <w:t>Total overdue (&gt;30 days)</w:t>
            </w:r>
          </w:p>
        </w:tc>
        <w:tc>
          <w:tcPr>
            <w:tcW w:w="1377" w:type="dxa"/>
            <w:shd w:val="clear" w:color="auto" w:fill="FFF2CC" w:themeFill="accent4" w:themeFillTint="33"/>
          </w:tcPr>
          <w:p w14:paraId="54B584FD" w14:textId="70ACE11E" w:rsidR="006333B9" w:rsidRDefault="008513C4" w:rsidP="008B2A54">
            <w:pPr>
              <w:jc w:val="right"/>
            </w:pPr>
            <w:r>
              <w:t>40</w:t>
            </w:r>
          </w:p>
        </w:tc>
        <w:tc>
          <w:tcPr>
            <w:tcW w:w="1631" w:type="dxa"/>
            <w:shd w:val="clear" w:color="auto" w:fill="FFF2CC" w:themeFill="accent4" w:themeFillTint="33"/>
          </w:tcPr>
          <w:p w14:paraId="52BBAFE2" w14:textId="1F0CA69F" w:rsidR="006333B9" w:rsidRDefault="008513C4" w:rsidP="008B2A54">
            <w:pPr>
              <w:jc w:val="right"/>
            </w:pPr>
            <w:r>
              <w:t>£9,354</w:t>
            </w:r>
            <w:r w:rsidR="00FD663C">
              <w:t>.00</w:t>
            </w:r>
          </w:p>
        </w:tc>
        <w:tc>
          <w:tcPr>
            <w:tcW w:w="1455" w:type="dxa"/>
            <w:shd w:val="clear" w:color="auto" w:fill="FFF2CC" w:themeFill="accent4" w:themeFillTint="33"/>
          </w:tcPr>
          <w:p w14:paraId="1F9A84A7" w14:textId="56C478A7" w:rsidR="006333B9" w:rsidRDefault="00FD663C" w:rsidP="00FD663C">
            <w:pPr>
              <w:tabs>
                <w:tab w:val="left" w:pos="1080"/>
              </w:tabs>
              <w:jc w:val="right"/>
            </w:pPr>
            <w:r>
              <w:t>78</w:t>
            </w:r>
          </w:p>
        </w:tc>
        <w:tc>
          <w:tcPr>
            <w:tcW w:w="1612" w:type="dxa"/>
            <w:shd w:val="clear" w:color="auto" w:fill="FFF2CC" w:themeFill="accent4" w:themeFillTint="33"/>
          </w:tcPr>
          <w:p w14:paraId="2AF9D40B" w14:textId="52A0F72F" w:rsidR="006333B9" w:rsidRDefault="00FD663C" w:rsidP="008B2A54">
            <w:pPr>
              <w:jc w:val="right"/>
            </w:pPr>
            <w:r>
              <w:t>£17,234.17</w:t>
            </w:r>
          </w:p>
        </w:tc>
      </w:tr>
    </w:tbl>
    <w:p w14:paraId="1F7307F0" w14:textId="575D4EA1" w:rsidR="006333B9" w:rsidRDefault="006333B9"/>
    <w:p w14:paraId="4E2D45E9" w14:textId="350C9EBA" w:rsidR="001444FE" w:rsidRPr="001444FE" w:rsidRDefault="00DC306A" w:rsidP="001444FE">
      <w:pPr>
        <w:pStyle w:val="Heading2"/>
      </w:pPr>
      <w:r>
        <w:t>Office Comments</w:t>
      </w:r>
    </w:p>
    <w:p w14:paraId="03F9CB5F" w14:textId="403222DB" w:rsidR="00C63C85" w:rsidRDefault="00C63C85" w:rsidP="008B2A54">
      <w:r w:rsidRPr="00096820">
        <w:t xml:space="preserve">Average owed to small businesses at any one time is £25,000 (Report by Business Advice Nov 2018) – NADP </w:t>
      </w:r>
      <w:r>
        <w:t>figures are consistently less than this amount. This reflects the robust procedures for chasing overdue invoices plus a good relationship with members which encourages co-operation.</w:t>
      </w:r>
    </w:p>
    <w:p w14:paraId="26F349FB" w14:textId="762D028C" w:rsidR="001444FE" w:rsidRDefault="001444FE" w:rsidP="008B2A54">
      <w:r>
        <w:t>The reason we have a larger</w:t>
      </w:r>
      <w:r w:rsidR="005A617D">
        <w:t xml:space="preserve"> number</w:t>
      </w:r>
      <w:r>
        <w:t xml:space="preserve"> of invoices</w:t>
      </w:r>
      <w:r w:rsidR="005A617D">
        <w:t xml:space="preserve"> in the 0-60 days categories</w:t>
      </w:r>
      <w:r>
        <w:t xml:space="preserve"> is </w:t>
      </w:r>
      <w:r w:rsidR="005A617D">
        <w:t>due to</w:t>
      </w:r>
      <w:r>
        <w:t xml:space="preserve"> the </w:t>
      </w:r>
      <w:bookmarkStart w:id="0" w:name="_GoBack"/>
      <w:bookmarkEnd w:id="0"/>
      <w:r>
        <w:t>ASC training – in November the office will concentrate on chasing these invoices.</w:t>
      </w:r>
    </w:p>
    <w:p w14:paraId="319E54AD" w14:textId="109B4BA5" w:rsidR="00DC306A" w:rsidRDefault="00DC306A" w:rsidP="00DC306A">
      <w:pPr>
        <w:pStyle w:val="Heading2"/>
      </w:pPr>
      <w:r>
        <w:t>Membership Figures</w:t>
      </w:r>
    </w:p>
    <w:p w14:paraId="07BF105A" w14:textId="0143832F" w:rsidR="00C63C85" w:rsidRDefault="003101D9" w:rsidP="00DC306A">
      <w:r>
        <w:t xml:space="preserve">Operations Manager has been recording membership every September. However, </w:t>
      </w:r>
      <w:r w:rsidR="0033505E">
        <w:t>she was</w:t>
      </w:r>
      <w:r w:rsidR="00C63C85">
        <w:t xml:space="preserve"> requested to monitor membership levels </w:t>
      </w:r>
      <w:r w:rsidR="003078E8">
        <w:t xml:space="preserve">more regularly </w:t>
      </w:r>
      <w:r w:rsidR="00C63C85">
        <w:t xml:space="preserve">after </w:t>
      </w:r>
      <w:r w:rsidR="003078E8">
        <w:t xml:space="preserve">the </w:t>
      </w:r>
      <w:r w:rsidR="00C63C85">
        <w:t>10% increase in fees</w:t>
      </w:r>
      <w:r w:rsidR="0033505E">
        <w:t xml:space="preserve"> in April 2019</w:t>
      </w:r>
      <w:r w:rsidR="00C63C85">
        <w:t>.</w:t>
      </w:r>
    </w:p>
    <w:tbl>
      <w:tblPr>
        <w:tblStyle w:val="TableGrid"/>
        <w:tblW w:w="8217" w:type="dxa"/>
        <w:tblLayout w:type="fixed"/>
        <w:tblLook w:val="04A0" w:firstRow="1" w:lastRow="0" w:firstColumn="1" w:lastColumn="0" w:noHBand="0" w:noVBand="1"/>
      </w:tblPr>
      <w:tblGrid>
        <w:gridCol w:w="1555"/>
        <w:gridCol w:w="1984"/>
        <w:gridCol w:w="1559"/>
        <w:gridCol w:w="1418"/>
        <w:gridCol w:w="1701"/>
      </w:tblGrid>
      <w:tr w:rsidR="003078E8" w14:paraId="45F36AF9" w14:textId="77777777" w:rsidTr="003078E8">
        <w:tc>
          <w:tcPr>
            <w:tcW w:w="1555" w:type="dxa"/>
          </w:tcPr>
          <w:p w14:paraId="36458175" w14:textId="77777777" w:rsidR="003078E8" w:rsidRDefault="003078E8" w:rsidP="00DC306A"/>
        </w:tc>
        <w:tc>
          <w:tcPr>
            <w:tcW w:w="1984" w:type="dxa"/>
          </w:tcPr>
          <w:p w14:paraId="4A053ADD" w14:textId="77777777" w:rsidR="003078E8" w:rsidRPr="00F11D18" w:rsidRDefault="003078E8" w:rsidP="00DC306A">
            <w:pPr>
              <w:rPr>
                <w:b/>
                <w:bCs/>
              </w:rPr>
            </w:pPr>
            <w:r w:rsidRPr="00F11D18">
              <w:rPr>
                <w:b/>
                <w:bCs/>
              </w:rPr>
              <w:t>Independent Members</w:t>
            </w:r>
          </w:p>
          <w:p w14:paraId="23843B60" w14:textId="0EA6721C" w:rsidR="003078E8" w:rsidRPr="00F11D18" w:rsidRDefault="003078E8" w:rsidP="00DC306A">
            <w:pPr>
              <w:rPr>
                <w:b/>
                <w:bCs/>
              </w:rPr>
            </w:pPr>
            <w:r w:rsidRPr="00F11D18">
              <w:rPr>
                <w:b/>
                <w:bCs/>
              </w:rPr>
              <w:t>NM</w:t>
            </w:r>
          </w:p>
        </w:tc>
        <w:tc>
          <w:tcPr>
            <w:tcW w:w="2977" w:type="dxa"/>
            <w:gridSpan w:val="2"/>
          </w:tcPr>
          <w:p w14:paraId="634E62E8" w14:textId="77777777" w:rsidR="003078E8" w:rsidRPr="00F11D18" w:rsidRDefault="003078E8" w:rsidP="00DC306A">
            <w:pPr>
              <w:rPr>
                <w:b/>
                <w:bCs/>
              </w:rPr>
            </w:pPr>
            <w:r w:rsidRPr="00F11D18">
              <w:rPr>
                <w:b/>
                <w:bCs/>
              </w:rPr>
              <w:t>Educational Members</w:t>
            </w:r>
          </w:p>
          <w:p w14:paraId="22E68B7F" w14:textId="03437D17" w:rsidR="003078E8" w:rsidRPr="00F11D18" w:rsidRDefault="003078E8" w:rsidP="00DC306A">
            <w:pPr>
              <w:rPr>
                <w:b/>
                <w:bCs/>
              </w:rPr>
            </w:pPr>
            <w:r w:rsidRPr="00F11D18">
              <w:rPr>
                <w:b/>
                <w:bCs/>
              </w:rPr>
              <w:t>IN</w:t>
            </w:r>
          </w:p>
        </w:tc>
        <w:tc>
          <w:tcPr>
            <w:tcW w:w="1701" w:type="dxa"/>
          </w:tcPr>
          <w:p w14:paraId="7FFA9D92" w14:textId="17D06937" w:rsidR="003078E8" w:rsidRPr="00F11D18" w:rsidRDefault="003078E8" w:rsidP="00DC306A">
            <w:pPr>
              <w:rPr>
                <w:b/>
                <w:bCs/>
              </w:rPr>
            </w:pPr>
            <w:r>
              <w:rPr>
                <w:b/>
                <w:bCs/>
              </w:rPr>
              <w:t>Associates</w:t>
            </w:r>
          </w:p>
        </w:tc>
      </w:tr>
      <w:tr w:rsidR="003078E8" w14:paraId="27A0034C" w14:textId="77777777" w:rsidTr="003078E8">
        <w:tc>
          <w:tcPr>
            <w:tcW w:w="1555" w:type="dxa"/>
          </w:tcPr>
          <w:p w14:paraId="265B9BBD" w14:textId="7D2099B1" w:rsidR="003078E8" w:rsidRDefault="003078E8" w:rsidP="00DC306A"/>
        </w:tc>
        <w:tc>
          <w:tcPr>
            <w:tcW w:w="1984" w:type="dxa"/>
          </w:tcPr>
          <w:p w14:paraId="23726DDD" w14:textId="77777777" w:rsidR="003078E8" w:rsidRDefault="003078E8" w:rsidP="00DC306A"/>
        </w:tc>
        <w:tc>
          <w:tcPr>
            <w:tcW w:w="1559" w:type="dxa"/>
          </w:tcPr>
          <w:p w14:paraId="372D67CC" w14:textId="5F856A12" w:rsidR="003078E8" w:rsidRPr="003078E8" w:rsidRDefault="003078E8" w:rsidP="00DC306A">
            <w:pPr>
              <w:rPr>
                <w:b/>
                <w:bCs/>
                <w:sz w:val="20"/>
                <w:szCs w:val="20"/>
              </w:rPr>
            </w:pPr>
            <w:r w:rsidRPr="003078E8">
              <w:rPr>
                <w:b/>
                <w:bCs/>
                <w:sz w:val="20"/>
                <w:szCs w:val="20"/>
              </w:rPr>
              <w:t>Institutions</w:t>
            </w:r>
          </w:p>
        </w:tc>
        <w:tc>
          <w:tcPr>
            <w:tcW w:w="1418" w:type="dxa"/>
          </w:tcPr>
          <w:p w14:paraId="77ED86B5" w14:textId="14A577C0" w:rsidR="003078E8" w:rsidRPr="003078E8" w:rsidRDefault="003078E8" w:rsidP="00DC306A">
            <w:pPr>
              <w:rPr>
                <w:b/>
                <w:bCs/>
                <w:sz w:val="20"/>
                <w:szCs w:val="20"/>
              </w:rPr>
            </w:pPr>
            <w:r w:rsidRPr="003078E8">
              <w:rPr>
                <w:b/>
                <w:bCs/>
                <w:sz w:val="20"/>
                <w:szCs w:val="20"/>
              </w:rPr>
              <w:t>Members</w:t>
            </w:r>
          </w:p>
        </w:tc>
        <w:tc>
          <w:tcPr>
            <w:tcW w:w="1701" w:type="dxa"/>
          </w:tcPr>
          <w:p w14:paraId="6A24A045" w14:textId="77777777" w:rsidR="003078E8" w:rsidRDefault="003078E8" w:rsidP="00DC306A"/>
        </w:tc>
      </w:tr>
      <w:tr w:rsidR="003078E8" w14:paraId="541FF495" w14:textId="77777777" w:rsidTr="003078E8">
        <w:tc>
          <w:tcPr>
            <w:tcW w:w="1555" w:type="dxa"/>
          </w:tcPr>
          <w:p w14:paraId="40AB35BA" w14:textId="66B526D1" w:rsidR="003078E8" w:rsidRDefault="003078E8" w:rsidP="00DC306A">
            <w:r>
              <w:t>Sept 2017</w:t>
            </w:r>
          </w:p>
        </w:tc>
        <w:tc>
          <w:tcPr>
            <w:tcW w:w="1984" w:type="dxa"/>
            <w:vAlign w:val="center"/>
          </w:tcPr>
          <w:p w14:paraId="0339067A" w14:textId="417E4558" w:rsidR="003078E8" w:rsidRDefault="003078E8" w:rsidP="003078E8">
            <w:pPr>
              <w:jc w:val="right"/>
            </w:pPr>
            <w:r>
              <w:t>154</w:t>
            </w:r>
          </w:p>
        </w:tc>
        <w:tc>
          <w:tcPr>
            <w:tcW w:w="1559" w:type="dxa"/>
            <w:vAlign w:val="center"/>
          </w:tcPr>
          <w:p w14:paraId="4801B7E0" w14:textId="5392636A" w:rsidR="003078E8" w:rsidRDefault="003078E8" w:rsidP="003078E8">
            <w:pPr>
              <w:jc w:val="right"/>
            </w:pPr>
            <w:r>
              <w:t>120</w:t>
            </w:r>
          </w:p>
        </w:tc>
        <w:tc>
          <w:tcPr>
            <w:tcW w:w="1418" w:type="dxa"/>
            <w:vAlign w:val="center"/>
          </w:tcPr>
          <w:p w14:paraId="3DBA2AFF" w14:textId="74DC2A5B" w:rsidR="003078E8" w:rsidRDefault="003078E8" w:rsidP="003078E8">
            <w:pPr>
              <w:jc w:val="right"/>
            </w:pPr>
            <w:r>
              <w:t>1238</w:t>
            </w:r>
          </w:p>
        </w:tc>
        <w:tc>
          <w:tcPr>
            <w:tcW w:w="1701" w:type="dxa"/>
            <w:vAlign w:val="center"/>
          </w:tcPr>
          <w:p w14:paraId="4D75AF4C" w14:textId="22E503A8" w:rsidR="003078E8" w:rsidRDefault="003078E8" w:rsidP="003078E8">
            <w:pPr>
              <w:jc w:val="right"/>
            </w:pPr>
            <w:r>
              <w:t>28</w:t>
            </w:r>
          </w:p>
        </w:tc>
      </w:tr>
      <w:tr w:rsidR="003078E8" w14:paraId="1CB460A5" w14:textId="77777777" w:rsidTr="003078E8">
        <w:tc>
          <w:tcPr>
            <w:tcW w:w="1555" w:type="dxa"/>
          </w:tcPr>
          <w:p w14:paraId="68F6D39D" w14:textId="20CD1C78" w:rsidR="003078E8" w:rsidRDefault="003078E8" w:rsidP="00DC306A">
            <w:r>
              <w:t>Sept 2018</w:t>
            </w:r>
          </w:p>
        </w:tc>
        <w:tc>
          <w:tcPr>
            <w:tcW w:w="1984" w:type="dxa"/>
            <w:vAlign w:val="center"/>
          </w:tcPr>
          <w:p w14:paraId="602125EB" w14:textId="6D9AD64A" w:rsidR="003078E8" w:rsidRDefault="003078E8" w:rsidP="003078E8">
            <w:pPr>
              <w:jc w:val="right"/>
            </w:pPr>
            <w:r>
              <w:t>158</w:t>
            </w:r>
          </w:p>
        </w:tc>
        <w:tc>
          <w:tcPr>
            <w:tcW w:w="1559" w:type="dxa"/>
            <w:vAlign w:val="center"/>
          </w:tcPr>
          <w:p w14:paraId="56FC5CA4" w14:textId="74E768D8" w:rsidR="003078E8" w:rsidRDefault="003078E8" w:rsidP="003078E8">
            <w:pPr>
              <w:jc w:val="right"/>
            </w:pPr>
            <w:r>
              <w:t>120</w:t>
            </w:r>
          </w:p>
        </w:tc>
        <w:tc>
          <w:tcPr>
            <w:tcW w:w="1418" w:type="dxa"/>
            <w:vAlign w:val="center"/>
          </w:tcPr>
          <w:p w14:paraId="72B89A2F" w14:textId="3034EAC9" w:rsidR="003078E8" w:rsidRDefault="003078E8" w:rsidP="003078E8">
            <w:pPr>
              <w:jc w:val="right"/>
            </w:pPr>
            <w:r>
              <w:t>1238</w:t>
            </w:r>
          </w:p>
        </w:tc>
        <w:tc>
          <w:tcPr>
            <w:tcW w:w="1701" w:type="dxa"/>
            <w:vAlign w:val="center"/>
          </w:tcPr>
          <w:p w14:paraId="2D230470" w14:textId="4D65652F" w:rsidR="003078E8" w:rsidRDefault="003078E8" w:rsidP="003078E8">
            <w:pPr>
              <w:jc w:val="right"/>
            </w:pPr>
            <w:r>
              <w:t>28</w:t>
            </w:r>
          </w:p>
        </w:tc>
      </w:tr>
      <w:tr w:rsidR="003078E8" w14:paraId="27E585B5" w14:textId="77777777" w:rsidTr="003078E8">
        <w:tc>
          <w:tcPr>
            <w:tcW w:w="1555" w:type="dxa"/>
          </w:tcPr>
          <w:p w14:paraId="4EEC6B76" w14:textId="35535FA7" w:rsidR="003078E8" w:rsidRDefault="003078E8" w:rsidP="00DC306A">
            <w:r>
              <w:t>May 2019</w:t>
            </w:r>
          </w:p>
        </w:tc>
        <w:tc>
          <w:tcPr>
            <w:tcW w:w="1984" w:type="dxa"/>
            <w:vAlign w:val="center"/>
          </w:tcPr>
          <w:p w14:paraId="5EE37FAF" w14:textId="48B7C133" w:rsidR="003078E8" w:rsidRDefault="003078E8" w:rsidP="003078E8">
            <w:pPr>
              <w:jc w:val="right"/>
            </w:pPr>
            <w:r>
              <w:t>104</w:t>
            </w:r>
          </w:p>
        </w:tc>
        <w:tc>
          <w:tcPr>
            <w:tcW w:w="1559" w:type="dxa"/>
            <w:vAlign w:val="center"/>
          </w:tcPr>
          <w:p w14:paraId="68B2A9BF" w14:textId="7D193729" w:rsidR="003078E8" w:rsidRDefault="003078E8" w:rsidP="003078E8">
            <w:pPr>
              <w:jc w:val="right"/>
            </w:pPr>
            <w:r>
              <w:t>157</w:t>
            </w:r>
          </w:p>
        </w:tc>
        <w:tc>
          <w:tcPr>
            <w:tcW w:w="1418" w:type="dxa"/>
            <w:vAlign w:val="center"/>
          </w:tcPr>
          <w:p w14:paraId="58A6330A" w14:textId="676753FF" w:rsidR="003078E8" w:rsidRDefault="003078E8" w:rsidP="003078E8">
            <w:pPr>
              <w:jc w:val="right"/>
            </w:pPr>
            <w:r>
              <w:t>1291</w:t>
            </w:r>
          </w:p>
        </w:tc>
        <w:tc>
          <w:tcPr>
            <w:tcW w:w="1701" w:type="dxa"/>
            <w:vAlign w:val="center"/>
          </w:tcPr>
          <w:p w14:paraId="6F36EB05" w14:textId="5EE53565" w:rsidR="003078E8" w:rsidRDefault="003078E8" w:rsidP="003078E8">
            <w:pPr>
              <w:jc w:val="right"/>
            </w:pPr>
            <w:r>
              <w:t>28</w:t>
            </w:r>
          </w:p>
        </w:tc>
      </w:tr>
      <w:tr w:rsidR="003078E8" w14:paraId="3A3E5A14" w14:textId="77777777" w:rsidTr="003078E8">
        <w:tc>
          <w:tcPr>
            <w:tcW w:w="1555" w:type="dxa"/>
          </w:tcPr>
          <w:p w14:paraId="2B474A38" w14:textId="743D1987" w:rsidR="003078E8" w:rsidRDefault="003078E8" w:rsidP="00DC306A">
            <w:r>
              <w:t>June 2019</w:t>
            </w:r>
          </w:p>
        </w:tc>
        <w:tc>
          <w:tcPr>
            <w:tcW w:w="1984" w:type="dxa"/>
            <w:vAlign w:val="center"/>
          </w:tcPr>
          <w:p w14:paraId="68F71B89" w14:textId="46128B96" w:rsidR="003078E8" w:rsidRDefault="003078E8" w:rsidP="003078E8">
            <w:pPr>
              <w:jc w:val="right"/>
            </w:pPr>
            <w:r>
              <w:t>108</w:t>
            </w:r>
          </w:p>
        </w:tc>
        <w:tc>
          <w:tcPr>
            <w:tcW w:w="1559" w:type="dxa"/>
            <w:vAlign w:val="center"/>
          </w:tcPr>
          <w:p w14:paraId="36214E7C" w14:textId="58AB692E" w:rsidR="003078E8" w:rsidRDefault="003078E8" w:rsidP="003078E8">
            <w:pPr>
              <w:jc w:val="right"/>
            </w:pPr>
            <w:r>
              <w:t>162</w:t>
            </w:r>
          </w:p>
        </w:tc>
        <w:tc>
          <w:tcPr>
            <w:tcW w:w="1418" w:type="dxa"/>
            <w:vAlign w:val="center"/>
          </w:tcPr>
          <w:p w14:paraId="6AE844C3" w14:textId="540C6D84" w:rsidR="003078E8" w:rsidRDefault="003078E8" w:rsidP="003078E8">
            <w:pPr>
              <w:jc w:val="right"/>
            </w:pPr>
            <w:r>
              <w:t>1307</w:t>
            </w:r>
          </w:p>
        </w:tc>
        <w:tc>
          <w:tcPr>
            <w:tcW w:w="1701" w:type="dxa"/>
            <w:vAlign w:val="center"/>
          </w:tcPr>
          <w:p w14:paraId="62672805" w14:textId="64D90D64" w:rsidR="003078E8" w:rsidRDefault="003078E8" w:rsidP="003078E8">
            <w:pPr>
              <w:jc w:val="right"/>
            </w:pPr>
            <w:r>
              <w:t>29</w:t>
            </w:r>
          </w:p>
        </w:tc>
      </w:tr>
      <w:tr w:rsidR="003078E8" w14:paraId="711E1283" w14:textId="77777777" w:rsidTr="003078E8">
        <w:tc>
          <w:tcPr>
            <w:tcW w:w="1555" w:type="dxa"/>
          </w:tcPr>
          <w:p w14:paraId="05128D5B" w14:textId="6EF88C49" w:rsidR="003078E8" w:rsidRDefault="003078E8" w:rsidP="00DC306A">
            <w:r>
              <w:t>July 2019</w:t>
            </w:r>
          </w:p>
        </w:tc>
        <w:tc>
          <w:tcPr>
            <w:tcW w:w="1984" w:type="dxa"/>
            <w:vAlign w:val="center"/>
          </w:tcPr>
          <w:p w14:paraId="33C5989A" w14:textId="57572A1B" w:rsidR="003078E8" w:rsidRDefault="003078E8" w:rsidP="003078E8">
            <w:pPr>
              <w:jc w:val="right"/>
            </w:pPr>
            <w:r>
              <w:t>106</w:t>
            </w:r>
          </w:p>
        </w:tc>
        <w:tc>
          <w:tcPr>
            <w:tcW w:w="1559" w:type="dxa"/>
            <w:vAlign w:val="center"/>
          </w:tcPr>
          <w:p w14:paraId="02A9FCEC" w14:textId="4FF4A59F" w:rsidR="003078E8" w:rsidRDefault="003078E8" w:rsidP="003078E8">
            <w:pPr>
              <w:jc w:val="right"/>
            </w:pPr>
            <w:r>
              <w:t>160</w:t>
            </w:r>
          </w:p>
        </w:tc>
        <w:tc>
          <w:tcPr>
            <w:tcW w:w="1418" w:type="dxa"/>
            <w:vAlign w:val="center"/>
          </w:tcPr>
          <w:p w14:paraId="3E7C1CCB" w14:textId="0D980A58" w:rsidR="003078E8" w:rsidRDefault="003078E8" w:rsidP="003078E8">
            <w:pPr>
              <w:jc w:val="right"/>
            </w:pPr>
            <w:r>
              <w:t>1298</w:t>
            </w:r>
          </w:p>
        </w:tc>
        <w:tc>
          <w:tcPr>
            <w:tcW w:w="1701" w:type="dxa"/>
            <w:vAlign w:val="center"/>
          </w:tcPr>
          <w:p w14:paraId="7A28F9CF" w14:textId="372BC875" w:rsidR="003078E8" w:rsidRDefault="003078E8" w:rsidP="003078E8">
            <w:pPr>
              <w:jc w:val="right"/>
            </w:pPr>
            <w:r>
              <w:t>28</w:t>
            </w:r>
          </w:p>
        </w:tc>
      </w:tr>
      <w:tr w:rsidR="003078E8" w14:paraId="60900C24" w14:textId="77777777" w:rsidTr="003078E8">
        <w:tc>
          <w:tcPr>
            <w:tcW w:w="1555" w:type="dxa"/>
          </w:tcPr>
          <w:p w14:paraId="29B92F51" w14:textId="18D66671" w:rsidR="003078E8" w:rsidRDefault="003078E8" w:rsidP="00DC306A">
            <w:r>
              <w:t>August 2019</w:t>
            </w:r>
          </w:p>
        </w:tc>
        <w:tc>
          <w:tcPr>
            <w:tcW w:w="1984" w:type="dxa"/>
            <w:vAlign w:val="center"/>
          </w:tcPr>
          <w:p w14:paraId="4058F67D" w14:textId="43673795" w:rsidR="003078E8" w:rsidRDefault="003078E8" w:rsidP="003078E8">
            <w:pPr>
              <w:jc w:val="right"/>
            </w:pPr>
            <w:r>
              <w:t>110</w:t>
            </w:r>
          </w:p>
        </w:tc>
        <w:tc>
          <w:tcPr>
            <w:tcW w:w="1559" w:type="dxa"/>
            <w:vAlign w:val="center"/>
          </w:tcPr>
          <w:p w14:paraId="61CA4919" w14:textId="37E9C6FB" w:rsidR="003078E8" w:rsidRDefault="003078E8" w:rsidP="003078E8">
            <w:pPr>
              <w:jc w:val="right"/>
            </w:pPr>
            <w:r>
              <w:t>163</w:t>
            </w:r>
          </w:p>
        </w:tc>
        <w:tc>
          <w:tcPr>
            <w:tcW w:w="1418" w:type="dxa"/>
            <w:vAlign w:val="center"/>
          </w:tcPr>
          <w:p w14:paraId="2FF4FEDD" w14:textId="7CC4E869" w:rsidR="003078E8" w:rsidRDefault="003078E8" w:rsidP="003078E8">
            <w:pPr>
              <w:jc w:val="right"/>
            </w:pPr>
            <w:r>
              <w:t>1301</w:t>
            </w:r>
          </w:p>
        </w:tc>
        <w:tc>
          <w:tcPr>
            <w:tcW w:w="1701" w:type="dxa"/>
            <w:vAlign w:val="center"/>
          </w:tcPr>
          <w:p w14:paraId="561FE72D" w14:textId="50D20502" w:rsidR="003078E8" w:rsidRDefault="003078E8" w:rsidP="003078E8">
            <w:pPr>
              <w:jc w:val="right"/>
            </w:pPr>
            <w:r>
              <w:t>30</w:t>
            </w:r>
          </w:p>
        </w:tc>
      </w:tr>
      <w:tr w:rsidR="003078E8" w14:paraId="4934CFE3" w14:textId="77777777" w:rsidTr="003078E8">
        <w:tc>
          <w:tcPr>
            <w:tcW w:w="1555" w:type="dxa"/>
          </w:tcPr>
          <w:p w14:paraId="6381CEC3" w14:textId="0C7DA03A" w:rsidR="003078E8" w:rsidRDefault="003078E8" w:rsidP="00DC306A">
            <w:r>
              <w:t>Sept 2019</w:t>
            </w:r>
          </w:p>
        </w:tc>
        <w:tc>
          <w:tcPr>
            <w:tcW w:w="1984" w:type="dxa"/>
            <w:vAlign w:val="center"/>
          </w:tcPr>
          <w:p w14:paraId="05E5FF50" w14:textId="1E81176C" w:rsidR="003078E8" w:rsidRDefault="003078E8" w:rsidP="003078E8">
            <w:pPr>
              <w:jc w:val="right"/>
            </w:pPr>
            <w:r>
              <w:t>111</w:t>
            </w:r>
          </w:p>
        </w:tc>
        <w:tc>
          <w:tcPr>
            <w:tcW w:w="1559" w:type="dxa"/>
            <w:vAlign w:val="center"/>
          </w:tcPr>
          <w:p w14:paraId="638045D3" w14:textId="21ABBBD7" w:rsidR="003078E8" w:rsidRDefault="003078E8" w:rsidP="003078E8">
            <w:pPr>
              <w:jc w:val="right"/>
            </w:pPr>
            <w:r>
              <w:t>167</w:t>
            </w:r>
          </w:p>
        </w:tc>
        <w:tc>
          <w:tcPr>
            <w:tcW w:w="1418" w:type="dxa"/>
            <w:vAlign w:val="center"/>
          </w:tcPr>
          <w:p w14:paraId="4B039E79" w14:textId="0531FE78" w:rsidR="003078E8" w:rsidRDefault="003078E8" w:rsidP="003078E8">
            <w:pPr>
              <w:jc w:val="right"/>
            </w:pPr>
            <w:r>
              <w:t>1317</w:t>
            </w:r>
          </w:p>
        </w:tc>
        <w:tc>
          <w:tcPr>
            <w:tcW w:w="1701" w:type="dxa"/>
            <w:vAlign w:val="center"/>
          </w:tcPr>
          <w:p w14:paraId="66FB13D5" w14:textId="5F63623C" w:rsidR="003078E8" w:rsidRDefault="003078E8" w:rsidP="003078E8">
            <w:pPr>
              <w:jc w:val="right"/>
            </w:pPr>
            <w:r>
              <w:t>38</w:t>
            </w:r>
          </w:p>
        </w:tc>
      </w:tr>
      <w:tr w:rsidR="001444FE" w14:paraId="6485726C" w14:textId="77777777" w:rsidTr="003078E8">
        <w:tc>
          <w:tcPr>
            <w:tcW w:w="1555" w:type="dxa"/>
          </w:tcPr>
          <w:p w14:paraId="7C42DAFE" w14:textId="379A7230" w:rsidR="001444FE" w:rsidRDefault="001444FE" w:rsidP="00DC306A">
            <w:r>
              <w:t>Oct 2019</w:t>
            </w:r>
          </w:p>
        </w:tc>
        <w:tc>
          <w:tcPr>
            <w:tcW w:w="1984" w:type="dxa"/>
            <w:vAlign w:val="center"/>
          </w:tcPr>
          <w:p w14:paraId="2BD82F85" w14:textId="2861F315" w:rsidR="001444FE" w:rsidRDefault="001444FE" w:rsidP="003078E8">
            <w:pPr>
              <w:jc w:val="right"/>
            </w:pPr>
            <w:r>
              <w:t>113</w:t>
            </w:r>
          </w:p>
        </w:tc>
        <w:tc>
          <w:tcPr>
            <w:tcW w:w="1559" w:type="dxa"/>
            <w:vAlign w:val="center"/>
          </w:tcPr>
          <w:p w14:paraId="1FA3D4DD" w14:textId="0C7E6C61" w:rsidR="001444FE" w:rsidRDefault="001444FE" w:rsidP="003078E8">
            <w:pPr>
              <w:jc w:val="right"/>
            </w:pPr>
            <w:r>
              <w:t>169</w:t>
            </w:r>
          </w:p>
        </w:tc>
        <w:tc>
          <w:tcPr>
            <w:tcW w:w="1418" w:type="dxa"/>
            <w:vAlign w:val="center"/>
          </w:tcPr>
          <w:p w14:paraId="6B29EA10" w14:textId="40AE754B" w:rsidR="001444FE" w:rsidRDefault="001444FE" w:rsidP="003078E8">
            <w:pPr>
              <w:jc w:val="right"/>
            </w:pPr>
            <w:r>
              <w:t>1319</w:t>
            </w:r>
          </w:p>
        </w:tc>
        <w:tc>
          <w:tcPr>
            <w:tcW w:w="1701" w:type="dxa"/>
            <w:vAlign w:val="center"/>
          </w:tcPr>
          <w:p w14:paraId="42056877" w14:textId="68BD3CD5" w:rsidR="001444FE" w:rsidRDefault="001444FE" w:rsidP="003078E8">
            <w:pPr>
              <w:jc w:val="right"/>
            </w:pPr>
            <w:r>
              <w:t>29</w:t>
            </w:r>
          </w:p>
        </w:tc>
      </w:tr>
    </w:tbl>
    <w:p w14:paraId="23BCFF9C" w14:textId="2DCAF622" w:rsidR="00F11D18" w:rsidRDefault="00F11D18" w:rsidP="00DC306A"/>
    <w:p w14:paraId="7507B5CC" w14:textId="7D899F9B" w:rsidR="002B5774" w:rsidRDefault="002B5774" w:rsidP="00DC306A">
      <w:r>
        <w:t>Notes:</w:t>
      </w:r>
    </w:p>
    <w:p w14:paraId="48EAA8A7" w14:textId="3F31B102" w:rsidR="0033505E" w:rsidRDefault="0033505E" w:rsidP="00DC306A">
      <w:r>
        <w:t xml:space="preserve">Total members have remained </w:t>
      </w:r>
      <w:proofErr w:type="gramStart"/>
      <w:r>
        <w:t>more or less constant</w:t>
      </w:r>
      <w:proofErr w:type="gramEnd"/>
      <w:r>
        <w:t xml:space="preserve"> although it is concerning to see a drop of </w:t>
      </w:r>
      <w:r w:rsidR="00CB4B3C">
        <w:t>~</w:t>
      </w:r>
      <w:r>
        <w:t xml:space="preserve">50 independent members since the 10% rise in fees. It would appear to be counter-productive to raise the independent member fees by another 10% in April 2020. </w:t>
      </w:r>
    </w:p>
    <w:p w14:paraId="70C9044F" w14:textId="0FCB1EB8" w:rsidR="002B5774" w:rsidRDefault="002B5774" w:rsidP="00DC306A">
      <w:r>
        <w:t>The</w:t>
      </w:r>
      <w:r w:rsidR="0033505E">
        <w:t>re are</w:t>
      </w:r>
      <w:r>
        <w:t xml:space="preserve"> 20 free members </w:t>
      </w:r>
      <w:r w:rsidR="00CB4B3C">
        <w:t>(</w:t>
      </w:r>
      <w:r>
        <w:t>directors, co-opted directors and lifetime memberships</w:t>
      </w:r>
      <w:r w:rsidR="00CB4B3C">
        <w:t>)</w:t>
      </w:r>
      <w:r>
        <w:t xml:space="preserve">. </w:t>
      </w:r>
      <w:r w:rsidR="009A612A">
        <w:t xml:space="preserve">Should the topic of free membership for co-opted directors be raised at </w:t>
      </w:r>
      <w:r w:rsidR="00A516F5">
        <w:t>Nov</w:t>
      </w:r>
      <w:r w:rsidR="009A612A">
        <w:t>ember Board</w:t>
      </w:r>
      <w:r w:rsidR="000F2E00">
        <w:t xml:space="preserve"> as they do not fulfil the full role of a director</w:t>
      </w:r>
      <w:r w:rsidR="009A612A">
        <w:t>?</w:t>
      </w:r>
    </w:p>
    <w:p w14:paraId="6FB3E367" w14:textId="1588D215" w:rsidR="00FE0F24" w:rsidRDefault="00FE0F24" w:rsidP="00DC306A">
      <w:r>
        <w:t>The rise in institutional memberships include</w:t>
      </w:r>
      <w:r w:rsidR="0033505E">
        <w:t>s</w:t>
      </w:r>
      <w:r>
        <w:t xml:space="preserve"> those </w:t>
      </w:r>
      <w:r w:rsidR="0033505E">
        <w:t>taking out membership</w:t>
      </w:r>
      <w:r>
        <w:t xml:space="preserve"> from not-for-profit organisations who qualify as members rather than associates since the last membership changes.</w:t>
      </w:r>
      <w:r w:rsidR="00CF4734">
        <w:t xml:space="preserve"> There has also been an increase in members from Northern Ireland and another one from Scotland.</w:t>
      </w:r>
    </w:p>
    <w:p w14:paraId="0B5F30D6" w14:textId="3F79ADB3" w:rsidR="00A516F5" w:rsidRDefault="00FE0F24" w:rsidP="00DC306A">
      <w:r>
        <w:t>We experience ongoing concerns with college membership as they often have a single point of contact which is under one staff name. When this member of staff leaves or moves job within the college, we lose the contact and it is time consuming to chase to find another contact</w:t>
      </w:r>
      <w:r w:rsidR="009A612A">
        <w:t xml:space="preserve"> and explain the benefits of membership. </w:t>
      </w:r>
      <w:r w:rsidR="00A516F5">
        <w:t>The operations Manager has proposed a discount for Colleges of Further Education who take out an Institutional 2 and under Membership. This is currently being considered by the Memberships Standing Committee.</w:t>
      </w:r>
    </w:p>
    <w:p w14:paraId="7381FF91" w14:textId="5E528C5D" w:rsidR="00FE0F24" w:rsidRPr="00DC306A" w:rsidRDefault="00FE0F24" w:rsidP="00DC306A"/>
    <w:sectPr w:rsidR="00FE0F24" w:rsidRPr="00DC30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F4F98"/>
    <w:multiLevelType w:val="hybridMultilevel"/>
    <w:tmpl w:val="7C343BF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 w15:restartNumberingAfterBreak="0">
    <w:nsid w:val="473F7F4C"/>
    <w:multiLevelType w:val="hybridMultilevel"/>
    <w:tmpl w:val="C88C263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B9"/>
    <w:rsid w:val="000673AE"/>
    <w:rsid w:val="000C7959"/>
    <w:rsid w:val="000F2E00"/>
    <w:rsid w:val="001444FE"/>
    <w:rsid w:val="001777D4"/>
    <w:rsid w:val="001A788E"/>
    <w:rsid w:val="001F1CDB"/>
    <w:rsid w:val="001F7237"/>
    <w:rsid w:val="00204DD6"/>
    <w:rsid w:val="00216FEA"/>
    <w:rsid w:val="002518D8"/>
    <w:rsid w:val="002575DB"/>
    <w:rsid w:val="002B5774"/>
    <w:rsid w:val="003078E8"/>
    <w:rsid w:val="003101D9"/>
    <w:rsid w:val="0033505E"/>
    <w:rsid w:val="00363608"/>
    <w:rsid w:val="00364F25"/>
    <w:rsid w:val="00371AA9"/>
    <w:rsid w:val="003879DA"/>
    <w:rsid w:val="003B009E"/>
    <w:rsid w:val="0040233C"/>
    <w:rsid w:val="004C4901"/>
    <w:rsid w:val="00503978"/>
    <w:rsid w:val="005949F8"/>
    <w:rsid w:val="005A617D"/>
    <w:rsid w:val="005F719E"/>
    <w:rsid w:val="0061152C"/>
    <w:rsid w:val="006333B9"/>
    <w:rsid w:val="00716CA2"/>
    <w:rsid w:val="007641FE"/>
    <w:rsid w:val="008513C4"/>
    <w:rsid w:val="008B2A54"/>
    <w:rsid w:val="008B6F5F"/>
    <w:rsid w:val="00950F47"/>
    <w:rsid w:val="009A612A"/>
    <w:rsid w:val="009B08C8"/>
    <w:rsid w:val="009D3840"/>
    <w:rsid w:val="00A127D6"/>
    <w:rsid w:val="00A516F5"/>
    <w:rsid w:val="00A553E0"/>
    <w:rsid w:val="00BC6E62"/>
    <w:rsid w:val="00BF13F9"/>
    <w:rsid w:val="00C63C85"/>
    <w:rsid w:val="00CB4B3C"/>
    <w:rsid w:val="00CF2B58"/>
    <w:rsid w:val="00CF4734"/>
    <w:rsid w:val="00DC306A"/>
    <w:rsid w:val="00DD0341"/>
    <w:rsid w:val="00EA7157"/>
    <w:rsid w:val="00F11D18"/>
    <w:rsid w:val="00F1608B"/>
    <w:rsid w:val="00FC025C"/>
    <w:rsid w:val="00FC553C"/>
    <w:rsid w:val="00FD36EC"/>
    <w:rsid w:val="00FD663C"/>
    <w:rsid w:val="00FE0F24"/>
    <w:rsid w:val="00FE2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15E9"/>
  <w15:chartTrackingRefBased/>
  <w15:docId w15:val="{FB4E78BB-5824-4569-B81D-33FE8DB3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673AE"/>
  </w:style>
  <w:style w:type="paragraph" w:styleId="Heading1">
    <w:name w:val="heading 1"/>
    <w:basedOn w:val="Normal"/>
    <w:next w:val="Normal"/>
    <w:link w:val="Heading1Char"/>
    <w:autoRedefine/>
    <w:uiPriority w:val="9"/>
    <w:qFormat/>
    <w:rsid w:val="000673AE"/>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autoRedefine/>
    <w:uiPriority w:val="9"/>
    <w:unhideWhenUsed/>
    <w:qFormat/>
    <w:rsid w:val="00DC306A"/>
    <w:pPr>
      <w:keepNext/>
      <w:keepLines/>
      <w:spacing w:before="40" w:after="0"/>
      <w:outlineLvl w:val="1"/>
    </w:pPr>
    <w:rPr>
      <w:rFonts w:asciiTheme="majorHAnsi" w:eastAsiaTheme="majorEastAsia" w:hAnsiTheme="majorHAnsi" w:cstheme="majorBidi"/>
      <w:b/>
      <w:sz w:val="28"/>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3AE"/>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DC306A"/>
    <w:rPr>
      <w:rFonts w:asciiTheme="majorHAnsi" w:eastAsiaTheme="majorEastAsia" w:hAnsiTheme="majorHAnsi" w:cstheme="majorBidi"/>
      <w:b/>
      <w:sz w:val="28"/>
      <w:szCs w:val="26"/>
      <w:u w:val="single"/>
    </w:rPr>
  </w:style>
  <w:style w:type="table" w:styleId="TableGrid">
    <w:name w:val="Table Grid"/>
    <w:basedOn w:val="TableNormal"/>
    <w:uiPriority w:val="39"/>
    <w:rsid w:val="00633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2A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845537">
      <w:bodyDiv w:val="1"/>
      <w:marLeft w:val="0"/>
      <w:marRight w:val="0"/>
      <w:marTop w:val="0"/>
      <w:marBottom w:val="0"/>
      <w:divBdr>
        <w:top w:val="none" w:sz="0" w:space="0" w:color="auto"/>
        <w:left w:val="none" w:sz="0" w:space="0" w:color="auto"/>
        <w:bottom w:val="none" w:sz="0" w:space="0" w:color="auto"/>
        <w:right w:val="none" w:sz="0" w:space="0" w:color="auto"/>
      </w:divBdr>
    </w:div>
    <w:div w:id="146076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NADP</dc:creator>
  <cp:keywords/>
  <dc:description/>
  <cp:lastModifiedBy>Carolyn Wilson</cp:lastModifiedBy>
  <cp:revision>2</cp:revision>
  <dcterms:created xsi:type="dcterms:W3CDTF">2019-11-05T11:26:00Z</dcterms:created>
  <dcterms:modified xsi:type="dcterms:W3CDTF">2019-11-05T11:26:00Z</dcterms:modified>
</cp:coreProperties>
</file>