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29C" w:rsidRPr="004E6B4E" w:rsidRDefault="004E6B4E" w:rsidP="004E6B4E">
      <w:pPr>
        <w:rPr>
          <w:b/>
          <w:bCs/>
          <w:color w:val="1F497D" w:themeColor="text2"/>
          <w:sz w:val="28"/>
          <w:szCs w:val="28"/>
        </w:rPr>
      </w:pPr>
      <w:r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>D</w:t>
      </w:r>
      <w:r w:rsidR="006F229C"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>efinitions of</w:t>
      </w:r>
      <w:r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 adapted</w:t>
      </w:r>
      <w:r w:rsidR="006F229C"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, </w:t>
      </w:r>
      <w:r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alternative </w:t>
      </w:r>
      <w:r w:rsidR="006F229C"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and </w:t>
      </w:r>
      <w:r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inclusive </w:t>
      </w:r>
      <w:r w:rsidR="006F229C" w:rsidRPr="004E6B4E">
        <w:rPr>
          <w:rFonts w:ascii="Verdana" w:hAnsi="Verdana" w:cs="Verdana"/>
          <w:b/>
          <w:bCs/>
          <w:color w:val="1F497D" w:themeColor="text2"/>
          <w:sz w:val="28"/>
          <w:szCs w:val="28"/>
        </w:rPr>
        <w:t xml:space="preserve">assessments </w:t>
      </w:r>
    </w:p>
    <w:p w:rsidR="004E6B4E" w:rsidRDefault="004E6B4E" w:rsidP="004E6B4E">
      <w:r>
        <w:t>In all cases below, the maintenance of academic standards is a given. There are no circumstances where it is acceptable to change core competencies, only the means by which they are demonstrated.</w:t>
      </w:r>
    </w:p>
    <w:p w:rsidR="006F229C" w:rsidRDefault="006F229C" w:rsidP="00D352F0">
      <w:r>
        <w:t xml:space="preserve">An </w:t>
      </w:r>
      <w:r>
        <w:rPr>
          <w:b/>
          <w:bCs/>
        </w:rPr>
        <w:t>'Adapted</w:t>
      </w:r>
      <w:r w:rsidRPr="006F229C">
        <w:t xml:space="preserve"> </w:t>
      </w:r>
      <w:r w:rsidRPr="006F229C">
        <w:rPr>
          <w:b/>
          <w:bCs/>
        </w:rPr>
        <w:t>assessment</w:t>
      </w:r>
      <w:r>
        <w:t xml:space="preserve">' is where the assessment </w:t>
      </w:r>
      <w:r w:rsidR="004E6B4E">
        <w:t xml:space="preserve">task </w:t>
      </w:r>
      <w:r>
        <w:t xml:space="preserve">remains the same for all students but the </w:t>
      </w:r>
      <w:r w:rsidRPr="006F229C">
        <w:rPr>
          <w:i/>
          <w:iCs/>
        </w:rPr>
        <w:t>conditions</w:t>
      </w:r>
      <w:r>
        <w:t xml:space="preserve"> are changed specifically for disabled students. The conditions </w:t>
      </w:r>
      <w:r w:rsidR="00D352F0">
        <w:t xml:space="preserve">changed </w:t>
      </w:r>
      <w:r>
        <w:t xml:space="preserve">might involve the </w:t>
      </w:r>
      <w:r w:rsidRPr="006F229C">
        <w:rPr>
          <w:u w:val="single"/>
        </w:rPr>
        <w:t>location</w:t>
      </w:r>
      <w:r>
        <w:t xml:space="preserve"> (separate accommodation</w:t>
      </w:r>
      <w:r w:rsidR="000B6354">
        <w:t xml:space="preserve">, </w:t>
      </w:r>
      <w:r w:rsidR="00D352F0">
        <w:t>specificall</w:t>
      </w:r>
      <w:bookmarkStart w:id="0" w:name="_GoBack"/>
      <w:bookmarkEnd w:id="0"/>
      <w:r w:rsidR="00D352F0">
        <w:t xml:space="preserve">y located </w:t>
      </w:r>
      <w:r w:rsidR="000B6354">
        <w:t>close to conveniences</w:t>
      </w:r>
      <w:r w:rsidR="00D352F0">
        <w:t>, a specific location within the exam room</w:t>
      </w:r>
      <w:r>
        <w:t xml:space="preserve">); the </w:t>
      </w:r>
      <w:r w:rsidRPr="006F229C">
        <w:rPr>
          <w:u w:val="single"/>
        </w:rPr>
        <w:t>length</w:t>
      </w:r>
      <w:r>
        <w:t xml:space="preserve"> (extra time</w:t>
      </w:r>
      <w:r w:rsidR="000B6354">
        <w:t xml:space="preserve">, </w:t>
      </w:r>
      <w:r w:rsidR="00D352F0">
        <w:t xml:space="preserve">rest </w:t>
      </w:r>
      <w:r w:rsidR="000B6354">
        <w:t>breaks</w:t>
      </w:r>
      <w:r>
        <w:t xml:space="preserve">); the </w:t>
      </w:r>
      <w:r w:rsidRPr="006F229C">
        <w:rPr>
          <w:u w:val="single"/>
        </w:rPr>
        <w:t>means of production</w:t>
      </w:r>
      <w:r>
        <w:t xml:space="preserve"> (amanuensis, computer); the </w:t>
      </w:r>
      <w:r w:rsidRPr="006F229C">
        <w:rPr>
          <w:u w:val="single"/>
        </w:rPr>
        <w:t>timing</w:t>
      </w:r>
      <w:r>
        <w:t xml:space="preserve"> (morning or afternoon); the </w:t>
      </w:r>
      <w:r w:rsidRPr="006F229C">
        <w:rPr>
          <w:u w:val="single"/>
        </w:rPr>
        <w:t>marking</w:t>
      </w:r>
      <w:r>
        <w:t xml:space="preserve"> (sticker system);</w:t>
      </w:r>
      <w:r w:rsidR="000B6354">
        <w:t xml:space="preserve"> the</w:t>
      </w:r>
      <w:r>
        <w:t xml:space="preserve"> </w:t>
      </w:r>
      <w:r w:rsidR="000B6354" w:rsidRPr="000B6354">
        <w:rPr>
          <w:u w:val="single"/>
        </w:rPr>
        <w:t>exam material accessibility</w:t>
      </w:r>
      <w:r w:rsidR="000B6354">
        <w:t xml:space="preserve"> (coloured paper, language modification</w:t>
      </w:r>
      <w:r w:rsidR="00524E7E">
        <w:t>, Reader, assistive software</w:t>
      </w:r>
      <w:r w:rsidR="000B6354">
        <w:t>)</w:t>
      </w:r>
      <w:r w:rsidR="00D352F0">
        <w:t>; or a combination of the above conditions.</w:t>
      </w:r>
      <w:r w:rsidR="004E6B4E">
        <w:t xml:space="preserve"> (This is not a comprehensive list)</w:t>
      </w:r>
    </w:p>
    <w:p w:rsidR="00497B40" w:rsidRPr="00497B40" w:rsidRDefault="00497B40" w:rsidP="004E6B4E">
      <w:pPr>
        <w:rPr>
          <w:b/>
          <w:bCs/>
        </w:rPr>
      </w:pPr>
      <w:r>
        <w:rPr>
          <w:b/>
          <w:bCs/>
        </w:rPr>
        <w:t>Note: Adapted assessments are always a reactive response to an individual student need even though ther</w:t>
      </w:r>
      <w:r w:rsidR="004E6B4E">
        <w:rPr>
          <w:b/>
          <w:bCs/>
        </w:rPr>
        <w:t>e</w:t>
      </w:r>
      <w:r>
        <w:rPr>
          <w:b/>
          <w:bCs/>
        </w:rPr>
        <w:t xml:space="preserve"> will </w:t>
      </w:r>
      <w:r w:rsidR="004E6B4E">
        <w:rPr>
          <w:b/>
          <w:bCs/>
        </w:rPr>
        <w:t>almost</w:t>
      </w:r>
      <w:r>
        <w:rPr>
          <w:b/>
          <w:bCs/>
        </w:rPr>
        <w:t xml:space="preserve"> always have been anticipatory systems in place to facilitate</w:t>
      </w:r>
      <w:r w:rsidR="004E6B4E">
        <w:rPr>
          <w:b/>
          <w:bCs/>
        </w:rPr>
        <w:t xml:space="preserve"> the adaptation</w:t>
      </w:r>
      <w:r>
        <w:rPr>
          <w:b/>
          <w:bCs/>
        </w:rPr>
        <w:t>.</w:t>
      </w:r>
    </w:p>
    <w:p w:rsidR="00BA25FD" w:rsidRDefault="000B6354" w:rsidP="00BA25FD">
      <w:r>
        <w:t>An '</w:t>
      </w:r>
      <w:r>
        <w:rPr>
          <w:b/>
          <w:bCs/>
        </w:rPr>
        <w:t xml:space="preserve">Alternative assessment' </w:t>
      </w:r>
      <w:r>
        <w:t xml:space="preserve">is where a different assessment </w:t>
      </w:r>
      <w:r w:rsidR="004E6B4E">
        <w:t xml:space="preserve">task </w:t>
      </w:r>
      <w:r>
        <w:t xml:space="preserve">is prepared specifically </w:t>
      </w:r>
      <w:r w:rsidR="00BA25FD">
        <w:t xml:space="preserve">for disabled students. The alternative is </w:t>
      </w:r>
      <w:r w:rsidR="00BA25FD" w:rsidRPr="004E6B4E">
        <w:rPr>
          <w:b/>
          <w:bCs/>
        </w:rPr>
        <w:t>not</w:t>
      </w:r>
      <w:r w:rsidR="00BA25FD">
        <w:t xml:space="preserve"> available to any other students. The alternative must enable the student(s) to meet the</w:t>
      </w:r>
      <w:r w:rsidR="004E6B4E">
        <w:t xml:space="preserve"> same</w:t>
      </w:r>
      <w:r w:rsidR="00BA25FD">
        <w:t xml:space="preserve"> learning outcomes and be marked against the same or equivalent marking criteria. Examples might be an oral presentation instead of a written assignment or an essay pl</w:t>
      </w:r>
      <w:r w:rsidR="004E6B4E">
        <w:t>us viva voce instead of an exam.</w:t>
      </w:r>
    </w:p>
    <w:p w:rsidR="006F229C" w:rsidRPr="000B6354" w:rsidRDefault="00BA25FD" w:rsidP="00497B40">
      <w:r>
        <w:rPr>
          <w:b/>
          <w:bCs/>
        </w:rPr>
        <w:t>Note: Alternative assessments</w:t>
      </w:r>
      <w:r w:rsidRPr="00BA25FD">
        <w:rPr>
          <w:b/>
          <w:bCs/>
        </w:rPr>
        <w:t xml:space="preserve"> could be </w:t>
      </w:r>
      <w:r>
        <w:rPr>
          <w:b/>
          <w:bCs/>
        </w:rPr>
        <w:t xml:space="preserve">created </w:t>
      </w:r>
      <w:r w:rsidRPr="00BA25FD">
        <w:rPr>
          <w:b/>
          <w:bCs/>
        </w:rPr>
        <w:t>reactive</w:t>
      </w:r>
      <w:r w:rsidR="00497B40">
        <w:rPr>
          <w:b/>
          <w:bCs/>
        </w:rPr>
        <w:t>ly</w:t>
      </w:r>
      <w:r w:rsidRPr="00BA25FD">
        <w:rPr>
          <w:b/>
          <w:bCs/>
        </w:rPr>
        <w:t xml:space="preserve"> to </w:t>
      </w:r>
      <w:r>
        <w:rPr>
          <w:b/>
          <w:bCs/>
        </w:rPr>
        <w:t xml:space="preserve">meet the needs of </w:t>
      </w:r>
      <w:r w:rsidRPr="00BA25FD">
        <w:rPr>
          <w:b/>
          <w:bCs/>
        </w:rPr>
        <w:t xml:space="preserve">an individual student or </w:t>
      </w:r>
      <w:r w:rsidR="00497B40">
        <w:rPr>
          <w:b/>
          <w:bCs/>
        </w:rPr>
        <w:t xml:space="preserve">proactively </w:t>
      </w:r>
      <w:r>
        <w:rPr>
          <w:b/>
          <w:bCs/>
        </w:rPr>
        <w:t>in anticipation of</w:t>
      </w:r>
      <w:r w:rsidRPr="00BA25FD">
        <w:rPr>
          <w:b/>
          <w:bCs/>
        </w:rPr>
        <w:t xml:space="preserve"> potential disabled students</w:t>
      </w:r>
      <w:r>
        <w:rPr>
          <w:b/>
          <w:bCs/>
        </w:rPr>
        <w:t>' needs.</w:t>
      </w:r>
    </w:p>
    <w:p w:rsidR="006F229C" w:rsidRPr="00D352F0" w:rsidRDefault="00BA25FD" w:rsidP="00D352F0">
      <w:r>
        <w:t xml:space="preserve">An </w:t>
      </w:r>
      <w:r>
        <w:rPr>
          <w:b/>
          <w:bCs/>
        </w:rPr>
        <w:t>'Inclusive assessment'</w:t>
      </w:r>
      <w:r>
        <w:t xml:space="preserve"> is where all students take the same assessment without the need to make any adaptations</w:t>
      </w:r>
      <w:r w:rsidR="00D306D5">
        <w:t xml:space="preserve"> specifically</w:t>
      </w:r>
      <w:r>
        <w:t xml:space="preserve"> for disabled students. This is most likely to be a </w:t>
      </w:r>
      <w:r w:rsidR="00D306D5">
        <w:rPr>
          <w:u w:val="single"/>
        </w:rPr>
        <w:t>p</w:t>
      </w:r>
      <w:r w:rsidR="00D352F0" w:rsidRPr="00D306D5">
        <w:rPr>
          <w:u w:val="single"/>
        </w:rPr>
        <w:t>ortfolio</w:t>
      </w:r>
      <w:r w:rsidRPr="00D306D5">
        <w:rPr>
          <w:u w:val="single"/>
        </w:rPr>
        <w:t xml:space="preserve"> approach</w:t>
      </w:r>
      <w:r>
        <w:t xml:space="preserve"> which enables a variety of methods for</w:t>
      </w:r>
      <w:r w:rsidR="00D352F0">
        <w:t xml:space="preserve"> meeting the same outcomes, or a </w:t>
      </w:r>
      <w:r w:rsidR="00D352F0" w:rsidRPr="00D306D5">
        <w:rPr>
          <w:u w:val="single"/>
        </w:rPr>
        <w:t>negotiated approach</w:t>
      </w:r>
      <w:r w:rsidR="00D352F0">
        <w:t xml:space="preserve"> for each individual student, or a </w:t>
      </w:r>
      <w:r w:rsidR="00D352F0" w:rsidRPr="00D306D5">
        <w:rPr>
          <w:u w:val="single"/>
        </w:rPr>
        <w:t xml:space="preserve">menu approach </w:t>
      </w:r>
      <w:r w:rsidR="00D352F0">
        <w:t xml:space="preserve">whereby all students can select from a limited choice of assessment tasks as in the </w:t>
      </w:r>
      <w:r w:rsidR="00D352F0">
        <w:rPr>
          <w:b/>
          <w:bCs/>
        </w:rPr>
        <w:t xml:space="preserve">'Alternative assessments' </w:t>
      </w:r>
      <w:r w:rsidR="00D352F0">
        <w:t>above.</w:t>
      </w:r>
    </w:p>
    <w:p w:rsidR="006F229C" w:rsidRDefault="006F229C" w:rsidP="006F229C">
      <w:pPr>
        <w:rPr>
          <w:u w:val="single"/>
        </w:rPr>
      </w:pPr>
    </w:p>
    <w:p w:rsidR="00497B40" w:rsidRDefault="00497B40" w:rsidP="006F229C">
      <w:r>
        <w:t>It is important to recognise that all three of these approaches should satisfy our duties and responsibilities under the Equality Act (2010).</w:t>
      </w:r>
      <w:r w:rsidR="00355FB7">
        <w:t xml:space="preserve"> </w:t>
      </w:r>
    </w:p>
    <w:p w:rsidR="000C6533" w:rsidRDefault="000C6533" w:rsidP="006F229C"/>
    <w:p w:rsidR="000C6533" w:rsidRDefault="000C6533" w:rsidP="006F229C"/>
    <w:p w:rsidR="003053B9" w:rsidRDefault="003053B9" w:rsidP="00D306D5"/>
    <w:p w:rsidR="00CB13F1" w:rsidRPr="00CB13F1" w:rsidRDefault="00CB13F1" w:rsidP="00CB13F1"/>
    <w:p w:rsidR="006F229C" w:rsidRPr="00CB13F1" w:rsidRDefault="000C6533" w:rsidP="006F229C">
      <w:r>
        <w:t>Expanded from</w:t>
      </w:r>
      <w:r w:rsidR="00CB13F1">
        <w:t>:</w:t>
      </w:r>
    </w:p>
    <w:p w:rsidR="006F229C" w:rsidRPr="006F229C" w:rsidRDefault="006F229C" w:rsidP="006F229C">
      <w:r w:rsidRPr="006F229C">
        <w:rPr>
          <w:u w:val="single"/>
        </w:rPr>
        <w:t>Contingent Approach</w:t>
      </w:r>
    </w:p>
    <w:p w:rsidR="006F229C" w:rsidRPr="006F229C" w:rsidRDefault="006F229C" w:rsidP="006F229C">
      <w:r w:rsidRPr="006F229C">
        <w:t>(“special arrangements” such as extra time, amanuensis, own room, etc.) which is essentially a form of assimilation into an existing system;</w:t>
      </w:r>
    </w:p>
    <w:p w:rsidR="006F229C" w:rsidRPr="006F229C" w:rsidRDefault="006F229C" w:rsidP="006F229C">
      <w:r w:rsidRPr="006F229C">
        <w:rPr>
          <w:u w:val="single"/>
        </w:rPr>
        <w:t>Alternative Approach</w:t>
      </w:r>
    </w:p>
    <w:p w:rsidR="006F229C" w:rsidRPr="006F229C" w:rsidRDefault="006F229C" w:rsidP="006F229C">
      <w:r w:rsidRPr="006F229C">
        <w:t>(e.g. a viva voce instead of a written assignment) offering a repertoire of assessments embedded into course design as present and future possibilities for a minority of disabled students;</w:t>
      </w:r>
    </w:p>
    <w:p w:rsidR="006F229C" w:rsidRPr="006F229C" w:rsidRDefault="006F229C" w:rsidP="006F229C">
      <w:r w:rsidRPr="006F229C">
        <w:rPr>
          <w:u w:val="single"/>
        </w:rPr>
        <w:t>Inclusive Approach</w:t>
      </w:r>
    </w:p>
    <w:p w:rsidR="006F229C" w:rsidRPr="006F229C" w:rsidRDefault="006F229C" w:rsidP="006F229C">
      <w:r w:rsidRPr="006F229C">
        <w:t>(e.g. a flexible range of assessment modes made available to all) capable of assessing the same learning outcomes in different ways.</w:t>
      </w:r>
    </w:p>
    <w:p w:rsidR="00CB13F1" w:rsidRPr="00CB13F1" w:rsidRDefault="00CB13F1" w:rsidP="00CB13F1">
      <w:r w:rsidRPr="00CB13F1">
        <w:t>Waterfield, J and West, B (2006) '</w:t>
      </w:r>
      <w:r w:rsidRPr="00CB13F1">
        <w:rPr>
          <w:b/>
          <w:bCs/>
          <w:i/>
          <w:iCs/>
        </w:rPr>
        <w:t xml:space="preserve">Inclusive Assessment in Higher Education: A Resource for Change' </w:t>
      </w:r>
      <w:r w:rsidRPr="00CB13F1">
        <w:t>University of Plymouth: Plymouth (SPACE Project)</w:t>
      </w:r>
    </w:p>
    <w:p w:rsidR="006E4474" w:rsidRDefault="006E4474"/>
    <w:sectPr w:rsidR="006E44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081" w:rsidRDefault="004C5081" w:rsidP="00D306D5">
      <w:pPr>
        <w:spacing w:after="0" w:line="240" w:lineRule="auto"/>
      </w:pPr>
      <w:r>
        <w:separator/>
      </w:r>
    </w:p>
  </w:endnote>
  <w:endnote w:type="continuationSeparator" w:id="0">
    <w:p w:rsidR="004C5081" w:rsidRDefault="004C5081" w:rsidP="00D3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7015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06D5" w:rsidRDefault="00D306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E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06D5" w:rsidRDefault="00D30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081" w:rsidRDefault="004C5081" w:rsidP="00D306D5">
      <w:pPr>
        <w:spacing w:after="0" w:line="240" w:lineRule="auto"/>
      </w:pPr>
      <w:r>
        <w:separator/>
      </w:r>
    </w:p>
  </w:footnote>
  <w:footnote w:type="continuationSeparator" w:id="0">
    <w:p w:rsidR="004C5081" w:rsidRDefault="004C5081" w:rsidP="00D30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9C"/>
    <w:rsid w:val="000B6354"/>
    <w:rsid w:val="000C6533"/>
    <w:rsid w:val="003053B9"/>
    <w:rsid w:val="00355FB7"/>
    <w:rsid w:val="003F055C"/>
    <w:rsid w:val="00497B40"/>
    <w:rsid w:val="004C5081"/>
    <w:rsid w:val="004E6B4E"/>
    <w:rsid w:val="00524E7E"/>
    <w:rsid w:val="006E4474"/>
    <w:rsid w:val="006F229C"/>
    <w:rsid w:val="00756EF2"/>
    <w:rsid w:val="007E4D96"/>
    <w:rsid w:val="008A2D18"/>
    <w:rsid w:val="00A90F45"/>
    <w:rsid w:val="00AA2F8A"/>
    <w:rsid w:val="00BA25FD"/>
    <w:rsid w:val="00CB13F1"/>
    <w:rsid w:val="00D306D5"/>
    <w:rsid w:val="00D3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AA3C63-C81A-4566-831A-805172A6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4"/>
        <w:szCs w:val="24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6D5"/>
  </w:style>
  <w:style w:type="paragraph" w:styleId="Footer">
    <w:name w:val="footer"/>
    <w:basedOn w:val="Normal"/>
    <w:link w:val="FooterChar"/>
    <w:uiPriority w:val="99"/>
    <w:unhideWhenUsed/>
    <w:rsid w:val="00D30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8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B0CCD-BCBF-495F-8EAD-2E879E3F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Hallam University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Paddy Turner</dc:creator>
  <cp:lastModifiedBy>NADP</cp:lastModifiedBy>
  <cp:revision>2</cp:revision>
  <dcterms:created xsi:type="dcterms:W3CDTF">2018-02-21T10:42:00Z</dcterms:created>
  <dcterms:modified xsi:type="dcterms:W3CDTF">2018-02-21T10:42:00Z</dcterms:modified>
</cp:coreProperties>
</file>